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F954D" w14:textId="77777777" w:rsidR="006E01B7" w:rsidRPr="00923A8E" w:rsidRDefault="006E01B7" w:rsidP="006E01B7">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228F967E" w14:textId="77777777" w:rsidR="006E01B7" w:rsidRPr="00923A8E" w:rsidRDefault="006E01B7" w:rsidP="006E01B7">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798D193E" w14:textId="77777777" w:rsidR="006E01B7" w:rsidRPr="00923A8E" w:rsidRDefault="006E01B7" w:rsidP="006E01B7">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50E4594" w14:textId="77777777" w:rsidR="006E01B7" w:rsidRPr="00923A8E" w:rsidRDefault="006E01B7" w:rsidP="006E01B7">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7F900186" w14:textId="77777777" w:rsidR="006E01B7" w:rsidRPr="00923A8E" w:rsidRDefault="006E01B7" w:rsidP="006E01B7">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2976BD0" w14:textId="77777777" w:rsidR="006E01B7" w:rsidRPr="00923A8E" w:rsidRDefault="006E01B7" w:rsidP="006E01B7">
      <w:pPr>
        <w:spacing w:after="0" w:line="240" w:lineRule="auto"/>
        <w:jc w:val="center"/>
        <w:rPr>
          <w:rFonts w:ascii="Times New Roman" w:eastAsia="Times New Roman" w:hAnsi="Times New Roman" w:cs="Times New Roman"/>
          <w:sz w:val="28"/>
          <w:szCs w:val="28"/>
          <w:lang w:eastAsia="ru-RU"/>
        </w:rPr>
      </w:pPr>
    </w:p>
    <w:p w14:paraId="160FE767" w14:textId="77777777" w:rsidR="006E01B7" w:rsidRPr="00923A8E" w:rsidRDefault="006E01B7" w:rsidP="006E01B7">
      <w:pPr>
        <w:spacing w:after="0" w:line="240" w:lineRule="auto"/>
        <w:jc w:val="center"/>
        <w:rPr>
          <w:rFonts w:ascii="Times New Roman" w:eastAsia="Times New Roman" w:hAnsi="Times New Roman" w:cs="Times New Roman"/>
          <w:b/>
          <w:sz w:val="28"/>
          <w:szCs w:val="28"/>
          <w:lang w:eastAsia="ru-RU"/>
        </w:rPr>
      </w:pPr>
    </w:p>
    <w:p w14:paraId="7B2D0FEA" w14:textId="77777777" w:rsidR="006E01B7" w:rsidRPr="00923A8E" w:rsidRDefault="006E01B7" w:rsidP="006E01B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0AC87860" w14:textId="77777777" w:rsidR="006E01B7" w:rsidRPr="00923A8E" w:rsidRDefault="006E01B7" w:rsidP="006E01B7">
      <w:pPr>
        <w:spacing w:after="0" w:line="240" w:lineRule="auto"/>
        <w:jc w:val="center"/>
        <w:rPr>
          <w:rFonts w:ascii="Times New Roman" w:eastAsia="Times New Roman" w:hAnsi="Times New Roman" w:cs="Times New Roman"/>
          <w:sz w:val="28"/>
          <w:szCs w:val="28"/>
          <w:lang w:eastAsia="ru-RU"/>
        </w:rPr>
      </w:pPr>
    </w:p>
    <w:p w14:paraId="47BEB1CC" w14:textId="77777777" w:rsidR="006E01B7" w:rsidRPr="00923A8E" w:rsidRDefault="006E01B7" w:rsidP="006E01B7">
      <w:pPr>
        <w:spacing w:after="0" w:line="240" w:lineRule="auto"/>
        <w:jc w:val="center"/>
        <w:rPr>
          <w:rFonts w:ascii="Times New Roman" w:eastAsia="Times New Roman" w:hAnsi="Times New Roman" w:cs="Times New Roman"/>
          <w:b/>
          <w:sz w:val="28"/>
          <w:szCs w:val="28"/>
          <w:lang w:eastAsia="ru-RU"/>
        </w:rPr>
      </w:pPr>
    </w:p>
    <w:p w14:paraId="79B7BE6A" w14:textId="77777777" w:rsidR="006E01B7" w:rsidRPr="00923A8E" w:rsidRDefault="006E01B7" w:rsidP="006E01B7">
      <w:pPr>
        <w:spacing w:after="0" w:line="240" w:lineRule="auto"/>
        <w:jc w:val="center"/>
        <w:rPr>
          <w:rFonts w:ascii="Times New Roman" w:eastAsia="Times New Roman" w:hAnsi="Times New Roman" w:cs="Times New Roman"/>
          <w:b/>
          <w:sz w:val="28"/>
          <w:szCs w:val="28"/>
          <w:lang w:eastAsia="ru-RU"/>
        </w:rPr>
      </w:pPr>
    </w:p>
    <w:p w14:paraId="1910EA83" w14:textId="77777777" w:rsidR="006E01B7" w:rsidRPr="00923A8E" w:rsidRDefault="006E01B7" w:rsidP="006E01B7">
      <w:pPr>
        <w:spacing w:after="0" w:line="240" w:lineRule="auto"/>
        <w:jc w:val="center"/>
        <w:rPr>
          <w:rFonts w:ascii="Times New Roman" w:eastAsia="Times New Roman" w:hAnsi="Times New Roman" w:cs="Times New Roman"/>
          <w:b/>
          <w:sz w:val="28"/>
          <w:szCs w:val="28"/>
          <w:lang w:eastAsia="ru-RU"/>
        </w:rPr>
      </w:pPr>
    </w:p>
    <w:p w14:paraId="39015CC3" w14:textId="77777777" w:rsidR="006E01B7" w:rsidRPr="00923A8E" w:rsidRDefault="006E01B7" w:rsidP="006E01B7">
      <w:pPr>
        <w:spacing w:after="0" w:line="240" w:lineRule="auto"/>
        <w:jc w:val="center"/>
        <w:rPr>
          <w:rFonts w:ascii="Times New Roman" w:eastAsia="Times New Roman" w:hAnsi="Times New Roman" w:cs="Times New Roman"/>
          <w:b/>
          <w:sz w:val="28"/>
          <w:szCs w:val="28"/>
          <w:lang w:eastAsia="ru-RU"/>
        </w:rPr>
      </w:pPr>
    </w:p>
    <w:p w14:paraId="04506F06" w14:textId="77777777" w:rsidR="006E01B7" w:rsidRPr="00923A8E" w:rsidRDefault="006E01B7" w:rsidP="006E01B7">
      <w:pPr>
        <w:spacing w:after="0" w:line="240" w:lineRule="auto"/>
        <w:jc w:val="center"/>
        <w:rPr>
          <w:rFonts w:ascii="Times New Roman" w:eastAsia="Times New Roman" w:hAnsi="Times New Roman" w:cs="Times New Roman"/>
          <w:b/>
          <w:sz w:val="28"/>
          <w:szCs w:val="28"/>
          <w:lang w:eastAsia="ru-RU"/>
        </w:rPr>
      </w:pPr>
    </w:p>
    <w:p w14:paraId="787DF559" w14:textId="3A21541E" w:rsidR="0055693E" w:rsidRPr="00175DB3" w:rsidRDefault="00175DB3" w:rsidP="0055693E">
      <w:pPr>
        <w:spacing w:after="0" w:line="360" w:lineRule="auto"/>
        <w:ind w:left="-180" w:right="616" w:firstLine="360"/>
        <w:jc w:val="center"/>
        <w:rPr>
          <w:rFonts w:ascii="Times New Roman" w:eastAsia="Times New Roman" w:hAnsi="Times New Roman" w:cs="Times New Roman"/>
          <w:b/>
          <w:sz w:val="28"/>
          <w:szCs w:val="28"/>
          <w:lang w:eastAsia="ru-RU"/>
        </w:rPr>
      </w:pPr>
      <w:r w:rsidRPr="00175DB3">
        <w:rPr>
          <w:rFonts w:ascii="Times New Roman" w:eastAsia="Times New Roman" w:hAnsi="Times New Roman" w:cs="Times New Roman"/>
          <w:b/>
          <w:sz w:val="28"/>
          <w:szCs w:val="28"/>
          <w:lang w:eastAsia="ru-RU"/>
        </w:rPr>
        <w:t xml:space="preserve"> </w:t>
      </w:r>
      <w:r w:rsidR="0055693E" w:rsidRPr="00175DB3">
        <w:rPr>
          <w:rFonts w:ascii="Times New Roman" w:eastAsia="Times New Roman" w:hAnsi="Times New Roman" w:cs="Times New Roman"/>
          <w:b/>
          <w:sz w:val="28"/>
          <w:szCs w:val="28"/>
          <w:lang w:eastAsia="ru-RU"/>
        </w:rPr>
        <w:t>«Управление рисками и внутренний контроль в организации»</w:t>
      </w:r>
    </w:p>
    <w:p w14:paraId="08E40659" w14:textId="77777777" w:rsidR="006E01B7" w:rsidRPr="00175DB3" w:rsidRDefault="006E01B7" w:rsidP="006E01B7">
      <w:pPr>
        <w:spacing w:after="0" w:line="240" w:lineRule="auto"/>
        <w:jc w:val="center"/>
        <w:rPr>
          <w:rFonts w:ascii="Times New Roman" w:eastAsia="Times New Roman" w:hAnsi="Times New Roman" w:cs="Times New Roman"/>
          <w:b/>
          <w:sz w:val="28"/>
          <w:szCs w:val="28"/>
          <w:lang w:eastAsia="ru-RU"/>
        </w:rPr>
      </w:pPr>
      <w:r w:rsidRPr="00175DB3">
        <w:rPr>
          <w:rFonts w:ascii="Times New Roman" w:eastAsia="Times New Roman" w:hAnsi="Times New Roman" w:cs="Times New Roman"/>
          <w:b/>
          <w:sz w:val="28"/>
          <w:szCs w:val="28"/>
          <w:lang w:eastAsia="ru-RU"/>
        </w:rPr>
        <w:t xml:space="preserve">Рабочая программа дисциплины  </w:t>
      </w:r>
    </w:p>
    <w:p w14:paraId="2ED42A9F" w14:textId="77777777" w:rsidR="006E01B7" w:rsidRPr="00175DB3" w:rsidRDefault="006E01B7" w:rsidP="006E01B7">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175DB3">
        <w:rPr>
          <w:rFonts w:ascii="Times New Roman" w:eastAsia="Times New Roman" w:hAnsi="Times New Roman" w:cs="Times New Roman"/>
          <w:b/>
          <w:sz w:val="28"/>
          <w:szCs w:val="28"/>
          <w:lang w:eastAsia="ru-RU"/>
        </w:rPr>
        <w:tab/>
      </w:r>
    </w:p>
    <w:p w14:paraId="1C73E8A3" w14:textId="77777777" w:rsidR="006E01B7" w:rsidRPr="00175DB3" w:rsidRDefault="006E01B7" w:rsidP="006E01B7">
      <w:pPr>
        <w:spacing w:after="0" w:line="240" w:lineRule="auto"/>
        <w:jc w:val="center"/>
        <w:rPr>
          <w:rFonts w:ascii="Times New Roman" w:eastAsia="Times New Roman" w:hAnsi="Times New Roman" w:cs="Times New Roman"/>
          <w:sz w:val="28"/>
          <w:szCs w:val="28"/>
          <w:lang w:eastAsia="ru-RU"/>
        </w:rPr>
      </w:pPr>
      <w:r w:rsidRPr="00175DB3">
        <w:rPr>
          <w:rFonts w:ascii="Times New Roman" w:eastAsia="Times New Roman" w:hAnsi="Times New Roman" w:cs="Times New Roman"/>
          <w:sz w:val="28"/>
          <w:szCs w:val="28"/>
          <w:lang w:eastAsia="ru-RU"/>
        </w:rPr>
        <w:t>для студентов, обучающихся по направлению подготовки</w:t>
      </w:r>
    </w:p>
    <w:p w14:paraId="25B064A5" w14:textId="77777777" w:rsidR="006E01B7" w:rsidRPr="00175DB3" w:rsidRDefault="006E01B7" w:rsidP="006E01B7">
      <w:pPr>
        <w:spacing w:after="0" w:line="240" w:lineRule="auto"/>
        <w:jc w:val="center"/>
        <w:rPr>
          <w:rFonts w:ascii="Times New Roman" w:eastAsia="Times New Roman" w:hAnsi="Times New Roman" w:cs="Times New Roman"/>
          <w:bCs/>
          <w:sz w:val="28"/>
          <w:szCs w:val="28"/>
          <w:lang w:eastAsia="ru-RU"/>
        </w:rPr>
      </w:pPr>
      <w:r w:rsidRPr="00175DB3">
        <w:rPr>
          <w:rFonts w:ascii="Times New Roman" w:eastAsia="Times New Roman" w:hAnsi="Times New Roman" w:cs="Times New Roman"/>
          <w:bCs/>
          <w:sz w:val="28"/>
          <w:szCs w:val="28"/>
          <w:lang w:eastAsia="ru-RU"/>
        </w:rPr>
        <w:t>38.04.01«Экономика»</w:t>
      </w:r>
    </w:p>
    <w:p w14:paraId="7B11E6F4" w14:textId="16A7AC63" w:rsidR="006E01B7" w:rsidRPr="00175DB3" w:rsidRDefault="006E01B7" w:rsidP="006E01B7">
      <w:pPr>
        <w:spacing w:after="0" w:line="240" w:lineRule="auto"/>
        <w:jc w:val="center"/>
        <w:rPr>
          <w:rFonts w:ascii="Times New Roman" w:eastAsia="Times New Roman" w:hAnsi="Times New Roman" w:cs="Times New Roman"/>
          <w:sz w:val="28"/>
          <w:szCs w:val="28"/>
          <w:lang w:eastAsia="ru-RU"/>
        </w:rPr>
      </w:pPr>
      <w:r w:rsidRPr="00175DB3">
        <w:rPr>
          <w:rFonts w:ascii="Times New Roman" w:eastAsia="Times New Roman" w:hAnsi="Times New Roman" w:cs="Times New Roman"/>
          <w:sz w:val="28"/>
          <w:szCs w:val="28"/>
          <w:lang w:eastAsia="ru-RU"/>
        </w:rPr>
        <w:t xml:space="preserve">Направленность программы магистратуры </w:t>
      </w:r>
    </w:p>
    <w:p w14:paraId="398CFDA6" w14:textId="70078506" w:rsidR="006E01B7" w:rsidRPr="00175DB3" w:rsidRDefault="006E01B7" w:rsidP="006E01B7">
      <w:pPr>
        <w:spacing w:after="0" w:line="240" w:lineRule="auto"/>
        <w:jc w:val="center"/>
        <w:rPr>
          <w:rFonts w:ascii="Times New Roman" w:eastAsia="Times New Roman" w:hAnsi="Times New Roman" w:cs="Times New Roman"/>
          <w:sz w:val="28"/>
          <w:szCs w:val="28"/>
          <w:lang w:eastAsia="ru-RU"/>
        </w:rPr>
      </w:pPr>
      <w:r w:rsidRPr="00175DB3">
        <w:rPr>
          <w:rFonts w:ascii="Times New Roman" w:eastAsia="Times New Roman" w:hAnsi="Times New Roman" w:cs="Times New Roman"/>
          <w:sz w:val="28"/>
          <w:szCs w:val="28"/>
          <w:lang w:eastAsia="ru-RU"/>
        </w:rPr>
        <w:t>«Внутренний аудит бизнес-процессов»</w:t>
      </w:r>
    </w:p>
    <w:p w14:paraId="6B87374E" w14:textId="6197C37D" w:rsidR="006E01B7" w:rsidRPr="00175DB3" w:rsidRDefault="006E01B7" w:rsidP="006E01B7">
      <w:pPr>
        <w:spacing w:after="0" w:line="240" w:lineRule="auto"/>
        <w:jc w:val="center"/>
        <w:rPr>
          <w:rFonts w:ascii="Times New Roman" w:eastAsia="Times New Roman" w:hAnsi="Times New Roman" w:cs="Times New Roman"/>
          <w:sz w:val="28"/>
          <w:szCs w:val="28"/>
          <w:lang w:eastAsia="ru-RU"/>
        </w:rPr>
      </w:pPr>
      <w:r w:rsidRPr="00175DB3">
        <w:rPr>
          <w:rFonts w:ascii="Times New Roman" w:eastAsia="Times New Roman" w:hAnsi="Times New Roman" w:cs="Times New Roman"/>
          <w:sz w:val="28"/>
          <w:szCs w:val="28"/>
          <w:lang w:eastAsia="ru-RU"/>
        </w:rPr>
        <w:t>«Комплаенс-контроль в деятельности хозяйствующих субъектов»</w:t>
      </w:r>
    </w:p>
    <w:p w14:paraId="78D616BF" w14:textId="77777777" w:rsidR="006E01B7" w:rsidRPr="00175DB3" w:rsidRDefault="006E01B7" w:rsidP="006E01B7">
      <w:pPr>
        <w:spacing w:after="0" w:line="240" w:lineRule="auto"/>
        <w:jc w:val="center"/>
        <w:rPr>
          <w:rFonts w:ascii="Times New Roman" w:eastAsia="Times New Roman" w:hAnsi="Times New Roman" w:cs="Times New Roman"/>
          <w:sz w:val="28"/>
          <w:szCs w:val="28"/>
          <w:lang w:eastAsia="ru-RU"/>
        </w:rPr>
      </w:pPr>
      <w:r w:rsidRPr="00175DB3">
        <w:rPr>
          <w:rFonts w:ascii="Times New Roman" w:eastAsia="Times New Roman" w:hAnsi="Times New Roman" w:cs="Times New Roman"/>
          <w:sz w:val="28"/>
          <w:szCs w:val="28"/>
          <w:lang w:eastAsia="ru-RU"/>
        </w:rPr>
        <w:t>«Операционные риски и техногенная безопасность»</w:t>
      </w:r>
    </w:p>
    <w:p w14:paraId="4833A42F" w14:textId="54EBB839" w:rsidR="006E01B7" w:rsidRPr="00175DB3" w:rsidRDefault="006E01B7" w:rsidP="006E01B7">
      <w:pPr>
        <w:spacing w:after="0" w:line="240" w:lineRule="auto"/>
        <w:jc w:val="center"/>
        <w:rPr>
          <w:rFonts w:ascii="Times New Roman" w:eastAsia="Times New Roman" w:hAnsi="Times New Roman" w:cs="Times New Roman"/>
          <w:bCs/>
          <w:sz w:val="28"/>
          <w:szCs w:val="28"/>
          <w:lang w:eastAsia="ru-RU"/>
        </w:rPr>
      </w:pPr>
      <w:r w:rsidRPr="00175DB3">
        <w:rPr>
          <w:rFonts w:ascii="Times New Roman" w:eastAsia="Times New Roman" w:hAnsi="Times New Roman" w:cs="Times New Roman"/>
          <w:bCs/>
          <w:sz w:val="28"/>
          <w:szCs w:val="28"/>
          <w:lang w:eastAsia="ru-RU"/>
        </w:rPr>
        <w:t>«Финансовые расследования в организации»</w:t>
      </w:r>
    </w:p>
    <w:p w14:paraId="72074443" w14:textId="77777777" w:rsidR="006E01B7" w:rsidRPr="00175DB3" w:rsidRDefault="006E01B7" w:rsidP="006E01B7">
      <w:pPr>
        <w:spacing w:after="0" w:line="240" w:lineRule="auto"/>
        <w:jc w:val="center"/>
        <w:rPr>
          <w:rFonts w:ascii="Times New Roman" w:eastAsia="Times New Roman" w:hAnsi="Times New Roman" w:cs="Times New Roman"/>
          <w:bCs/>
          <w:sz w:val="28"/>
          <w:szCs w:val="28"/>
          <w:lang w:eastAsia="ru-RU"/>
        </w:rPr>
      </w:pPr>
    </w:p>
    <w:p w14:paraId="002E703A" w14:textId="77777777" w:rsidR="006E01B7" w:rsidRPr="00175DB3" w:rsidRDefault="006E01B7" w:rsidP="006E01B7">
      <w:pPr>
        <w:spacing w:after="0" w:line="240" w:lineRule="auto"/>
        <w:jc w:val="center"/>
        <w:rPr>
          <w:rFonts w:ascii="Times New Roman" w:eastAsia="Times New Roman" w:hAnsi="Times New Roman" w:cs="Times New Roman"/>
          <w:b/>
          <w:sz w:val="28"/>
          <w:szCs w:val="28"/>
          <w:lang w:eastAsia="ru-RU"/>
        </w:rPr>
      </w:pPr>
    </w:p>
    <w:p w14:paraId="109409AF" w14:textId="77777777" w:rsidR="006E01B7" w:rsidRPr="00175DB3" w:rsidRDefault="006E01B7" w:rsidP="006E01B7">
      <w:pPr>
        <w:spacing w:after="0" w:line="240" w:lineRule="auto"/>
        <w:jc w:val="center"/>
        <w:rPr>
          <w:rFonts w:ascii="Times New Roman" w:eastAsia="Times New Roman" w:hAnsi="Times New Roman" w:cs="Times New Roman"/>
          <w:b/>
          <w:sz w:val="28"/>
          <w:szCs w:val="28"/>
          <w:lang w:eastAsia="ru-RU"/>
        </w:rPr>
      </w:pPr>
    </w:p>
    <w:p w14:paraId="1A44434A" w14:textId="77777777" w:rsidR="006E01B7" w:rsidRPr="00175DB3" w:rsidRDefault="006E01B7" w:rsidP="006E01B7">
      <w:pPr>
        <w:spacing w:after="0" w:line="240" w:lineRule="auto"/>
        <w:jc w:val="center"/>
        <w:rPr>
          <w:rFonts w:ascii="Times New Roman" w:eastAsia="Times New Roman" w:hAnsi="Times New Roman" w:cs="Times New Roman"/>
          <w:b/>
          <w:sz w:val="28"/>
          <w:szCs w:val="28"/>
          <w:lang w:eastAsia="ru-RU"/>
        </w:rPr>
      </w:pPr>
    </w:p>
    <w:p w14:paraId="47D61F04" w14:textId="77777777" w:rsidR="006E01B7" w:rsidRPr="00175DB3" w:rsidRDefault="006E01B7" w:rsidP="006E01B7">
      <w:pPr>
        <w:spacing w:after="0" w:line="240" w:lineRule="auto"/>
        <w:jc w:val="center"/>
        <w:rPr>
          <w:rFonts w:ascii="Times New Roman" w:eastAsia="Times New Roman" w:hAnsi="Times New Roman" w:cs="Times New Roman"/>
          <w:b/>
          <w:i/>
          <w:sz w:val="28"/>
          <w:szCs w:val="28"/>
          <w:lang w:eastAsia="ru-RU"/>
        </w:rPr>
      </w:pPr>
    </w:p>
    <w:p w14:paraId="7C70C422" w14:textId="77777777" w:rsidR="006E01B7" w:rsidRPr="00175DB3" w:rsidRDefault="006E01B7" w:rsidP="006E01B7">
      <w:pPr>
        <w:spacing w:after="0" w:line="240" w:lineRule="auto"/>
        <w:jc w:val="center"/>
        <w:rPr>
          <w:rFonts w:ascii="Times New Roman" w:eastAsia="Times New Roman" w:hAnsi="Times New Roman" w:cs="Times New Roman"/>
          <w:b/>
          <w:i/>
          <w:sz w:val="28"/>
          <w:szCs w:val="28"/>
          <w:lang w:eastAsia="ru-RU"/>
        </w:rPr>
      </w:pPr>
    </w:p>
    <w:p w14:paraId="0D213D0C" w14:textId="77777777" w:rsidR="006E01B7" w:rsidRPr="00175DB3" w:rsidRDefault="006E01B7" w:rsidP="006E01B7">
      <w:pPr>
        <w:spacing w:after="0" w:line="240" w:lineRule="auto"/>
        <w:jc w:val="center"/>
        <w:rPr>
          <w:rFonts w:ascii="Times New Roman" w:eastAsia="Times New Roman" w:hAnsi="Times New Roman" w:cs="Times New Roman"/>
          <w:b/>
          <w:i/>
          <w:sz w:val="28"/>
          <w:szCs w:val="28"/>
          <w:lang w:eastAsia="ru-RU"/>
        </w:rPr>
      </w:pPr>
    </w:p>
    <w:p w14:paraId="4F2FB007" w14:textId="77777777" w:rsidR="006E01B7" w:rsidRPr="00175DB3" w:rsidRDefault="006E01B7" w:rsidP="006E01B7">
      <w:pPr>
        <w:spacing w:after="0" w:line="240" w:lineRule="auto"/>
        <w:jc w:val="center"/>
        <w:rPr>
          <w:rFonts w:ascii="Times New Roman" w:eastAsia="Times New Roman" w:hAnsi="Times New Roman" w:cs="Times New Roman"/>
          <w:b/>
          <w:i/>
          <w:sz w:val="28"/>
          <w:szCs w:val="28"/>
          <w:lang w:eastAsia="ru-RU"/>
        </w:rPr>
      </w:pPr>
    </w:p>
    <w:p w14:paraId="7380DEFF" w14:textId="77777777" w:rsidR="006E01B7" w:rsidRPr="00175DB3" w:rsidRDefault="006E01B7" w:rsidP="006E01B7">
      <w:pPr>
        <w:spacing w:after="0" w:line="240" w:lineRule="auto"/>
        <w:jc w:val="center"/>
        <w:rPr>
          <w:rFonts w:ascii="Times New Roman" w:eastAsia="Times New Roman" w:hAnsi="Times New Roman" w:cs="Times New Roman"/>
          <w:b/>
          <w:i/>
          <w:sz w:val="28"/>
          <w:szCs w:val="28"/>
          <w:lang w:eastAsia="ru-RU"/>
        </w:rPr>
      </w:pPr>
    </w:p>
    <w:p w14:paraId="588BEC08" w14:textId="094CFD7A" w:rsidR="006E01B7" w:rsidRPr="00175DB3" w:rsidRDefault="006E01B7" w:rsidP="006E01B7">
      <w:pPr>
        <w:spacing w:after="0" w:line="240" w:lineRule="auto"/>
        <w:jc w:val="center"/>
        <w:rPr>
          <w:rFonts w:ascii="Times New Roman" w:eastAsia="Times New Roman" w:hAnsi="Times New Roman" w:cs="Times New Roman"/>
          <w:b/>
          <w:i/>
          <w:sz w:val="28"/>
          <w:szCs w:val="28"/>
          <w:lang w:eastAsia="ru-RU"/>
        </w:rPr>
      </w:pPr>
    </w:p>
    <w:p w14:paraId="69A4F25B" w14:textId="77777777" w:rsidR="00175DB3" w:rsidRPr="00175DB3" w:rsidRDefault="00175DB3" w:rsidP="006E01B7">
      <w:pPr>
        <w:spacing w:after="0" w:line="240" w:lineRule="auto"/>
        <w:jc w:val="center"/>
        <w:rPr>
          <w:rFonts w:ascii="Times New Roman" w:eastAsia="Times New Roman" w:hAnsi="Times New Roman" w:cs="Times New Roman"/>
          <w:b/>
          <w:i/>
          <w:sz w:val="28"/>
          <w:szCs w:val="28"/>
          <w:lang w:eastAsia="ru-RU"/>
        </w:rPr>
      </w:pPr>
    </w:p>
    <w:p w14:paraId="0AEAC42E" w14:textId="77777777" w:rsidR="006E01B7" w:rsidRPr="00175DB3" w:rsidRDefault="006E01B7" w:rsidP="006E01B7">
      <w:pPr>
        <w:spacing w:after="0" w:line="240" w:lineRule="auto"/>
        <w:jc w:val="center"/>
        <w:rPr>
          <w:rFonts w:ascii="Times New Roman" w:eastAsia="Times New Roman" w:hAnsi="Times New Roman" w:cs="Times New Roman"/>
          <w:b/>
          <w:i/>
          <w:sz w:val="28"/>
          <w:szCs w:val="28"/>
          <w:lang w:eastAsia="ru-RU"/>
        </w:rPr>
      </w:pPr>
    </w:p>
    <w:p w14:paraId="1AD6C5AC" w14:textId="07CE2B12" w:rsidR="006E01B7" w:rsidRPr="00175DB3" w:rsidRDefault="006E01B7" w:rsidP="006E01B7">
      <w:pPr>
        <w:spacing w:after="0" w:line="240" w:lineRule="auto"/>
        <w:rPr>
          <w:rFonts w:ascii="Times New Roman" w:eastAsia="Times New Roman" w:hAnsi="Times New Roman" w:cs="Times New Roman"/>
          <w:b/>
          <w:i/>
          <w:sz w:val="28"/>
          <w:szCs w:val="28"/>
          <w:lang w:eastAsia="ru-RU"/>
        </w:rPr>
      </w:pPr>
    </w:p>
    <w:p w14:paraId="791AF281" w14:textId="77777777" w:rsidR="006E01B7" w:rsidRPr="00175DB3" w:rsidRDefault="006E01B7" w:rsidP="006E01B7">
      <w:pPr>
        <w:spacing w:after="0" w:line="240" w:lineRule="auto"/>
        <w:rPr>
          <w:rFonts w:ascii="Times New Roman" w:eastAsia="Times New Roman" w:hAnsi="Times New Roman" w:cs="Times New Roman"/>
          <w:b/>
          <w:i/>
          <w:sz w:val="28"/>
          <w:szCs w:val="28"/>
          <w:lang w:eastAsia="ru-RU"/>
        </w:rPr>
      </w:pPr>
    </w:p>
    <w:p w14:paraId="19D642F7" w14:textId="77777777" w:rsidR="006E01B7" w:rsidRPr="00175DB3" w:rsidRDefault="006E01B7" w:rsidP="006E01B7">
      <w:pPr>
        <w:spacing w:after="0" w:line="240" w:lineRule="auto"/>
        <w:rPr>
          <w:rFonts w:ascii="Times New Roman" w:eastAsia="Times New Roman" w:hAnsi="Times New Roman" w:cs="Times New Roman"/>
          <w:b/>
          <w:i/>
          <w:sz w:val="28"/>
          <w:szCs w:val="28"/>
          <w:lang w:eastAsia="ru-RU"/>
        </w:rPr>
      </w:pPr>
    </w:p>
    <w:p w14:paraId="4BD3BA32" w14:textId="77777777" w:rsidR="006E01B7" w:rsidRPr="00175DB3" w:rsidRDefault="006E01B7" w:rsidP="006E01B7">
      <w:pPr>
        <w:spacing w:after="0" w:line="240" w:lineRule="auto"/>
        <w:rPr>
          <w:rFonts w:ascii="Times New Roman" w:eastAsia="Times New Roman" w:hAnsi="Times New Roman" w:cs="Times New Roman"/>
          <w:b/>
          <w:i/>
          <w:sz w:val="28"/>
          <w:szCs w:val="28"/>
          <w:lang w:eastAsia="ru-RU"/>
        </w:rPr>
      </w:pPr>
    </w:p>
    <w:p w14:paraId="149B0069" w14:textId="77777777" w:rsidR="006E01B7" w:rsidRPr="00175DB3" w:rsidRDefault="006E01B7" w:rsidP="006E01B7">
      <w:pPr>
        <w:spacing w:after="0" w:line="240" w:lineRule="auto"/>
        <w:jc w:val="center"/>
        <w:rPr>
          <w:rFonts w:ascii="Times New Roman" w:eastAsia="Times New Roman" w:hAnsi="Times New Roman" w:cs="Times New Roman"/>
          <w:b/>
          <w:sz w:val="28"/>
          <w:szCs w:val="28"/>
          <w:lang w:eastAsia="ru-RU"/>
        </w:rPr>
      </w:pPr>
    </w:p>
    <w:p w14:paraId="196B735F" w14:textId="77777777" w:rsidR="006E01B7" w:rsidRPr="00175DB3" w:rsidRDefault="006E01B7" w:rsidP="006E01B7">
      <w:pPr>
        <w:spacing w:after="0" w:line="240" w:lineRule="auto"/>
        <w:jc w:val="center"/>
        <w:rPr>
          <w:rFonts w:ascii="Times New Roman" w:eastAsia="Times New Roman" w:hAnsi="Times New Roman" w:cs="Times New Roman"/>
          <w:b/>
          <w:sz w:val="28"/>
          <w:szCs w:val="28"/>
          <w:lang w:eastAsia="ru-RU"/>
        </w:rPr>
      </w:pPr>
    </w:p>
    <w:p w14:paraId="4A35B1F8" w14:textId="77777777" w:rsidR="006E01B7" w:rsidRPr="00175DB3" w:rsidRDefault="006E01B7" w:rsidP="006E01B7">
      <w:pPr>
        <w:spacing w:after="0" w:line="240" w:lineRule="auto"/>
        <w:jc w:val="center"/>
        <w:rPr>
          <w:rFonts w:ascii="Times New Roman" w:eastAsia="Times New Roman" w:hAnsi="Times New Roman" w:cs="Times New Roman"/>
          <w:b/>
          <w:caps/>
          <w:sz w:val="28"/>
          <w:szCs w:val="28"/>
          <w:lang w:eastAsia="ru-RU"/>
        </w:rPr>
      </w:pPr>
      <w:r w:rsidRPr="00175DB3">
        <w:rPr>
          <w:rFonts w:ascii="Times New Roman" w:eastAsia="Times New Roman" w:hAnsi="Times New Roman" w:cs="Times New Roman"/>
          <w:b/>
          <w:sz w:val="28"/>
          <w:szCs w:val="28"/>
          <w:lang w:eastAsia="ru-RU"/>
        </w:rPr>
        <w:t>Москва</w:t>
      </w:r>
      <w:r w:rsidRPr="00175DB3">
        <w:rPr>
          <w:rFonts w:ascii="Times New Roman" w:eastAsia="Times New Roman" w:hAnsi="Times New Roman" w:cs="Times New Roman"/>
          <w:b/>
          <w:caps/>
          <w:sz w:val="28"/>
          <w:szCs w:val="28"/>
          <w:lang w:eastAsia="ru-RU"/>
        </w:rPr>
        <w:t xml:space="preserve"> 2021</w:t>
      </w:r>
    </w:p>
    <w:p w14:paraId="31B36E77" w14:textId="77777777" w:rsidR="006E01B7" w:rsidRPr="00175DB3" w:rsidRDefault="006E01B7" w:rsidP="006E01B7">
      <w:pPr>
        <w:spacing w:after="0" w:line="240" w:lineRule="auto"/>
        <w:jc w:val="center"/>
        <w:rPr>
          <w:rFonts w:ascii="Times New Roman" w:eastAsia="Times New Roman" w:hAnsi="Times New Roman" w:cs="Times New Roman"/>
          <w:b/>
          <w:sz w:val="28"/>
          <w:szCs w:val="28"/>
          <w:lang w:eastAsia="ru-RU"/>
        </w:rPr>
      </w:pPr>
      <w:r w:rsidRPr="00175DB3">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4BA1908A" w14:textId="77777777" w:rsidR="006E01B7" w:rsidRPr="00175DB3" w:rsidRDefault="006E01B7" w:rsidP="006E01B7">
      <w:pPr>
        <w:spacing w:after="0" w:line="240" w:lineRule="auto"/>
        <w:jc w:val="center"/>
        <w:rPr>
          <w:rFonts w:ascii="Times New Roman" w:eastAsia="Times New Roman" w:hAnsi="Times New Roman" w:cs="Times New Roman"/>
          <w:b/>
          <w:sz w:val="28"/>
          <w:szCs w:val="28"/>
          <w:lang w:eastAsia="ru-RU"/>
        </w:rPr>
      </w:pPr>
    </w:p>
    <w:p w14:paraId="1032D8A6" w14:textId="77777777" w:rsidR="006E01B7" w:rsidRPr="00175DB3" w:rsidRDefault="006E01B7" w:rsidP="006E01B7">
      <w:pPr>
        <w:spacing w:after="0" w:line="240" w:lineRule="auto"/>
        <w:jc w:val="center"/>
        <w:rPr>
          <w:rFonts w:ascii="Times New Roman" w:eastAsia="Times New Roman" w:hAnsi="Times New Roman" w:cs="Times New Roman"/>
          <w:b/>
          <w:sz w:val="32"/>
          <w:szCs w:val="32"/>
          <w:lang w:eastAsia="ru-RU"/>
        </w:rPr>
      </w:pPr>
      <w:r w:rsidRPr="00175DB3">
        <w:rPr>
          <w:rFonts w:ascii="Times New Roman" w:eastAsia="Times New Roman" w:hAnsi="Times New Roman" w:cs="Times New Roman"/>
          <w:b/>
          <w:sz w:val="32"/>
          <w:szCs w:val="32"/>
          <w:lang w:eastAsia="ru-RU"/>
        </w:rPr>
        <w:t xml:space="preserve">«Финансовый университет при Правительстве </w:t>
      </w:r>
    </w:p>
    <w:p w14:paraId="09AE1BF8" w14:textId="77777777" w:rsidR="006E01B7" w:rsidRPr="00175DB3" w:rsidRDefault="006E01B7" w:rsidP="006E01B7">
      <w:pPr>
        <w:spacing w:after="0" w:line="240" w:lineRule="auto"/>
        <w:jc w:val="center"/>
        <w:rPr>
          <w:rFonts w:ascii="Times New Roman" w:eastAsia="Times New Roman" w:hAnsi="Times New Roman" w:cs="Times New Roman"/>
          <w:b/>
          <w:sz w:val="32"/>
          <w:szCs w:val="32"/>
          <w:lang w:eastAsia="ru-RU"/>
        </w:rPr>
      </w:pPr>
      <w:r w:rsidRPr="00175DB3">
        <w:rPr>
          <w:rFonts w:ascii="Times New Roman" w:eastAsia="Times New Roman" w:hAnsi="Times New Roman" w:cs="Times New Roman"/>
          <w:b/>
          <w:sz w:val="32"/>
          <w:szCs w:val="32"/>
          <w:lang w:eastAsia="ru-RU"/>
        </w:rPr>
        <w:t>Российской Федерации»</w:t>
      </w:r>
    </w:p>
    <w:p w14:paraId="7773AD64" w14:textId="77777777" w:rsidR="006E01B7" w:rsidRPr="00175DB3" w:rsidRDefault="006E01B7" w:rsidP="006E01B7">
      <w:pPr>
        <w:spacing w:after="0" w:line="240" w:lineRule="auto"/>
        <w:jc w:val="center"/>
        <w:rPr>
          <w:rFonts w:ascii="Times New Roman" w:eastAsia="Times New Roman" w:hAnsi="Times New Roman" w:cs="Times New Roman"/>
          <w:b/>
          <w:sz w:val="32"/>
          <w:szCs w:val="32"/>
          <w:lang w:eastAsia="ru-RU"/>
        </w:rPr>
      </w:pPr>
    </w:p>
    <w:p w14:paraId="2BCFCD4A" w14:textId="77777777" w:rsidR="006E01B7" w:rsidRPr="00175DB3" w:rsidRDefault="006E01B7" w:rsidP="006E01B7">
      <w:pPr>
        <w:spacing w:after="0" w:line="240" w:lineRule="auto"/>
        <w:jc w:val="center"/>
        <w:rPr>
          <w:rFonts w:ascii="Times New Roman" w:eastAsia="Times New Roman" w:hAnsi="Times New Roman" w:cs="Times New Roman"/>
          <w:b/>
          <w:sz w:val="28"/>
          <w:szCs w:val="28"/>
          <w:lang w:eastAsia="ru-RU"/>
        </w:rPr>
      </w:pPr>
      <w:r w:rsidRPr="00175DB3">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5E036261" w14:textId="77777777" w:rsidR="006E01B7" w:rsidRPr="00175DB3" w:rsidRDefault="006E01B7" w:rsidP="006E01B7">
      <w:pPr>
        <w:spacing w:after="0" w:line="240" w:lineRule="auto"/>
        <w:jc w:val="center"/>
        <w:rPr>
          <w:rFonts w:ascii="Times New Roman" w:eastAsia="Times New Roman" w:hAnsi="Times New Roman" w:cs="Times New Roman"/>
          <w:b/>
          <w:sz w:val="28"/>
          <w:szCs w:val="28"/>
          <w:lang w:eastAsia="ru-RU"/>
        </w:rPr>
      </w:pPr>
    </w:p>
    <w:p w14:paraId="42E1FC8E" w14:textId="77777777" w:rsidR="006E01B7" w:rsidRPr="00175DB3" w:rsidRDefault="006E01B7" w:rsidP="006E01B7">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6E01B7" w:rsidRPr="00175DB3" w14:paraId="016CEAFF" w14:textId="77777777" w:rsidTr="006E01B7">
        <w:tc>
          <w:tcPr>
            <w:tcW w:w="2461" w:type="pct"/>
            <w:hideMark/>
          </w:tcPr>
          <w:p w14:paraId="72A29AD7" w14:textId="77777777" w:rsidR="006E01B7" w:rsidRPr="00175DB3" w:rsidRDefault="006E01B7" w:rsidP="006E01B7">
            <w:pPr>
              <w:jc w:val="both"/>
              <w:rPr>
                <w:rFonts w:eastAsia="Calibri"/>
                <w:sz w:val="28"/>
                <w:szCs w:val="28"/>
              </w:rPr>
            </w:pPr>
            <w:r w:rsidRPr="00175DB3">
              <w:rPr>
                <w:rFonts w:eastAsia="Calibri"/>
                <w:sz w:val="28"/>
                <w:szCs w:val="28"/>
              </w:rPr>
              <w:t>СОГЛАСОВАНО</w:t>
            </w:r>
          </w:p>
          <w:p w14:paraId="631B2057" w14:textId="77777777" w:rsidR="006E01B7" w:rsidRPr="00175DB3" w:rsidRDefault="006E01B7" w:rsidP="006E01B7">
            <w:pPr>
              <w:jc w:val="both"/>
              <w:rPr>
                <w:rFonts w:eastAsia="Calibri"/>
                <w:sz w:val="28"/>
                <w:szCs w:val="28"/>
              </w:rPr>
            </w:pPr>
            <w:r w:rsidRPr="00175DB3">
              <w:rPr>
                <w:rFonts w:eastAsia="Calibri"/>
                <w:sz w:val="28"/>
                <w:szCs w:val="28"/>
              </w:rPr>
              <w:t xml:space="preserve">ФГБУ «ВНИИ труда» </w:t>
            </w:r>
          </w:p>
          <w:p w14:paraId="22B49BB9" w14:textId="77777777" w:rsidR="006E01B7" w:rsidRPr="00175DB3" w:rsidRDefault="006E01B7" w:rsidP="006E01B7">
            <w:pPr>
              <w:jc w:val="both"/>
              <w:rPr>
                <w:rFonts w:eastAsia="Calibri"/>
                <w:sz w:val="28"/>
                <w:szCs w:val="28"/>
              </w:rPr>
            </w:pPr>
            <w:r w:rsidRPr="00175DB3">
              <w:rPr>
                <w:rFonts w:eastAsia="Calibri"/>
                <w:sz w:val="28"/>
                <w:szCs w:val="28"/>
              </w:rPr>
              <w:t>Минтруда России</w:t>
            </w:r>
          </w:p>
          <w:p w14:paraId="05C6D430" w14:textId="77777777" w:rsidR="006E01B7" w:rsidRPr="00175DB3" w:rsidRDefault="006E01B7" w:rsidP="006E01B7">
            <w:pPr>
              <w:jc w:val="both"/>
              <w:rPr>
                <w:rFonts w:eastAsia="Calibri"/>
                <w:sz w:val="28"/>
                <w:szCs w:val="28"/>
              </w:rPr>
            </w:pPr>
            <w:r w:rsidRPr="00175DB3">
              <w:rPr>
                <w:rFonts w:eastAsia="Calibri"/>
                <w:sz w:val="28"/>
                <w:szCs w:val="28"/>
              </w:rPr>
              <w:t>Заместитель генерального</w:t>
            </w:r>
          </w:p>
          <w:p w14:paraId="37C6EFF5" w14:textId="77777777" w:rsidR="006E01B7" w:rsidRPr="00175DB3" w:rsidRDefault="006E01B7" w:rsidP="006E01B7">
            <w:pPr>
              <w:jc w:val="both"/>
              <w:rPr>
                <w:rFonts w:eastAsia="Calibri"/>
                <w:sz w:val="28"/>
                <w:szCs w:val="28"/>
              </w:rPr>
            </w:pPr>
            <w:r w:rsidRPr="00175DB3">
              <w:rPr>
                <w:rFonts w:eastAsia="Calibri"/>
                <w:sz w:val="28"/>
                <w:szCs w:val="28"/>
              </w:rPr>
              <w:t>директора</w:t>
            </w:r>
          </w:p>
          <w:p w14:paraId="65F05E85" w14:textId="7F3FBBC7" w:rsidR="006E01B7" w:rsidRPr="00175DB3" w:rsidRDefault="006E01B7" w:rsidP="006E01B7">
            <w:pPr>
              <w:jc w:val="both"/>
              <w:rPr>
                <w:rFonts w:eastAsia="Calibri"/>
                <w:sz w:val="28"/>
                <w:szCs w:val="28"/>
              </w:rPr>
            </w:pPr>
            <w:r w:rsidRPr="00175DB3">
              <w:rPr>
                <w:rFonts w:eastAsia="Calibri"/>
                <w:sz w:val="28"/>
                <w:szCs w:val="28"/>
              </w:rPr>
              <w:t xml:space="preserve"> В.М. Смирнов</w:t>
            </w:r>
          </w:p>
          <w:p w14:paraId="51671052" w14:textId="0631272F" w:rsidR="006E01B7" w:rsidRPr="00175DB3" w:rsidRDefault="006E01B7" w:rsidP="006E01B7">
            <w:pPr>
              <w:jc w:val="both"/>
              <w:rPr>
                <w:rFonts w:eastAsia="Calibri"/>
                <w:sz w:val="28"/>
                <w:szCs w:val="28"/>
              </w:rPr>
            </w:pPr>
            <w:r w:rsidRPr="00175DB3">
              <w:rPr>
                <w:rFonts w:eastAsia="Calibri"/>
                <w:sz w:val="28"/>
                <w:szCs w:val="28"/>
              </w:rPr>
              <w:t>«</w:t>
            </w:r>
            <w:r w:rsidR="008C14E7">
              <w:rPr>
                <w:rFonts w:eastAsia="Calibri"/>
                <w:sz w:val="28"/>
                <w:szCs w:val="28"/>
              </w:rPr>
              <w:t>26</w:t>
            </w:r>
            <w:bookmarkStart w:id="0" w:name="_GoBack"/>
            <w:bookmarkEnd w:id="0"/>
            <w:r w:rsidRPr="00175DB3">
              <w:rPr>
                <w:rFonts w:eastAsia="Calibri"/>
                <w:sz w:val="28"/>
                <w:szCs w:val="28"/>
              </w:rPr>
              <w:t>»</w:t>
            </w:r>
            <w:r w:rsidR="008C14E7">
              <w:rPr>
                <w:rFonts w:eastAsia="Calibri"/>
                <w:sz w:val="28"/>
                <w:szCs w:val="28"/>
              </w:rPr>
              <w:t xml:space="preserve"> мая</w:t>
            </w:r>
            <w:r w:rsidRPr="00175DB3">
              <w:rPr>
                <w:rFonts w:eastAsia="Calibri"/>
                <w:sz w:val="28"/>
                <w:szCs w:val="28"/>
              </w:rPr>
              <w:t xml:space="preserve"> 2021 г.</w:t>
            </w:r>
          </w:p>
          <w:p w14:paraId="79EA0B3A" w14:textId="77777777" w:rsidR="006E01B7" w:rsidRPr="00175DB3" w:rsidRDefault="006E01B7" w:rsidP="006E01B7">
            <w:pPr>
              <w:rPr>
                <w:rFonts w:eastAsia="Calibri"/>
                <w:sz w:val="28"/>
                <w:szCs w:val="28"/>
              </w:rPr>
            </w:pPr>
          </w:p>
        </w:tc>
        <w:tc>
          <w:tcPr>
            <w:tcW w:w="2539" w:type="pct"/>
            <w:hideMark/>
          </w:tcPr>
          <w:p w14:paraId="22BDB06D" w14:textId="77777777" w:rsidR="006E01B7" w:rsidRPr="00175DB3" w:rsidRDefault="006E01B7" w:rsidP="006E01B7">
            <w:pPr>
              <w:rPr>
                <w:rFonts w:eastAsia="Calibri"/>
                <w:sz w:val="28"/>
                <w:szCs w:val="28"/>
              </w:rPr>
            </w:pPr>
            <w:r w:rsidRPr="00175DB3">
              <w:rPr>
                <w:rFonts w:eastAsia="Calibri"/>
                <w:sz w:val="28"/>
                <w:szCs w:val="28"/>
              </w:rPr>
              <w:t xml:space="preserve">         УТВЕРЖДАЮ </w:t>
            </w:r>
          </w:p>
          <w:p w14:paraId="6225FEEB" w14:textId="77777777" w:rsidR="006E01B7" w:rsidRPr="00175DB3" w:rsidRDefault="006E01B7" w:rsidP="006E01B7">
            <w:pPr>
              <w:jc w:val="right"/>
              <w:rPr>
                <w:rFonts w:eastAsia="Calibri"/>
                <w:sz w:val="28"/>
                <w:szCs w:val="28"/>
              </w:rPr>
            </w:pPr>
          </w:p>
          <w:p w14:paraId="66B1557C" w14:textId="77777777" w:rsidR="006E01B7" w:rsidRPr="00175DB3" w:rsidRDefault="006E01B7" w:rsidP="006E01B7">
            <w:pPr>
              <w:rPr>
                <w:rFonts w:eastAsia="Calibri"/>
                <w:sz w:val="28"/>
                <w:szCs w:val="28"/>
              </w:rPr>
            </w:pPr>
            <w:r w:rsidRPr="00175DB3">
              <w:rPr>
                <w:rFonts w:eastAsia="Calibri"/>
                <w:sz w:val="28"/>
                <w:szCs w:val="28"/>
              </w:rPr>
              <w:t xml:space="preserve">         Ректор </w:t>
            </w:r>
          </w:p>
          <w:p w14:paraId="3C296744" w14:textId="2263E2EF" w:rsidR="006E01B7" w:rsidRPr="00175DB3" w:rsidRDefault="00B84B83" w:rsidP="00B84B83">
            <w:pPr>
              <w:rPr>
                <w:rFonts w:eastAsia="Calibri"/>
                <w:sz w:val="28"/>
                <w:szCs w:val="28"/>
              </w:rPr>
            </w:pPr>
            <w:r>
              <w:rPr>
                <w:rFonts w:eastAsia="Calibri"/>
                <w:sz w:val="28"/>
                <w:szCs w:val="28"/>
              </w:rPr>
              <w:t xml:space="preserve">    </w:t>
            </w:r>
            <w:r w:rsidR="006E01B7" w:rsidRPr="00175DB3">
              <w:rPr>
                <w:rFonts w:eastAsia="Calibri"/>
                <w:sz w:val="28"/>
                <w:szCs w:val="28"/>
              </w:rPr>
              <w:t xml:space="preserve">     М.А. Эскиндаров</w:t>
            </w:r>
          </w:p>
          <w:p w14:paraId="1B6B60CA" w14:textId="652F3DD1" w:rsidR="006E01B7" w:rsidRPr="00175DB3" w:rsidRDefault="006E01B7" w:rsidP="00B84B83">
            <w:pPr>
              <w:rPr>
                <w:rFonts w:eastAsia="Calibri"/>
                <w:sz w:val="28"/>
                <w:szCs w:val="28"/>
              </w:rPr>
            </w:pPr>
            <w:r w:rsidRPr="00175DB3">
              <w:rPr>
                <w:rFonts w:eastAsia="Calibri"/>
                <w:sz w:val="28"/>
                <w:szCs w:val="28"/>
              </w:rPr>
              <w:t xml:space="preserve">       «</w:t>
            </w:r>
            <w:r w:rsidR="00B84B83">
              <w:rPr>
                <w:rFonts w:eastAsia="Calibri"/>
                <w:sz w:val="28"/>
                <w:szCs w:val="28"/>
              </w:rPr>
              <w:t>29</w:t>
            </w:r>
            <w:r w:rsidRPr="00175DB3">
              <w:rPr>
                <w:rFonts w:eastAsia="Calibri"/>
                <w:sz w:val="28"/>
                <w:szCs w:val="28"/>
              </w:rPr>
              <w:t xml:space="preserve">» </w:t>
            </w:r>
            <w:r w:rsidR="00B84B83">
              <w:rPr>
                <w:rFonts w:eastAsia="Calibri"/>
                <w:sz w:val="28"/>
                <w:szCs w:val="28"/>
              </w:rPr>
              <w:t>июня</w:t>
            </w:r>
            <w:r w:rsidRPr="00175DB3">
              <w:rPr>
                <w:rFonts w:eastAsia="Calibri"/>
                <w:sz w:val="28"/>
                <w:szCs w:val="28"/>
              </w:rPr>
              <w:t xml:space="preserve"> 2021 г.</w:t>
            </w:r>
          </w:p>
        </w:tc>
      </w:tr>
    </w:tbl>
    <w:p w14:paraId="4A7FE24C" w14:textId="77777777" w:rsidR="006E01B7" w:rsidRPr="00175DB3" w:rsidRDefault="006E01B7" w:rsidP="006E01B7">
      <w:pPr>
        <w:spacing w:after="0" w:line="240" w:lineRule="auto"/>
        <w:jc w:val="center"/>
        <w:rPr>
          <w:rFonts w:ascii="Times New Roman" w:eastAsia="Times New Roman" w:hAnsi="Times New Roman" w:cs="Times New Roman"/>
          <w:b/>
          <w:sz w:val="28"/>
          <w:szCs w:val="28"/>
          <w:lang w:eastAsia="ru-RU"/>
        </w:rPr>
      </w:pPr>
    </w:p>
    <w:p w14:paraId="27195727" w14:textId="4F201C1A" w:rsidR="006E01B7" w:rsidRPr="00175DB3" w:rsidRDefault="006E01B7" w:rsidP="006E01B7">
      <w:pPr>
        <w:spacing w:after="0" w:line="240" w:lineRule="auto"/>
        <w:jc w:val="center"/>
        <w:rPr>
          <w:rFonts w:ascii="Times New Roman" w:eastAsia="Times New Roman" w:hAnsi="Times New Roman" w:cs="Times New Roman"/>
          <w:b/>
          <w:sz w:val="28"/>
          <w:szCs w:val="28"/>
          <w:lang w:eastAsia="ru-RU"/>
        </w:rPr>
      </w:pPr>
      <w:r w:rsidRPr="00175DB3">
        <w:rPr>
          <w:rFonts w:ascii="Times New Roman" w:eastAsia="Times New Roman" w:hAnsi="Times New Roman" w:cs="Times New Roman"/>
          <w:b/>
          <w:sz w:val="28"/>
          <w:szCs w:val="28"/>
          <w:lang w:eastAsia="ru-RU"/>
        </w:rPr>
        <w:t xml:space="preserve">Коновалова О.В., </w:t>
      </w:r>
      <w:proofErr w:type="spellStart"/>
      <w:r w:rsidRPr="00175DB3">
        <w:rPr>
          <w:rFonts w:ascii="Times New Roman" w:eastAsia="Times New Roman" w:hAnsi="Times New Roman" w:cs="Times New Roman"/>
          <w:b/>
          <w:sz w:val="28"/>
          <w:szCs w:val="28"/>
          <w:lang w:eastAsia="ru-RU"/>
        </w:rPr>
        <w:t>Рютов</w:t>
      </w:r>
      <w:proofErr w:type="spellEnd"/>
      <w:r w:rsidRPr="00175DB3">
        <w:rPr>
          <w:rFonts w:ascii="Times New Roman" w:eastAsia="Times New Roman" w:hAnsi="Times New Roman" w:cs="Times New Roman"/>
          <w:b/>
          <w:sz w:val="28"/>
          <w:szCs w:val="28"/>
          <w:lang w:eastAsia="ru-RU"/>
        </w:rPr>
        <w:t xml:space="preserve"> И.В., Фешина С.С.</w:t>
      </w:r>
    </w:p>
    <w:p w14:paraId="1231346F" w14:textId="77777777" w:rsidR="006E01B7" w:rsidRPr="00175DB3" w:rsidRDefault="006E01B7" w:rsidP="006E01B7">
      <w:pPr>
        <w:spacing w:after="0" w:line="240" w:lineRule="auto"/>
        <w:jc w:val="center"/>
        <w:rPr>
          <w:rFonts w:ascii="Times New Roman" w:eastAsia="Times New Roman" w:hAnsi="Times New Roman" w:cs="Times New Roman"/>
          <w:b/>
          <w:sz w:val="36"/>
          <w:szCs w:val="36"/>
          <w:lang w:eastAsia="ru-RU"/>
        </w:rPr>
      </w:pPr>
    </w:p>
    <w:p w14:paraId="38AAD14F" w14:textId="64E92ED2" w:rsidR="006E01B7" w:rsidRDefault="00175DB3" w:rsidP="006E01B7">
      <w:pPr>
        <w:spacing w:after="0" w:line="360" w:lineRule="auto"/>
        <w:ind w:left="-180" w:right="616" w:firstLine="360"/>
        <w:jc w:val="center"/>
        <w:rPr>
          <w:rFonts w:ascii="Times New Roman" w:eastAsia="Times New Roman" w:hAnsi="Times New Roman" w:cs="Times New Roman"/>
          <w:b/>
          <w:sz w:val="28"/>
          <w:szCs w:val="28"/>
          <w:lang w:eastAsia="ru-RU"/>
        </w:rPr>
      </w:pPr>
      <w:r w:rsidRPr="00175DB3">
        <w:rPr>
          <w:rFonts w:ascii="Times New Roman" w:eastAsia="Times New Roman" w:hAnsi="Times New Roman" w:cs="Times New Roman"/>
          <w:b/>
          <w:sz w:val="28"/>
          <w:szCs w:val="28"/>
          <w:lang w:eastAsia="ru-RU"/>
        </w:rPr>
        <w:t xml:space="preserve"> </w:t>
      </w:r>
      <w:r w:rsidR="0055693E" w:rsidRPr="00175DB3">
        <w:rPr>
          <w:rFonts w:ascii="Times New Roman" w:eastAsia="Times New Roman" w:hAnsi="Times New Roman" w:cs="Times New Roman"/>
          <w:b/>
          <w:sz w:val="28"/>
          <w:szCs w:val="28"/>
          <w:lang w:eastAsia="ru-RU"/>
        </w:rPr>
        <w:t>«Управление рисками и внутренний контроль в организации»</w:t>
      </w:r>
    </w:p>
    <w:p w14:paraId="0C2C8A23" w14:textId="77777777" w:rsidR="006E01B7" w:rsidRPr="00923A8E" w:rsidRDefault="006E01B7" w:rsidP="006E01B7">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23BC0A4D" w14:textId="77777777" w:rsidR="006E01B7" w:rsidRPr="00923A8E" w:rsidRDefault="006E01B7" w:rsidP="006E01B7">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7FE3FE8A" w14:textId="77777777" w:rsidR="006E01B7" w:rsidRPr="00923A8E" w:rsidRDefault="006E01B7" w:rsidP="006E01B7">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для студентов, обучающихся по направлению подготовки</w:t>
      </w:r>
    </w:p>
    <w:p w14:paraId="68A8FAC7" w14:textId="77777777" w:rsidR="006E01B7" w:rsidRPr="00923A8E" w:rsidRDefault="006E01B7" w:rsidP="006E01B7">
      <w:pPr>
        <w:spacing w:after="0" w:line="240" w:lineRule="auto"/>
        <w:jc w:val="center"/>
        <w:rPr>
          <w:rFonts w:ascii="Times New Roman" w:eastAsia="Times New Roman" w:hAnsi="Times New Roman" w:cs="Times New Roman"/>
          <w:bCs/>
          <w:sz w:val="28"/>
          <w:szCs w:val="28"/>
          <w:lang w:eastAsia="ru-RU"/>
        </w:rPr>
      </w:pPr>
      <w:r w:rsidRPr="00923A8E">
        <w:rPr>
          <w:rFonts w:ascii="Times New Roman" w:eastAsia="Times New Roman" w:hAnsi="Times New Roman" w:cs="Times New Roman"/>
          <w:bCs/>
          <w:sz w:val="28"/>
          <w:szCs w:val="28"/>
          <w:lang w:eastAsia="ru-RU"/>
        </w:rPr>
        <w:t>38.0</w:t>
      </w:r>
      <w:r>
        <w:rPr>
          <w:rFonts w:ascii="Times New Roman" w:eastAsia="Times New Roman" w:hAnsi="Times New Roman" w:cs="Times New Roman"/>
          <w:bCs/>
          <w:sz w:val="28"/>
          <w:szCs w:val="28"/>
          <w:lang w:eastAsia="ru-RU"/>
        </w:rPr>
        <w:t>4</w:t>
      </w:r>
      <w:r w:rsidRPr="00923A8E">
        <w:rPr>
          <w:rFonts w:ascii="Times New Roman" w:eastAsia="Times New Roman" w:hAnsi="Times New Roman" w:cs="Times New Roman"/>
          <w:bCs/>
          <w:sz w:val="28"/>
          <w:szCs w:val="28"/>
          <w:lang w:eastAsia="ru-RU"/>
        </w:rPr>
        <w:t>.01«Экономика»</w:t>
      </w:r>
    </w:p>
    <w:p w14:paraId="35A98DDE" w14:textId="77777777" w:rsidR="006E01B7" w:rsidRDefault="006E01B7" w:rsidP="006E01B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Направленность программы магистратуры </w:t>
      </w:r>
    </w:p>
    <w:p w14:paraId="0F42F5AC" w14:textId="77777777" w:rsidR="006E01B7" w:rsidRDefault="006E01B7" w:rsidP="006E01B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«Внутренний аудит бизнес-процессов»</w:t>
      </w:r>
    </w:p>
    <w:p w14:paraId="16D7750B" w14:textId="77777777" w:rsidR="006E01B7" w:rsidRDefault="006E01B7" w:rsidP="006E01B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«Комплаенс-контроль в деятельности хозяйствующих субъектов»</w:t>
      </w:r>
    </w:p>
    <w:p w14:paraId="62B1EB41" w14:textId="77777777" w:rsidR="006E01B7" w:rsidRPr="00923A8E" w:rsidRDefault="006E01B7" w:rsidP="006E01B7">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Операционные риски и</w:t>
      </w:r>
      <w:r w:rsidRPr="006A1F46">
        <w:rPr>
          <w:rFonts w:ascii="Times New Roman" w:eastAsia="Times New Roman" w:hAnsi="Times New Roman" w:cs="Times New Roman"/>
          <w:sz w:val="28"/>
          <w:szCs w:val="28"/>
          <w:lang w:eastAsia="ru-RU"/>
        </w:rPr>
        <w:t xml:space="preserve"> техногенная безопасность</w:t>
      </w:r>
      <w:r w:rsidRPr="00923A8E">
        <w:rPr>
          <w:rFonts w:ascii="Times New Roman" w:eastAsia="Times New Roman" w:hAnsi="Times New Roman" w:cs="Times New Roman"/>
          <w:sz w:val="28"/>
          <w:szCs w:val="28"/>
          <w:lang w:eastAsia="ru-RU"/>
        </w:rPr>
        <w:t>»</w:t>
      </w:r>
    </w:p>
    <w:p w14:paraId="5E9B08A9" w14:textId="77777777" w:rsidR="006E01B7" w:rsidRDefault="006E01B7" w:rsidP="006E01B7">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«Финансовые расследования в организации»</w:t>
      </w:r>
    </w:p>
    <w:p w14:paraId="0FA70CD9" w14:textId="77777777" w:rsidR="006E01B7" w:rsidRPr="00923A8E" w:rsidRDefault="006E01B7" w:rsidP="006E01B7">
      <w:pPr>
        <w:spacing w:after="0" w:line="240" w:lineRule="auto"/>
        <w:rPr>
          <w:rFonts w:ascii="Times New Roman" w:eastAsia="Times New Roman" w:hAnsi="Times New Roman" w:cs="Times New Roman"/>
          <w:sz w:val="28"/>
          <w:szCs w:val="28"/>
          <w:lang w:eastAsia="ru-RU"/>
        </w:rPr>
      </w:pPr>
    </w:p>
    <w:p w14:paraId="16A4A1F3" w14:textId="77777777" w:rsidR="006E01B7" w:rsidRPr="00923A8E" w:rsidRDefault="006E01B7" w:rsidP="006E01B7">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44E594D5" w14:textId="77777777" w:rsidR="006E01B7" w:rsidRPr="00EB1540" w:rsidRDefault="006E01B7" w:rsidP="006E01B7">
      <w:pPr>
        <w:spacing w:after="0" w:line="240" w:lineRule="auto"/>
        <w:jc w:val="center"/>
        <w:rPr>
          <w:rFonts w:ascii="Times New Roman" w:eastAsia="Calibri" w:hAnsi="Times New Roman" w:cs="Times New Roman"/>
          <w:sz w:val="28"/>
          <w:szCs w:val="28"/>
          <w:lang w:eastAsia="ru-RU"/>
        </w:rPr>
      </w:pPr>
      <w:r w:rsidRPr="00EB1540">
        <w:rPr>
          <w:rFonts w:ascii="Times New Roman" w:eastAsia="Calibri" w:hAnsi="Times New Roman" w:cs="Times New Roman"/>
          <w:i/>
          <w:iCs/>
          <w:sz w:val="28"/>
          <w:szCs w:val="28"/>
          <w:lang w:eastAsia="ru-RU"/>
        </w:rPr>
        <w:t>Одобрено Советом департамента экономической безопасности и управления рисками»</w:t>
      </w:r>
    </w:p>
    <w:p w14:paraId="368B9A01" w14:textId="735D085D" w:rsidR="006E01B7" w:rsidRPr="00EB1540" w:rsidRDefault="006E01B7" w:rsidP="006E01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i/>
          <w:iCs/>
          <w:sz w:val="28"/>
          <w:szCs w:val="28"/>
          <w:lang w:eastAsia="ru-RU"/>
        </w:rPr>
        <w:t>(протокол № 08</w:t>
      </w:r>
      <w:r w:rsidRPr="00EB1540">
        <w:rPr>
          <w:rFonts w:ascii="Times New Roman" w:eastAsia="Calibri" w:hAnsi="Times New Roman" w:cs="Times New Roman"/>
          <w:i/>
          <w:iCs/>
          <w:sz w:val="28"/>
          <w:szCs w:val="28"/>
          <w:lang w:eastAsia="ru-RU"/>
        </w:rPr>
        <w:t xml:space="preserve"> от </w:t>
      </w:r>
      <w:r>
        <w:rPr>
          <w:rFonts w:ascii="Times New Roman" w:eastAsia="Calibri" w:hAnsi="Times New Roman" w:cs="Times New Roman"/>
          <w:i/>
          <w:iCs/>
          <w:sz w:val="28"/>
          <w:szCs w:val="28"/>
          <w:lang w:eastAsia="ru-RU"/>
        </w:rPr>
        <w:t>26.05.2021</w:t>
      </w:r>
      <w:r w:rsidRPr="00EB1540">
        <w:rPr>
          <w:rFonts w:ascii="Times New Roman" w:eastAsia="Calibri" w:hAnsi="Times New Roman" w:cs="Times New Roman"/>
          <w:i/>
          <w:iCs/>
          <w:sz w:val="28"/>
          <w:szCs w:val="28"/>
          <w:lang w:eastAsia="ru-RU"/>
        </w:rPr>
        <w:t>)</w:t>
      </w:r>
    </w:p>
    <w:p w14:paraId="249FDE0C" w14:textId="77777777" w:rsidR="006E01B7" w:rsidRPr="00EB1540" w:rsidRDefault="006E01B7" w:rsidP="006E01B7">
      <w:pPr>
        <w:spacing w:after="0" w:line="240" w:lineRule="auto"/>
        <w:rPr>
          <w:rFonts w:ascii="Times New Roman" w:eastAsia="Times New Roman" w:hAnsi="Times New Roman" w:cs="Times New Roman"/>
          <w:b/>
          <w:i/>
          <w:sz w:val="28"/>
          <w:szCs w:val="28"/>
          <w:lang w:eastAsia="ru-RU"/>
        </w:rPr>
      </w:pPr>
    </w:p>
    <w:p w14:paraId="2416495A" w14:textId="77777777" w:rsidR="006E01B7" w:rsidRPr="00EB1540" w:rsidRDefault="006E01B7" w:rsidP="006E01B7">
      <w:pPr>
        <w:spacing w:after="0" w:line="240" w:lineRule="auto"/>
        <w:jc w:val="center"/>
        <w:rPr>
          <w:rFonts w:ascii="Times New Roman" w:eastAsia="Calibri" w:hAnsi="Times New Roman" w:cs="Times New Roman"/>
          <w:i/>
          <w:iCs/>
          <w:sz w:val="28"/>
          <w:szCs w:val="28"/>
          <w:lang w:eastAsia="ru-RU"/>
        </w:rPr>
      </w:pPr>
      <w:r w:rsidRPr="00EB1540">
        <w:rPr>
          <w:rFonts w:ascii="Times New Roman" w:eastAsia="Calibri" w:hAnsi="Times New Roman" w:cs="Times New Roman"/>
          <w:i/>
          <w:iCs/>
          <w:sz w:val="28"/>
          <w:szCs w:val="28"/>
          <w:lang w:eastAsia="ru-RU"/>
        </w:rPr>
        <w:t xml:space="preserve">Рекомендовано Ученым советом факультета «Экономики и бизнеса» </w:t>
      </w:r>
    </w:p>
    <w:p w14:paraId="0608D71E" w14:textId="4EC2DFB9" w:rsidR="006E01B7" w:rsidRPr="00215B1A" w:rsidRDefault="006E01B7" w:rsidP="006E01B7">
      <w:pPr>
        <w:spacing w:after="0" w:line="240" w:lineRule="auto"/>
        <w:jc w:val="center"/>
        <w:rPr>
          <w:rFonts w:ascii="Times New Roman" w:eastAsia="Calibri" w:hAnsi="Times New Roman" w:cs="Times New Roman"/>
          <w:i/>
          <w:iCs/>
          <w:sz w:val="28"/>
          <w:szCs w:val="28"/>
          <w:lang w:eastAsia="ru-RU"/>
        </w:rPr>
      </w:pPr>
      <w:r>
        <w:rPr>
          <w:rFonts w:ascii="Times New Roman" w:eastAsia="Calibri" w:hAnsi="Times New Roman" w:cs="Times New Roman"/>
          <w:i/>
          <w:iCs/>
          <w:sz w:val="28"/>
          <w:szCs w:val="28"/>
          <w:lang w:eastAsia="ru-RU"/>
        </w:rPr>
        <w:t xml:space="preserve"> (протокол № 10 от 22.06.2021</w:t>
      </w:r>
      <w:r w:rsidRPr="00EB1540">
        <w:rPr>
          <w:rFonts w:ascii="Times New Roman" w:eastAsia="Calibri" w:hAnsi="Times New Roman" w:cs="Times New Roman"/>
          <w:i/>
          <w:iCs/>
          <w:sz w:val="28"/>
          <w:szCs w:val="28"/>
          <w:lang w:eastAsia="ru-RU"/>
        </w:rPr>
        <w:t>)</w:t>
      </w:r>
    </w:p>
    <w:p w14:paraId="2AD9A8E5" w14:textId="0F0A1420" w:rsidR="006E01B7" w:rsidRDefault="006E01B7" w:rsidP="006E01B7">
      <w:pPr>
        <w:spacing w:after="0" w:line="240" w:lineRule="auto"/>
        <w:rPr>
          <w:rFonts w:ascii="Times New Roman" w:eastAsia="Times New Roman" w:hAnsi="Times New Roman" w:cs="Times New Roman"/>
          <w:b/>
          <w:i/>
          <w:sz w:val="28"/>
          <w:szCs w:val="28"/>
          <w:lang w:eastAsia="ru-RU"/>
        </w:rPr>
      </w:pPr>
    </w:p>
    <w:p w14:paraId="10B2C8A6" w14:textId="673E010F" w:rsidR="00175DB3" w:rsidRDefault="00175DB3" w:rsidP="006E01B7">
      <w:pPr>
        <w:spacing w:after="0" w:line="240" w:lineRule="auto"/>
        <w:rPr>
          <w:rFonts w:ascii="Times New Roman" w:eastAsia="Times New Roman" w:hAnsi="Times New Roman" w:cs="Times New Roman"/>
          <w:b/>
          <w:i/>
          <w:sz w:val="28"/>
          <w:szCs w:val="28"/>
          <w:lang w:eastAsia="ru-RU"/>
        </w:rPr>
      </w:pPr>
    </w:p>
    <w:p w14:paraId="50BB875F" w14:textId="77777777" w:rsidR="00175DB3" w:rsidRDefault="00175DB3" w:rsidP="006E01B7">
      <w:pPr>
        <w:spacing w:after="0" w:line="240" w:lineRule="auto"/>
        <w:rPr>
          <w:rFonts w:ascii="Times New Roman" w:eastAsia="Times New Roman" w:hAnsi="Times New Roman" w:cs="Times New Roman"/>
          <w:b/>
          <w:i/>
          <w:sz w:val="28"/>
          <w:szCs w:val="28"/>
          <w:lang w:eastAsia="ru-RU"/>
        </w:rPr>
      </w:pPr>
    </w:p>
    <w:p w14:paraId="7B31114F" w14:textId="77777777" w:rsidR="006E01B7" w:rsidRPr="00923A8E" w:rsidRDefault="006E01B7" w:rsidP="006E01B7">
      <w:pPr>
        <w:spacing w:after="0" w:line="240" w:lineRule="auto"/>
        <w:rPr>
          <w:rFonts w:ascii="Times New Roman" w:eastAsia="Times New Roman" w:hAnsi="Times New Roman" w:cs="Times New Roman"/>
          <w:b/>
          <w:i/>
          <w:sz w:val="28"/>
          <w:szCs w:val="28"/>
          <w:lang w:eastAsia="ru-RU"/>
        </w:rPr>
      </w:pPr>
    </w:p>
    <w:p w14:paraId="247205C7" w14:textId="77777777" w:rsidR="006E01B7" w:rsidRDefault="006E01B7" w:rsidP="006E01B7">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Pr>
          <w:rFonts w:ascii="Times New Roman" w:eastAsia="Times New Roman" w:hAnsi="Times New Roman" w:cs="Times New Roman"/>
          <w:b/>
          <w:caps/>
          <w:sz w:val="28"/>
          <w:szCs w:val="28"/>
          <w:lang w:eastAsia="ru-RU"/>
        </w:rPr>
        <w:t xml:space="preserve"> 2021</w:t>
      </w:r>
    </w:p>
    <w:p w14:paraId="0C28518F" w14:textId="101D0018" w:rsidR="00026629" w:rsidRPr="001D5019" w:rsidRDefault="001B5A38" w:rsidP="00026629">
      <w:pPr>
        <w:spacing w:after="0" w:line="240" w:lineRule="auto"/>
        <w:rPr>
          <w:rFonts w:ascii="Times New Roman" w:hAnsi="Times New Roman" w:cs="Times New Roman"/>
          <w:b/>
          <w:bCs/>
          <w:sz w:val="28"/>
          <w:szCs w:val="24"/>
        </w:rPr>
      </w:pPr>
      <w:r w:rsidRPr="001D5019">
        <w:rPr>
          <w:rFonts w:ascii="Times New Roman" w:hAnsi="Times New Roman" w:cs="Times New Roman"/>
          <w:b/>
          <w:bCs/>
          <w:sz w:val="28"/>
          <w:szCs w:val="24"/>
        </w:rPr>
        <w:lastRenderedPageBreak/>
        <w:t>УДК 338.4(073)</w:t>
      </w:r>
    </w:p>
    <w:p w14:paraId="01CD96BF" w14:textId="3CA2477E" w:rsidR="00026629" w:rsidRPr="001D5019" w:rsidRDefault="001B5A38" w:rsidP="00026629">
      <w:pPr>
        <w:spacing w:after="0" w:line="240" w:lineRule="auto"/>
        <w:rPr>
          <w:rFonts w:ascii="Times New Roman" w:hAnsi="Times New Roman" w:cs="Times New Roman"/>
          <w:b/>
          <w:bCs/>
          <w:sz w:val="28"/>
          <w:szCs w:val="24"/>
        </w:rPr>
      </w:pPr>
      <w:r w:rsidRPr="001D5019">
        <w:rPr>
          <w:rFonts w:ascii="Times New Roman" w:hAnsi="Times New Roman" w:cs="Times New Roman"/>
          <w:b/>
          <w:bCs/>
          <w:sz w:val="28"/>
          <w:szCs w:val="24"/>
        </w:rPr>
        <w:t>ББК 65.291</w:t>
      </w:r>
    </w:p>
    <w:p w14:paraId="3A849A82" w14:textId="670A2875" w:rsidR="00026629" w:rsidRPr="001D5019" w:rsidRDefault="007171BC" w:rsidP="00923A8E">
      <w:pPr>
        <w:spacing w:after="0" w:line="240" w:lineRule="auto"/>
        <w:rPr>
          <w:rFonts w:ascii="Times New Roman" w:eastAsia="Times New Roman" w:hAnsi="Times New Roman" w:cs="Times New Roman"/>
          <w:b/>
          <w:sz w:val="28"/>
          <w:szCs w:val="24"/>
          <w:lang w:eastAsia="ru-RU"/>
        </w:rPr>
      </w:pPr>
      <w:r w:rsidRPr="001D5019">
        <w:rPr>
          <w:rFonts w:ascii="Times New Roman" w:eastAsia="Times New Roman" w:hAnsi="Times New Roman" w:cs="Times New Roman"/>
          <w:b/>
          <w:sz w:val="28"/>
          <w:szCs w:val="24"/>
          <w:lang w:eastAsia="ru-RU"/>
        </w:rPr>
        <w:t>К</w:t>
      </w:r>
      <w:r w:rsidR="00565C42" w:rsidRPr="001D5019">
        <w:rPr>
          <w:rFonts w:ascii="Times New Roman" w:eastAsia="Times New Roman" w:hAnsi="Times New Roman" w:cs="Times New Roman"/>
          <w:b/>
          <w:sz w:val="28"/>
          <w:szCs w:val="24"/>
          <w:lang w:eastAsia="ru-RU"/>
        </w:rPr>
        <w:t>-64</w:t>
      </w:r>
    </w:p>
    <w:p w14:paraId="1DDA2B47" w14:textId="77777777" w:rsidR="007171BC" w:rsidRPr="001D5019" w:rsidRDefault="007171BC" w:rsidP="00923A8E">
      <w:pPr>
        <w:spacing w:after="0" w:line="240" w:lineRule="auto"/>
        <w:rPr>
          <w:rFonts w:ascii="Times New Roman" w:eastAsia="Times New Roman" w:hAnsi="Times New Roman" w:cs="Times New Roman"/>
          <w:b/>
          <w:sz w:val="28"/>
          <w:szCs w:val="24"/>
          <w:highlight w:val="yellow"/>
          <w:lang w:eastAsia="ru-RU"/>
        </w:rPr>
      </w:pPr>
    </w:p>
    <w:p w14:paraId="7BA32A99" w14:textId="3F38932B" w:rsidR="007171BC" w:rsidRPr="001D5019" w:rsidRDefault="007171BC" w:rsidP="007171BC">
      <w:pPr>
        <w:spacing w:after="0" w:line="240" w:lineRule="auto"/>
        <w:rPr>
          <w:rFonts w:ascii="Times New Roman" w:eastAsia="Times New Roman" w:hAnsi="Times New Roman" w:cs="Times New Roman"/>
          <w:b/>
          <w:sz w:val="28"/>
          <w:szCs w:val="24"/>
          <w:lang w:eastAsia="ru-RU"/>
        </w:rPr>
      </w:pPr>
      <w:r w:rsidRPr="001D5019">
        <w:rPr>
          <w:rFonts w:ascii="Times New Roman" w:eastAsia="Times New Roman" w:hAnsi="Times New Roman" w:cs="Times New Roman"/>
          <w:b/>
          <w:sz w:val="28"/>
          <w:szCs w:val="24"/>
          <w:lang w:eastAsia="ru-RU"/>
        </w:rPr>
        <w:t>Коновалова О.В.</w:t>
      </w:r>
      <w:r w:rsidR="00565C42" w:rsidRPr="001D5019">
        <w:rPr>
          <w:rFonts w:ascii="Times New Roman" w:eastAsia="Times New Roman" w:hAnsi="Times New Roman" w:cs="Times New Roman"/>
          <w:b/>
          <w:sz w:val="28"/>
          <w:szCs w:val="24"/>
          <w:lang w:eastAsia="ru-RU"/>
        </w:rPr>
        <w:t xml:space="preserve">, </w:t>
      </w:r>
      <w:proofErr w:type="spellStart"/>
      <w:r w:rsidRPr="001D5019">
        <w:rPr>
          <w:rFonts w:ascii="Times New Roman" w:eastAsia="Times New Roman" w:hAnsi="Times New Roman" w:cs="Times New Roman"/>
          <w:b/>
          <w:sz w:val="28"/>
          <w:szCs w:val="24"/>
          <w:lang w:eastAsia="ru-RU"/>
        </w:rPr>
        <w:t>Рютов</w:t>
      </w:r>
      <w:proofErr w:type="spellEnd"/>
      <w:r w:rsidRPr="001D5019">
        <w:rPr>
          <w:rFonts w:ascii="Times New Roman" w:eastAsia="Times New Roman" w:hAnsi="Times New Roman" w:cs="Times New Roman"/>
          <w:b/>
          <w:sz w:val="28"/>
          <w:szCs w:val="24"/>
          <w:lang w:eastAsia="ru-RU"/>
        </w:rPr>
        <w:t xml:space="preserve"> И.В.</w:t>
      </w:r>
      <w:r w:rsidR="00565C42" w:rsidRPr="001D5019">
        <w:rPr>
          <w:rFonts w:ascii="Times New Roman" w:eastAsia="Times New Roman" w:hAnsi="Times New Roman" w:cs="Times New Roman"/>
          <w:b/>
          <w:sz w:val="28"/>
          <w:szCs w:val="24"/>
          <w:lang w:eastAsia="ru-RU"/>
        </w:rPr>
        <w:t xml:space="preserve">, </w:t>
      </w:r>
      <w:r w:rsidRPr="001D5019">
        <w:rPr>
          <w:rFonts w:ascii="Times New Roman" w:eastAsia="Times New Roman" w:hAnsi="Times New Roman" w:cs="Times New Roman"/>
          <w:b/>
          <w:sz w:val="28"/>
          <w:szCs w:val="24"/>
          <w:lang w:eastAsia="ru-RU"/>
        </w:rPr>
        <w:t>Фешина С.С.</w:t>
      </w:r>
    </w:p>
    <w:p w14:paraId="5F1054D2" w14:textId="757F8FB3" w:rsidR="00923A8E" w:rsidRPr="001D5019" w:rsidRDefault="00D274F4" w:rsidP="007171BC">
      <w:pPr>
        <w:spacing w:after="0" w:line="240" w:lineRule="auto"/>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b/>
          <w:sz w:val="28"/>
          <w:szCs w:val="24"/>
          <w:lang w:eastAsia="ru-RU"/>
        </w:rPr>
        <w:t>Управление рисками и внутренний контроль в организации</w:t>
      </w:r>
      <w:r w:rsidR="00923A8E" w:rsidRPr="001D5019">
        <w:rPr>
          <w:rFonts w:ascii="Times New Roman" w:eastAsia="Times New Roman" w:hAnsi="Times New Roman" w:cs="Times New Roman"/>
          <w:sz w:val="28"/>
          <w:szCs w:val="24"/>
          <w:lang w:eastAsia="ru-RU"/>
        </w:rPr>
        <w:t>. Для студентов, обучающихся по направлению подготовки 38.0</w:t>
      </w:r>
      <w:r w:rsidR="00D77FEF" w:rsidRPr="001D5019">
        <w:rPr>
          <w:rFonts w:ascii="Times New Roman" w:eastAsia="Times New Roman" w:hAnsi="Times New Roman" w:cs="Times New Roman"/>
          <w:sz w:val="28"/>
          <w:szCs w:val="24"/>
          <w:lang w:eastAsia="ru-RU"/>
        </w:rPr>
        <w:t>4</w:t>
      </w:r>
      <w:r w:rsidR="00923A8E" w:rsidRPr="001D5019">
        <w:rPr>
          <w:rFonts w:ascii="Times New Roman" w:eastAsia="Times New Roman" w:hAnsi="Times New Roman" w:cs="Times New Roman"/>
          <w:sz w:val="28"/>
          <w:szCs w:val="24"/>
          <w:lang w:eastAsia="ru-RU"/>
        </w:rPr>
        <w:t xml:space="preserve">.01«Экономика», </w:t>
      </w:r>
      <w:r w:rsidR="00D77FEF" w:rsidRPr="001D5019">
        <w:rPr>
          <w:rFonts w:ascii="Times New Roman" w:eastAsia="Times New Roman" w:hAnsi="Times New Roman" w:cs="Times New Roman"/>
          <w:sz w:val="28"/>
          <w:szCs w:val="24"/>
          <w:lang w:eastAsia="ru-RU"/>
        </w:rPr>
        <w:t xml:space="preserve">направленность программ магистратуры </w:t>
      </w:r>
      <w:r w:rsidR="007171BC" w:rsidRPr="001D5019">
        <w:rPr>
          <w:rFonts w:ascii="Times New Roman" w:eastAsia="Times New Roman" w:hAnsi="Times New Roman" w:cs="Times New Roman"/>
          <w:sz w:val="28"/>
          <w:szCs w:val="24"/>
          <w:lang w:eastAsia="ru-RU"/>
        </w:rPr>
        <w:t>«Внутренний аудит бизнес-процессов организации», «Комплаенс-контроль в деятельности хозяйствующего субъекта», «Операционные риски и техногенная безопасность», «Финансовые расследования</w:t>
      </w:r>
      <w:r w:rsidR="00565C42" w:rsidRPr="001D5019">
        <w:rPr>
          <w:rFonts w:ascii="Times New Roman" w:eastAsia="Times New Roman" w:hAnsi="Times New Roman" w:cs="Times New Roman"/>
          <w:sz w:val="28"/>
          <w:szCs w:val="24"/>
          <w:lang w:eastAsia="ru-RU"/>
        </w:rPr>
        <w:t xml:space="preserve"> в организациях</w:t>
      </w:r>
      <w:r w:rsidR="007171BC" w:rsidRPr="001D5019">
        <w:rPr>
          <w:rFonts w:ascii="Times New Roman" w:eastAsia="Times New Roman" w:hAnsi="Times New Roman" w:cs="Times New Roman"/>
          <w:sz w:val="28"/>
          <w:szCs w:val="24"/>
          <w:lang w:eastAsia="ru-RU"/>
        </w:rPr>
        <w:t xml:space="preserve">» </w:t>
      </w:r>
      <w:r w:rsidR="00923A8E" w:rsidRPr="001D5019">
        <w:rPr>
          <w:rFonts w:ascii="Times New Roman" w:eastAsia="Times New Roman" w:hAnsi="Times New Roman" w:cs="Times New Roman"/>
          <w:sz w:val="28"/>
          <w:szCs w:val="24"/>
          <w:lang w:eastAsia="ru-RU"/>
        </w:rPr>
        <w:t xml:space="preserve">- М.: Финансовый университет при Правительстве РФ, </w:t>
      </w:r>
      <w:r w:rsidR="000B2623" w:rsidRPr="001D5019">
        <w:rPr>
          <w:rFonts w:ascii="Times New Roman" w:eastAsia="Times New Roman" w:hAnsi="Times New Roman" w:cs="Times New Roman"/>
          <w:sz w:val="28"/>
          <w:szCs w:val="24"/>
          <w:lang w:eastAsia="ru-RU"/>
        </w:rPr>
        <w:t>Департамент экономической безопасности и управления рисками</w:t>
      </w:r>
      <w:r w:rsidR="009F4336" w:rsidRPr="001D5019">
        <w:rPr>
          <w:rFonts w:ascii="Times New Roman" w:eastAsia="Times New Roman" w:hAnsi="Times New Roman" w:cs="Times New Roman"/>
          <w:sz w:val="28"/>
          <w:szCs w:val="24"/>
          <w:lang w:eastAsia="ru-RU"/>
        </w:rPr>
        <w:t>, 2021</w:t>
      </w:r>
      <w:r w:rsidR="00BD75A9" w:rsidRPr="001D5019">
        <w:rPr>
          <w:rFonts w:ascii="Times New Roman" w:eastAsia="Times New Roman" w:hAnsi="Times New Roman" w:cs="Times New Roman"/>
          <w:sz w:val="28"/>
          <w:szCs w:val="24"/>
          <w:lang w:eastAsia="ru-RU"/>
        </w:rPr>
        <w:t>.</w:t>
      </w:r>
      <w:r w:rsidR="00923A8E" w:rsidRPr="001D5019">
        <w:rPr>
          <w:rFonts w:ascii="Times New Roman" w:eastAsia="Times New Roman" w:hAnsi="Times New Roman" w:cs="Times New Roman"/>
          <w:sz w:val="28"/>
          <w:szCs w:val="24"/>
          <w:lang w:eastAsia="ru-RU"/>
        </w:rPr>
        <w:t xml:space="preserve"> - </w:t>
      </w:r>
      <w:r w:rsidR="000131AF">
        <w:rPr>
          <w:rFonts w:ascii="Times New Roman" w:eastAsia="Times New Roman" w:hAnsi="Times New Roman" w:cs="Times New Roman"/>
          <w:sz w:val="28"/>
          <w:szCs w:val="24"/>
          <w:lang w:eastAsia="ru-RU"/>
        </w:rPr>
        <w:t>54</w:t>
      </w:r>
      <w:r w:rsidR="00923A8E" w:rsidRPr="001D5019">
        <w:rPr>
          <w:rFonts w:ascii="Times New Roman" w:eastAsia="Times New Roman" w:hAnsi="Times New Roman" w:cs="Times New Roman"/>
          <w:sz w:val="28"/>
          <w:szCs w:val="24"/>
          <w:lang w:eastAsia="ru-RU"/>
        </w:rPr>
        <w:t>с.</w:t>
      </w:r>
    </w:p>
    <w:p w14:paraId="1092E5DE" w14:textId="77777777" w:rsidR="00923A8E" w:rsidRPr="001D5019" w:rsidRDefault="00923A8E" w:rsidP="00923A8E">
      <w:pPr>
        <w:spacing w:after="0" w:line="240" w:lineRule="auto"/>
        <w:jc w:val="both"/>
        <w:rPr>
          <w:rFonts w:ascii="Times New Roman" w:eastAsia="Times New Roman" w:hAnsi="Times New Roman" w:cs="Times New Roman"/>
          <w:sz w:val="28"/>
          <w:szCs w:val="24"/>
          <w:lang w:eastAsia="ru-RU"/>
        </w:rPr>
      </w:pPr>
    </w:p>
    <w:p w14:paraId="1E21FCE7" w14:textId="77777777" w:rsidR="00F74A5F" w:rsidRPr="001D5019" w:rsidRDefault="009F4336" w:rsidP="00F74A5F">
      <w:pPr>
        <w:spacing w:after="0" w:line="240" w:lineRule="auto"/>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Департамент экономической безопасности и управления рисками</w:t>
      </w:r>
    </w:p>
    <w:p w14:paraId="18EFF200" w14:textId="77777777" w:rsidR="00923A8E" w:rsidRPr="000377B8" w:rsidRDefault="00923A8E" w:rsidP="00923A8E">
      <w:pPr>
        <w:spacing w:after="0" w:line="240" w:lineRule="auto"/>
        <w:jc w:val="both"/>
        <w:rPr>
          <w:rFonts w:ascii="Times New Roman" w:eastAsia="Times New Roman" w:hAnsi="Times New Roman" w:cs="Times New Roman"/>
          <w:sz w:val="24"/>
          <w:szCs w:val="24"/>
          <w:lang w:eastAsia="ru-RU"/>
        </w:rPr>
      </w:pPr>
    </w:p>
    <w:p w14:paraId="4823B9CC" w14:textId="6CFF5BDB" w:rsidR="00F74A5F" w:rsidRPr="000377B8"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 xml:space="preserve">Рабочая программа дисциплины </w:t>
      </w:r>
      <w:r w:rsidR="007171BC" w:rsidRPr="000377B8">
        <w:rPr>
          <w:rFonts w:ascii="Times New Roman" w:eastAsia="Times New Roman" w:hAnsi="Times New Roman" w:cs="Times New Roman"/>
          <w:b/>
          <w:sz w:val="24"/>
          <w:szCs w:val="24"/>
          <w:lang w:eastAsia="ru-RU"/>
        </w:rPr>
        <w:t>Управление рисками и внутренний контроль в организации</w:t>
      </w:r>
      <w:r w:rsidR="007171BC" w:rsidRPr="000377B8">
        <w:rPr>
          <w:rFonts w:ascii="Times New Roman" w:eastAsia="Times New Roman" w:hAnsi="Times New Roman" w:cs="Times New Roman"/>
          <w:sz w:val="24"/>
          <w:szCs w:val="24"/>
          <w:lang w:eastAsia="ru-RU"/>
        </w:rPr>
        <w:t>. Для студентов, обучающихся по направлению подготовки 38.04.01«Экономика», направленность программ магистратуры «Внутренний аудит бизнес-процессов организации», «Комплаенс-контроль в деятельности хозяйствующего субъекта», «Операционные риски и техногенная безопасность», «Финансовые расследования</w:t>
      </w:r>
      <w:r w:rsidR="00565C42">
        <w:rPr>
          <w:rFonts w:ascii="Times New Roman" w:eastAsia="Times New Roman" w:hAnsi="Times New Roman" w:cs="Times New Roman"/>
          <w:sz w:val="24"/>
          <w:szCs w:val="24"/>
          <w:lang w:eastAsia="ru-RU"/>
        </w:rPr>
        <w:t xml:space="preserve"> в организациях</w:t>
      </w:r>
      <w:r w:rsidR="007171BC" w:rsidRPr="000377B8">
        <w:rPr>
          <w:rFonts w:ascii="Times New Roman" w:eastAsia="Times New Roman" w:hAnsi="Times New Roman" w:cs="Times New Roman"/>
          <w:sz w:val="24"/>
          <w:szCs w:val="24"/>
          <w:lang w:eastAsia="ru-RU"/>
        </w:rPr>
        <w:t>»</w:t>
      </w:r>
      <w:r w:rsidRPr="000377B8">
        <w:rPr>
          <w:rFonts w:ascii="Times New Roman" w:eastAsia="Times New Roman" w:hAnsi="Times New Roman" w:cs="Times New Roman"/>
          <w:sz w:val="24"/>
          <w:szCs w:val="24"/>
          <w:lang w:eastAsia="ru-RU"/>
        </w:rPr>
        <w:t>.</w:t>
      </w:r>
    </w:p>
    <w:p w14:paraId="1D9BB21C" w14:textId="5DA827FF" w:rsidR="00F74A5F" w:rsidRPr="000377B8"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 xml:space="preserve">Рабочая программа учебной дисциплины </w:t>
      </w:r>
      <w:r w:rsidRPr="000377B8">
        <w:rPr>
          <w:rFonts w:ascii="Times New Roman" w:eastAsia="Times New Roman" w:hAnsi="Times New Roman" w:cs="Times New Roman"/>
          <w:spacing w:val="-2"/>
          <w:sz w:val="24"/>
          <w:szCs w:val="24"/>
          <w:lang w:eastAsia="ru-RU"/>
        </w:rPr>
        <w:t>содержит</w:t>
      </w:r>
      <w:r w:rsidRPr="000377B8">
        <w:rPr>
          <w:rFonts w:ascii="Times New Roman" w:eastAsia="Times New Roman" w:hAnsi="Times New Roman" w:cs="Times New Roman"/>
          <w:sz w:val="24"/>
          <w:szCs w:val="24"/>
          <w:lang w:eastAsia="ru-RU"/>
        </w:rPr>
        <w:t xml:space="preserve"> требования к результатам освоения дисциплины, программу, тематику практических и семинарских занятий и формы их проведения, формы самостоятельной работы, контрольные вопросы и систему оценивания, учебно-методическое обеспечение дисциплины. </w:t>
      </w:r>
    </w:p>
    <w:p w14:paraId="17134E23" w14:textId="77777777" w:rsidR="00FB56B2" w:rsidRPr="000377B8" w:rsidRDefault="00FB56B2"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p>
    <w:p w14:paraId="0181F3F7" w14:textId="491932E9" w:rsidR="00026629" w:rsidRPr="001D5019" w:rsidRDefault="001B5A38" w:rsidP="00026629">
      <w:pPr>
        <w:spacing w:after="0" w:line="240" w:lineRule="auto"/>
        <w:rPr>
          <w:rFonts w:ascii="Times New Roman" w:hAnsi="Times New Roman" w:cs="Times New Roman"/>
          <w:sz w:val="28"/>
          <w:szCs w:val="24"/>
        </w:rPr>
      </w:pPr>
      <w:r w:rsidRPr="001D5019">
        <w:rPr>
          <w:rFonts w:ascii="Times New Roman" w:hAnsi="Times New Roman" w:cs="Times New Roman"/>
          <w:sz w:val="28"/>
          <w:szCs w:val="24"/>
        </w:rPr>
        <w:t>УДК 338.4(073)</w:t>
      </w:r>
      <w:r w:rsidR="00026629" w:rsidRPr="001D5019">
        <w:rPr>
          <w:rFonts w:ascii="Times New Roman" w:hAnsi="Times New Roman" w:cs="Times New Roman"/>
          <w:sz w:val="28"/>
          <w:szCs w:val="24"/>
        </w:rPr>
        <w:t xml:space="preserve">               </w:t>
      </w:r>
      <w:r w:rsidR="006E01B7" w:rsidRPr="001D5019">
        <w:rPr>
          <w:rFonts w:ascii="Times New Roman" w:hAnsi="Times New Roman" w:cs="Times New Roman"/>
          <w:sz w:val="28"/>
          <w:szCs w:val="24"/>
        </w:rPr>
        <w:t xml:space="preserve">   </w:t>
      </w:r>
      <w:r w:rsidR="001D5019">
        <w:rPr>
          <w:rFonts w:ascii="Times New Roman" w:hAnsi="Times New Roman" w:cs="Times New Roman"/>
          <w:sz w:val="28"/>
          <w:szCs w:val="24"/>
        </w:rPr>
        <w:t xml:space="preserve">    </w:t>
      </w:r>
      <w:r w:rsidR="00026629" w:rsidRPr="001D5019">
        <w:rPr>
          <w:rFonts w:ascii="Times New Roman" w:hAnsi="Times New Roman" w:cs="Times New Roman"/>
          <w:sz w:val="28"/>
          <w:szCs w:val="24"/>
        </w:rPr>
        <w:t xml:space="preserve">                                 </w:t>
      </w:r>
      <w:r w:rsidR="00FD5E34" w:rsidRPr="001D5019">
        <w:rPr>
          <w:rFonts w:ascii="Times New Roman" w:hAnsi="Times New Roman" w:cs="Times New Roman"/>
          <w:sz w:val="28"/>
          <w:szCs w:val="24"/>
        </w:rPr>
        <w:t xml:space="preserve">            </w:t>
      </w:r>
      <w:r w:rsidRPr="001D5019">
        <w:rPr>
          <w:rFonts w:ascii="Times New Roman" w:hAnsi="Times New Roman" w:cs="Times New Roman"/>
          <w:sz w:val="28"/>
          <w:szCs w:val="24"/>
        </w:rPr>
        <w:t xml:space="preserve">                      ББК 65.291</w:t>
      </w:r>
    </w:p>
    <w:p w14:paraId="5EA1E545" w14:textId="1997175B" w:rsidR="00FB56B2" w:rsidRPr="000377B8" w:rsidRDefault="00FB56B2" w:rsidP="00026629">
      <w:pPr>
        <w:spacing w:after="0" w:line="240" w:lineRule="auto"/>
        <w:rPr>
          <w:rFonts w:ascii="Times New Roman" w:hAnsi="Times New Roman" w:cs="Times New Roman"/>
          <w:sz w:val="24"/>
          <w:szCs w:val="24"/>
        </w:rPr>
      </w:pPr>
    </w:p>
    <w:p w14:paraId="2F2B6F4C" w14:textId="6E86C857" w:rsidR="007171BC" w:rsidRPr="000377B8" w:rsidRDefault="007171BC" w:rsidP="001D5019">
      <w:pPr>
        <w:spacing w:after="0"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Коновалова О.В.</w:t>
      </w:r>
      <w:r w:rsidR="001D5019">
        <w:rPr>
          <w:rFonts w:ascii="Times New Roman" w:eastAsia="Times New Roman" w:hAnsi="Times New Roman" w:cs="Times New Roman"/>
          <w:b/>
          <w:sz w:val="24"/>
          <w:szCs w:val="24"/>
          <w:lang w:eastAsia="ru-RU"/>
        </w:rPr>
        <w:t xml:space="preserve">, </w:t>
      </w:r>
      <w:proofErr w:type="spellStart"/>
      <w:r w:rsidR="001D5019">
        <w:rPr>
          <w:rFonts w:ascii="Times New Roman" w:eastAsia="Times New Roman" w:hAnsi="Times New Roman" w:cs="Times New Roman"/>
          <w:b/>
          <w:sz w:val="24"/>
          <w:szCs w:val="24"/>
          <w:lang w:eastAsia="ru-RU"/>
        </w:rPr>
        <w:t>Рютов</w:t>
      </w:r>
      <w:proofErr w:type="spellEnd"/>
      <w:r w:rsidR="001D5019">
        <w:rPr>
          <w:rFonts w:ascii="Times New Roman" w:eastAsia="Times New Roman" w:hAnsi="Times New Roman" w:cs="Times New Roman"/>
          <w:b/>
          <w:sz w:val="24"/>
          <w:szCs w:val="24"/>
          <w:lang w:eastAsia="ru-RU"/>
        </w:rPr>
        <w:t xml:space="preserve"> И.В., Фешина С.С.</w:t>
      </w:r>
    </w:p>
    <w:p w14:paraId="537BFD83" w14:textId="77777777" w:rsidR="00327345" w:rsidRPr="000377B8" w:rsidRDefault="00327345" w:rsidP="00327345">
      <w:pPr>
        <w:widowControl w:val="0"/>
        <w:tabs>
          <w:tab w:val="left" w:pos="709"/>
        </w:tabs>
        <w:suppressAutoHyphens/>
        <w:spacing w:after="200" w:line="276"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Рабочая программа дисциплины</w:t>
      </w:r>
    </w:p>
    <w:p w14:paraId="56B9768F" w14:textId="76FCE617" w:rsidR="00923A8E" w:rsidRPr="000377B8" w:rsidRDefault="00D274F4" w:rsidP="00923A8E">
      <w:pPr>
        <w:spacing w:after="0" w:line="240" w:lineRule="auto"/>
        <w:ind w:left="741"/>
        <w:jc w:val="center"/>
        <w:rPr>
          <w:rFonts w:ascii="Times New Roman" w:eastAsia="Times New Roman" w:hAnsi="Times New Roman" w:cs="Times New Roman"/>
          <w:bCs/>
          <w:sz w:val="24"/>
          <w:szCs w:val="24"/>
          <w:lang w:eastAsia="ru-RU"/>
        </w:rPr>
      </w:pPr>
      <w:r w:rsidRPr="000377B8">
        <w:rPr>
          <w:rFonts w:ascii="Times New Roman" w:eastAsia="Times New Roman" w:hAnsi="Times New Roman" w:cs="Times New Roman"/>
          <w:sz w:val="24"/>
          <w:szCs w:val="24"/>
          <w:lang w:eastAsia="ru-RU"/>
        </w:rPr>
        <w:t>Управление рисками и внутренний контроль в организации</w:t>
      </w:r>
      <w:r w:rsidR="00D77FEF" w:rsidRPr="000377B8">
        <w:rPr>
          <w:rFonts w:ascii="Times New Roman" w:eastAsia="Times New Roman" w:hAnsi="Times New Roman" w:cs="Times New Roman"/>
          <w:sz w:val="24"/>
          <w:szCs w:val="24"/>
          <w:lang w:eastAsia="ru-RU"/>
        </w:rPr>
        <w:t xml:space="preserve">. Для студентов, обучающихся по направлению подготовки </w:t>
      </w:r>
      <w:r w:rsidR="00D77FEF" w:rsidRPr="000377B8">
        <w:rPr>
          <w:rFonts w:ascii="Times New Roman" w:eastAsia="Times New Roman" w:hAnsi="Times New Roman" w:cs="Times New Roman"/>
          <w:bCs/>
          <w:sz w:val="24"/>
          <w:szCs w:val="24"/>
          <w:lang w:eastAsia="ru-RU"/>
        </w:rPr>
        <w:t xml:space="preserve">38.04.01«Экономика», </w:t>
      </w:r>
      <w:r w:rsidR="00D77FEF" w:rsidRPr="000377B8">
        <w:rPr>
          <w:rFonts w:ascii="Times New Roman" w:eastAsia="Times New Roman" w:hAnsi="Times New Roman" w:cs="Times New Roman"/>
          <w:sz w:val="24"/>
          <w:szCs w:val="24"/>
          <w:lang w:eastAsia="ru-RU"/>
        </w:rPr>
        <w:t xml:space="preserve">направленность программы магистратуры </w:t>
      </w:r>
      <w:r w:rsidR="00565C42" w:rsidRPr="000377B8">
        <w:rPr>
          <w:rFonts w:ascii="Times New Roman" w:eastAsia="Times New Roman" w:hAnsi="Times New Roman" w:cs="Times New Roman"/>
          <w:sz w:val="24"/>
          <w:szCs w:val="24"/>
          <w:lang w:eastAsia="ru-RU"/>
        </w:rPr>
        <w:t>«Внутренний аудит бизнес-процессов организации», «Комплаенс-контроль в деятельности хозяйствующего субъекта», «Операционные риски и техногенная безопасность», «Финансовые расследования</w:t>
      </w:r>
      <w:r w:rsidR="00565C42">
        <w:rPr>
          <w:rFonts w:ascii="Times New Roman" w:eastAsia="Times New Roman" w:hAnsi="Times New Roman" w:cs="Times New Roman"/>
          <w:sz w:val="24"/>
          <w:szCs w:val="24"/>
          <w:lang w:eastAsia="ru-RU"/>
        </w:rPr>
        <w:t xml:space="preserve"> в организациях</w:t>
      </w:r>
      <w:r w:rsidR="00565C42" w:rsidRPr="000377B8">
        <w:rPr>
          <w:rFonts w:ascii="Times New Roman" w:eastAsia="Times New Roman" w:hAnsi="Times New Roman" w:cs="Times New Roman"/>
          <w:sz w:val="24"/>
          <w:szCs w:val="24"/>
          <w:lang w:eastAsia="ru-RU"/>
        </w:rPr>
        <w:t>».</w:t>
      </w:r>
    </w:p>
    <w:p w14:paraId="24064257" w14:textId="77777777" w:rsidR="00923A8E" w:rsidRPr="000377B8" w:rsidRDefault="00923A8E" w:rsidP="00923A8E">
      <w:pPr>
        <w:spacing w:after="0" w:line="240" w:lineRule="auto"/>
        <w:ind w:left="741"/>
        <w:jc w:val="center"/>
        <w:rPr>
          <w:rFonts w:ascii="Times New Roman" w:eastAsia="Times New Roman" w:hAnsi="Times New Roman" w:cs="Times New Roman"/>
          <w:bCs/>
          <w:sz w:val="24"/>
          <w:szCs w:val="24"/>
          <w:lang w:eastAsia="ru-RU"/>
        </w:rPr>
      </w:pPr>
    </w:p>
    <w:p w14:paraId="1F2BB6C9" w14:textId="7A1AB33A" w:rsidR="00923A8E" w:rsidRPr="000377B8" w:rsidRDefault="00923A8E" w:rsidP="00923A8E">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 xml:space="preserve">Компьютерный набор, верстка: </w:t>
      </w:r>
      <w:r w:rsidR="00565C42">
        <w:rPr>
          <w:rFonts w:ascii="Times New Roman" w:eastAsia="Times New Roman" w:hAnsi="Times New Roman" w:cs="Times New Roman"/>
          <w:sz w:val="24"/>
          <w:szCs w:val="24"/>
          <w:lang w:eastAsia="ru-RU"/>
        </w:rPr>
        <w:t>Коновалова О.В</w:t>
      </w:r>
      <w:r w:rsidR="002B6642" w:rsidRPr="000377B8">
        <w:rPr>
          <w:rFonts w:ascii="Times New Roman" w:eastAsia="Times New Roman" w:hAnsi="Times New Roman" w:cs="Times New Roman"/>
          <w:sz w:val="24"/>
          <w:szCs w:val="24"/>
          <w:lang w:eastAsia="ru-RU"/>
        </w:rPr>
        <w:t xml:space="preserve">. </w:t>
      </w:r>
    </w:p>
    <w:p w14:paraId="6B0FF2D1" w14:textId="77777777" w:rsidR="00923A8E" w:rsidRPr="000377B8"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 xml:space="preserve">Формат 60х90/16. Гарнитура </w:t>
      </w:r>
      <w:proofErr w:type="spellStart"/>
      <w:r w:rsidRPr="000377B8">
        <w:rPr>
          <w:rFonts w:ascii="Times New Roman" w:eastAsia="Times New Roman" w:hAnsi="Times New Roman" w:cs="Times New Roman"/>
          <w:i/>
          <w:sz w:val="24"/>
          <w:szCs w:val="24"/>
          <w:lang w:val="en-US" w:eastAsia="ru-RU"/>
        </w:rPr>
        <w:t>TimesNewRoman</w:t>
      </w:r>
      <w:proofErr w:type="spellEnd"/>
      <w:r w:rsidRPr="000377B8">
        <w:rPr>
          <w:rFonts w:ascii="Times New Roman" w:eastAsia="Times New Roman" w:hAnsi="Times New Roman" w:cs="Times New Roman"/>
          <w:sz w:val="24"/>
          <w:szCs w:val="24"/>
          <w:lang w:eastAsia="ru-RU"/>
        </w:rPr>
        <w:t>.</w:t>
      </w:r>
    </w:p>
    <w:p w14:paraId="5DE325CC" w14:textId="4525C16C" w:rsidR="00923A8E" w:rsidRPr="000377B8"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proofErr w:type="spellStart"/>
      <w:r w:rsidRPr="000377B8">
        <w:rPr>
          <w:rFonts w:ascii="Times New Roman" w:eastAsia="Times New Roman" w:hAnsi="Times New Roman" w:cs="Times New Roman"/>
          <w:sz w:val="24"/>
          <w:szCs w:val="24"/>
          <w:lang w:eastAsia="ru-RU"/>
        </w:rPr>
        <w:t>Усл</w:t>
      </w:r>
      <w:proofErr w:type="spellEnd"/>
      <w:r w:rsidRPr="000377B8">
        <w:rPr>
          <w:rFonts w:ascii="Times New Roman" w:eastAsia="Times New Roman" w:hAnsi="Times New Roman" w:cs="Times New Roman"/>
          <w:sz w:val="24"/>
          <w:szCs w:val="24"/>
          <w:lang w:eastAsia="ru-RU"/>
        </w:rPr>
        <w:t xml:space="preserve">. </w:t>
      </w:r>
      <w:proofErr w:type="spellStart"/>
      <w:r w:rsidRPr="000377B8">
        <w:rPr>
          <w:rFonts w:ascii="Times New Roman" w:eastAsia="Times New Roman" w:hAnsi="Times New Roman" w:cs="Times New Roman"/>
          <w:sz w:val="24"/>
          <w:szCs w:val="24"/>
          <w:lang w:eastAsia="ru-RU"/>
        </w:rPr>
        <w:t>п.л</w:t>
      </w:r>
      <w:proofErr w:type="spellEnd"/>
      <w:r w:rsidRPr="000377B8">
        <w:rPr>
          <w:rFonts w:ascii="Times New Roman" w:eastAsia="Times New Roman" w:hAnsi="Times New Roman" w:cs="Times New Roman"/>
          <w:sz w:val="24"/>
          <w:szCs w:val="24"/>
          <w:lang w:eastAsia="ru-RU"/>
        </w:rPr>
        <w:t xml:space="preserve">. </w:t>
      </w:r>
      <w:r w:rsidR="000131AF">
        <w:rPr>
          <w:rFonts w:ascii="Times New Roman" w:eastAsia="Times New Roman" w:hAnsi="Times New Roman" w:cs="Times New Roman"/>
          <w:sz w:val="24"/>
          <w:szCs w:val="24"/>
          <w:lang w:eastAsia="ru-RU"/>
        </w:rPr>
        <w:t>3,4</w:t>
      </w:r>
      <w:r w:rsidR="009F4336" w:rsidRPr="000377B8">
        <w:rPr>
          <w:rFonts w:ascii="Times New Roman" w:eastAsia="Times New Roman" w:hAnsi="Times New Roman" w:cs="Times New Roman"/>
          <w:sz w:val="24"/>
          <w:szCs w:val="24"/>
          <w:lang w:eastAsia="ru-RU"/>
        </w:rPr>
        <w:t>. Изд. №– 2021</w:t>
      </w:r>
      <w:r w:rsidRPr="000377B8">
        <w:rPr>
          <w:rFonts w:ascii="Times New Roman" w:eastAsia="Times New Roman" w:hAnsi="Times New Roman" w:cs="Times New Roman"/>
          <w:sz w:val="24"/>
          <w:szCs w:val="24"/>
          <w:lang w:eastAsia="ru-RU"/>
        </w:rPr>
        <w:t>. Тираж экз.</w:t>
      </w:r>
    </w:p>
    <w:p w14:paraId="6E2DF646" w14:textId="77777777" w:rsidR="00923A8E" w:rsidRPr="000377B8"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Заказ ___________</w:t>
      </w:r>
    </w:p>
    <w:p w14:paraId="744DBC3C" w14:textId="00E238D9" w:rsidR="00923A8E" w:rsidRPr="000377B8" w:rsidRDefault="00923A8E" w:rsidP="00923A8E">
      <w:pPr>
        <w:spacing w:before="100" w:after="0" w:line="240" w:lineRule="auto"/>
        <w:ind w:firstLine="397"/>
        <w:jc w:val="center"/>
        <w:rPr>
          <w:rFonts w:ascii="Times New Roman" w:eastAsia="Times New Roman" w:hAnsi="Times New Roman" w:cs="Times New Roman"/>
          <w:bCs/>
          <w:sz w:val="24"/>
          <w:szCs w:val="24"/>
          <w:lang w:eastAsia="ru-RU"/>
        </w:rPr>
      </w:pPr>
      <w:r w:rsidRPr="000377B8">
        <w:rPr>
          <w:rFonts w:ascii="Times New Roman" w:eastAsia="Times New Roman" w:hAnsi="Times New Roman" w:cs="Times New Roman"/>
          <w:bCs/>
          <w:sz w:val="24"/>
          <w:szCs w:val="24"/>
          <w:lang w:eastAsia="ru-RU"/>
        </w:rPr>
        <w:t>Отпечатано в Финансовом университете</w:t>
      </w:r>
    </w:p>
    <w:p w14:paraId="01AB9508" w14:textId="77777777" w:rsidR="00FB56B2" w:rsidRPr="000377B8" w:rsidRDefault="00FB56B2" w:rsidP="00923A8E">
      <w:pPr>
        <w:spacing w:before="100" w:after="0" w:line="240" w:lineRule="auto"/>
        <w:ind w:firstLine="397"/>
        <w:jc w:val="center"/>
        <w:rPr>
          <w:rFonts w:ascii="Times New Roman" w:eastAsia="Times New Roman" w:hAnsi="Times New Roman" w:cs="Times New Roman"/>
          <w:sz w:val="24"/>
          <w:szCs w:val="24"/>
          <w:lang w:eastAsia="ru-RU"/>
        </w:rPr>
      </w:pPr>
    </w:p>
    <w:p w14:paraId="2CBB48F5" w14:textId="77777777" w:rsidR="00327345" w:rsidRPr="000377B8" w:rsidRDefault="00327345"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27EAB0AD" w14:textId="39D21014" w:rsidR="00923A8E" w:rsidRPr="000377B8" w:rsidRDefault="00923A8E" w:rsidP="00F74A5F">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sym w:font="Symbol" w:char="F0D3"/>
      </w:r>
      <w:r w:rsidRPr="000377B8">
        <w:rPr>
          <w:rFonts w:ascii="Times New Roman" w:eastAsia="Times New Roman" w:hAnsi="Times New Roman" w:cs="Times New Roman"/>
          <w:sz w:val="24"/>
          <w:szCs w:val="24"/>
          <w:lang w:eastAsia="ru-RU"/>
        </w:rPr>
        <w:t xml:space="preserve"> </w:t>
      </w:r>
      <w:r w:rsidR="007171BC" w:rsidRPr="000377B8">
        <w:rPr>
          <w:rFonts w:ascii="Times New Roman" w:eastAsia="Times New Roman" w:hAnsi="Times New Roman" w:cs="Times New Roman"/>
          <w:sz w:val="24"/>
          <w:szCs w:val="24"/>
          <w:lang w:eastAsia="ru-RU"/>
        </w:rPr>
        <w:t>О.В. Коновалова</w:t>
      </w:r>
      <w:r w:rsidR="009F4336" w:rsidRPr="000377B8">
        <w:rPr>
          <w:rFonts w:ascii="Times New Roman" w:eastAsia="Times New Roman" w:hAnsi="Times New Roman" w:cs="Times New Roman"/>
          <w:sz w:val="24"/>
          <w:szCs w:val="24"/>
          <w:lang w:eastAsia="ru-RU"/>
        </w:rPr>
        <w:t>, 2021</w:t>
      </w:r>
    </w:p>
    <w:p w14:paraId="61D260A1" w14:textId="78EAB9AD" w:rsidR="007171BC" w:rsidRPr="000377B8" w:rsidRDefault="007171BC" w:rsidP="007171BC">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sym w:font="Symbol" w:char="F0D3"/>
      </w:r>
      <w:r w:rsidRPr="000377B8">
        <w:rPr>
          <w:rFonts w:ascii="Times New Roman" w:eastAsia="Times New Roman" w:hAnsi="Times New Roman" w:cs="Times New Roman"/>
          <w:sz w:val="24"/>
          <w:szCs w:val="24"/>
          <w:lang w:eastAsia="ru-RU"/>
        </w:rPr>
        <w:t xml:space="preserve"> И.В. </w:t>
      </w:r>
      <w:proofErr w:type="spellStart"/>
      <w:r w:rsidRPr="000377B8">
        <w:rPr>
          <w:rFonts w:ascii="Times New Roman" w:eastAsia="Times New Roman" w:hAnsi="Times New Roman" w:cs="Times New Roman"/>
          <w:sz w:val="24"/>
          <w:szCs w:val="24"/>
          <w:lang w:eastAsia="ru-RU"/>
        </w:rPr>
        <w:t>Рютов</w:t>
      </w:r>
      <w:proofErr w:type="spellEnd"/>
      <w:r w:rsidRPr="000377B8">
        <w:rPr>
          <w:rFonts w:ascii="Times New Roman" w:eastAsia="Times New Roman" w:hAnsi="Times New Roman" w:cs="Times New Roman"/>
          <w:sz w:val="24"/>
          <w:szCs w:val="24"/>
          <w:lang w:eastAsia="ru-RU"/>
        </w:rPr>
        <w:t>, 2021</w:t>
      </w:r>
    </w:p>
    <w:p w14:paraId="1BD94AA1" w14:textId="3D38E1C4" w:rsidR="007171BC" w:rsidRPr="000377B8" w:rsidRDefault="007171BC" w:rsidP="00F74A5F">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sym w:font="Symbol" w:char="F0D3"/>
      </w:r>
      <w:r w:rsidRPr="000377B8">
        <w:rPr>
          <w:rFonts w:ascii="Times New Roman" w:eastAsia="Times New Roman" w:hAnsi="Times New Roman" w:cs="Times New Roman"/>
          <w:sz w:val="24"/>
          <w:szCs w:val="24"/>
          <w:lang w:eastAsia="ru-RU"/>
        </w:rPr>
        <w:t xml:space="preserve"> С.С. Фешина, 2021</w:t>
      </w:r>
    </w:p>
    <w:p w14:paraId="7188B63C" w14:textId="1F3D10F0" w:rsidR="00923A8E" w:rsidRDefault="00923A8E" w:rsidP="00F74A5F">
      <w:pPr>
        <w:tabs>
          <w:tab w:val="left" w:pos="4104"/>
          <w:tab w:val="center" w:pos="4535"/>
          <w:tab w:val="right" w:pos="9070"/>
        </w:tabs>
        <w:spacing w:after="0" w:line="240" w:lineRule="auto"/>
        <w:jc w:val="right"/>
        <w:rPr>
          <w:rFonts w:ascii="Times New Roman" w:eastAsia="Times New Roman" w:hAnsi="Times New Roman" w:cs="Times New Roman"/>
          <w:bCs/>
          <w:sz w:val="24"/>
          <w:szCs w:val="24"/>
          <w:lang w:eastAsia="ru-RU"/>
        </w:rPr>
      </w:pPr>
      <w:r w:rsidRPr="000377B8">
        <w:rPr>
          <w:rFonts w:ascii="Times New Roman" w:eastAsia="Times New Roman" w:hAnsi="Times New Roman" w:cs="Times New Roman"/>
          <w:bCs/>
          <w:sz w:val="24"/>
          <w:szCs w:val="24"/>
          <w:lang w:eastAsia="ru-RU"/>
        </w:rPr>
        <w:sym w:font="Symbol" w:char="F0D3"/>
      </w:r>
      <w:r w:rsidR="009F4336" w:rsidRPr="000377B8">
        <w:rPr>
          <w:rFonts w:ascii="Times New Roman" w:eastAsia="Times New Roman" w:hAnsi="Times New Roman" w:cs="Times New Roman"/>
          <w:bCs/>
          <w:sz w:val="24"/>
          <w:szCs w:val="24"/>
          <w:lang w:eastAsia="ru-RU"/>
        </w:rPr>
        <w:t xml:space="preserve"> Финансовый университет, 2021</w:t>
      </w:r>
    </w:p>
    <w:p w14:paraId="04BF8070" w14:textId="41AEF379" w:rsidR="00565C42" w:rsidRDefault="00565C42" w:rsidP="00F74A5F">
      <w:pPr>
        <w:tabs>
          <w:tab w:val="left" w:pos="4104"/>
          <w:tab w:val="center" w:pos="4535"/>
          <w:tab w:val="right" w:pos="9070"/>
        </w:tabs>
        <w:spacing w:after="0" w:line="240" w:lineRule="auto"/>
        <w:jc w:val="right"/>
        <w:rPr>
          <w:rFonts w:ascii="Times New Roman" w:eastAsia="Times New Roman" w:hAnsi="Times New Roman" w:cs="Times New Roman"/>
          <w:bCs/>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1BD86BD3" w14:textId="09015F14" w:rsidR="00923A8E" w:rsidRPr="001D5019" w:rsidRDefault="00923A8E" w:rsidP="00565C42">
          <w:pPr>
            <w:spacing w:after="0" w:line="240" w:lineRule="auto"/>
            <w:jc w:val="center"/>
            <w:rPr>
              <w:rFonts w:ascii="Times New Roman" w:eastAsia="Times New Roman" w:hAnsi="Times New Roman" w:cs="Times New Roman"/>
              <w:b/>
              <w:sz w:val="28"/>
              <w:szCs w:val="24"/>
              <w:lang w:eastAsia="ru-RU"/>
            </w:rPr>
          </w:pPr>
          <w:r w:rsidRPr="001D5019">
            <w:rPr>
              <w:rFonts w:ascii="Times New Roman" w:eastAsia="Times New Roman" w:hAnsi="Times New Roman" w:cs="Times New Roman"/>
              <w:b/>
              <w:sz w:val="28"/>
              <w:szCs w:val="24"/>
              <w:lang w:eastAsia="ru-RU"/>
            </w:rPr>
            <w:t>Содержание</w:t>
          </w:r>
        </w:p>
        <w:p w14:paraId="58AD382C" w14:textId="77777777" w:rsidR="00596F5B" w:rsidRPr="000377B8" w:rsidRDefault="00596F5B" w:rsidP="00923A8E">
          <w:pPr>
            <w:widowControl w:val="0"/>
            <w:tabs>
              <w:tab w:val="left" w:pos="0"/>
            </w:tabs>
            <w:spacing w:after="0" w:line="240" w:lineRule="auto"/>
            <w:jc w:val="center"/>
            <w:rPr>
              <w:rFonts w:ascii="Times New Roman" w:eastAsia="Times New Roman" w:hAnsi="Times New Roman" w:cs="Times New Roman"/>
              <w:b/>
              <w:sz w:val="24"/>
              <w:szCs w:val="24"/>
              <w:lang w:eastAsia="ru-RU"/>
            </w:rPr>
          </w:pPr>
        </w:p>
        <w:p w14:paraId="0D09DA75" w14:textId="1CE093B1" w:rsidR="00AD61A5" w:rsidRPr="009437F3" w:rsidRDefault="00923A8E" w:rsidP="00AD61A5">
          <w:pPr>
            <w:pStyle w:val="15"/>
            <w:rPr>
              <w:rFonts w:eastAsiaTheme="minorEastAsia"/>
              <w:noProof/>
              <w:sz w:val="28"/>
            </w:rPr>
          </w:pPr>
          <w:r w:rsidRPr="000377B8">
            <w:fldChar w:fldCharType="begin"/>
          </w:r>
          <w:r w:rsidRPr="000377B8">
            <w:instrText xml:space="preserve"> TOC \o "1-3" \h \z \u </w:instrText>
          </w:r>
          <w:r w:rsidRPr="000377B8">
            <w:fldChar w:fldCharType="separate"/>
          </w:r>
          <w:hyperlink w:anchor="_Toc73609394" w:history="1">
            <w:r w:rsidR="00AD61A5" w:rsidRPr="009437F3">
              <w:rPr>
                <w:rStyle w:val="af1"/>
                <w:bCs/>
                <w:noProof/>
                <w:sz w:val="28"/>
              </w:rPr>
              <w:t>1. Наименование дисциплины</w:t>
            </w:r>
            <w:r w:rsidR="00AD61A5" w:rsidRPr="009437F3">
              <w:rPr>
                <w:noProof/>
                <w:webHidden/>
                <w:sz w:val="28"/>
              </w:rPr>
              <w:tab/>
            </w:r>
            <w:r w:rsidR="00AD61A5" w:rsidRPr="009437F3">
              <w:rPr>
                <w:noProof/>
                <w:webHidden/>
                <w:sz w:val="28"/>
              </w:rPr>
              <w:fldChar w:fldCharType="begin"/>
            </w:r>
            <w:r w:rsidR="00AD61A5" w:rsidRPr="009437F3">
              <w:rPr>
                <w:noProof/>
                <w:webHidden/>
                <w:sz w:val="28"/>
              </w:rPr>
              <w:instrText xml:space="preserve"> PAGEREF _Toc73609394 \h </w:instrText>
            </w:r>
            <w:r w:rsidR="00AD61A5" w:rsidRPr="009437F3">
              <w:rPr>
                <w:noProof/>
                <w:webHidden/>
                <w:sz w:val="28"/>
              </w:rPr>
            </w:r>
            <w:r w:rsidR="00AD61A5" w:rsidRPr="009437F3">
              <w:rPr>
                <w:noProof/>
                <w:webHidden/>
                <w:sz w:val="28"/>
              </w:rPr>
              <w:fldChar w:fldCharType="separate"/>
            </w:r>
            <w:r w:rsidR="00F8016F">
              <w:rPr>
                <w:noProof/>
                <w:webHidden/>
                <w:sz w:val="28"/>
              </w:rPr>
              <w:t>5</w:t>
            </w:r>
            <w:r w:rsidR="00AD61A5" w:rsidRPr="009437F3">
              <w:rPr>
                <w:noProof/>
                <w:webHidden/>
                <w:sz w:val="28"/>
              </w:rPr>
              <w:fldChar w:fldCharType="end"/>
            </w:r>
          </w:hyperlink>
        </w:p>
        <w:p w14:paraId="4E0E7685" w14:textId="1F90B234" w:rsidR="00AD61A5" w:rsidRPr="009437F3" w:rsidRDefault="00EF3E8D" w:rsidP="00AD61A5">
          <w:pPr>
            <w:pStyle w:val="15"/>
            <w:rPr>
              <w:rFonts w:eastAsiaTheme="minorEastAsia"/>
              <w:noProof/>
              <w:sz w:val="28"/>
            </w:rPr>
          </w:pPr>
          <w:hyperlink w:anchor="_Toc73609395" w:history="1">
            <w:r w:rsidR="00AD61A5" w:rsidRPr="009437F3">
              <w:rPr>
                <w:rStyle w:val="af1"/>
                <w:bCs/>
                <w:noProof/>
                <w:sz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AD61A5" w:rsidRPr="009437F3">
              <w:rPr>
                <w:noProof/>
                <w:webHidden/>
                <w:sz w:val="28"/>
              </w:rPr>
              <w:tab/>
            </w:r>
            <w:r w:rsidR="00AD61A5" w:rsidRPr="009437F3">
              <w:rPr>
                <w:noProof/>
                <w:webHidden/>
                <w:sz w:val="28"/>
              </w:rPr>
              <w:fldChar w:fldCharType="begin"/>
            </w:r>
            <w:r w:rsidR="00AD61A5" w:rsidRPr="009437F3">
              <w:rPr>
                <w:noProof/>
                <w:webHidden/>
                <w:sz w:val="28"/>
              </w:rPr>
              <w:instrText xml:space="preserve"> PAGEREF _Toc73609395 \h </w:instrText>
            </w:r>
            <w:r w:rsidR="00AD61A5" w:rsidRPr="009437F3">
              <w:rPr>
                <w:noProof/>
                <w:webHidden/>
                <w:sz w:val="28"/>
              </w:rPr>
            </w:r>
            <w:r w:rsidR="00AD61A5" w:rsidRPr="009437F3">
              <w:rPr>
                <w:noProof/>
                <w:webHidden/>
                <w:sz w:val="28"/>
              </w:rPr>
              <w:fldChar w:fldCharType="separate"/>
            </w:r>
            <w:r w:rsidR="00F8016F">
              <w:rPr>
                <w:noProof/>
                <w:webHidden/>
                <w:sz w:val="28"/>
              </w:rPr>
              <w:t>5</w:t>
            </w:r>
            <w:r w:rsidR="00AD61A5" w:rsidRPr="009437F3">
              <w:rPr>
                <w:noProof/>
                <w:webHidden/>
                <w:sz w:val="28"/>
              </w:rPr>
              <w:fldChar w:fldCharType="end"/>
            </w:r>
          </w:hyperlink>
        </w:p>
        <w:p w14:paraId="1BE5B91D" w14:textId="6AE99A68" w:rsidR="00AD61A5" w:rsidRPr="009437F3" w:rsidRDefault="00EF3E8D" w:rsidP="00AD61A5">
          <w:pPr>
            <w:pStyle w:val="15"/>
            <w:rPr>
              <w:rFonts w:eastAsiaTheme="minorEastAsia"/>
              <w:noProof/>
              <w:sz w:val="28"/>
            </w:rPr>
          </w:pPr>
          <w:hyperlink w:anchor="_Toc73609396" w:history="1">
            <w:r w:rsidR="00AD61A5" w:rsidRPr="009437F3">
              <w:rPr>
                <w:rStyle w:val="af1"/>
                <w:bCs/>
                <w:noProof/>
                <w:sz w:val="28"/>
              </w:rPr>
              <w:t>3. Место дисциплины в структуре образовательной программы</w:t>
            </w:r>
            <w:r w:rsidR="00AD61A5" w:rsidRPr="009437F3">
              <w:rPr>
                <w:noProof/>
                <w:webHidden/>
                <w:sz w:val="28"/>
              </w:rPr>
              <w:tab/>
            </w:r>
            <w:r w:rsidR="00AD61A5" w:rsidRPr="009437F3">
              <w:rPr>
                <w:noProof/>
                <w:webHidden/>
                <w:sz w:val="28"/>
              </w:rPr>
              <w:fldChar w:fldCharType="begin"/>
            </w:r>
            <w:r w:rsidR="00AD61A5" w:rsidRPr="009437F3">
              <w:rPr>
                <w:noProof/>
                <w:webHidden/>
                <w:sz w:val="28"/>
              </w:rPr>
              <w:instrText xml:space="preserve"> PAGEREF _Toc73609396 \h </w:instrText>
            </w:r>
            <w:r w:rsidR="00AD61A5" w:rsidRPr="009437F3">
              <w:rPr>
                <w:noProof/>
                <w:webHidden/>
                <w:sz w:val="28"/>
              </w:rPr>
            </w:r>
            <w:r w:rsidR="00AD61A5" w:rsidRPr="009437F3">
              <w:rPr>
                <w:noProof/>
                <w:webHidden/>
                <w:sz w:val="28"/>
              </w:rPr>
              <w:fldChar w:fldCharType="separate"/>
            </w:r>
            <w:r w:rsidR="00F8016F">
              <w:rPr>
                <w:noProof/>
                <w:webHidden/>
                <w:sz w:val="28"/>
              </w:rPr>
              <w:t>15</w:t>
            </w:r>
            <w:r w:rsidR="00AD61A5" w:rsidRPr="009437F3">
              <w:rPr>
                <w:noProof/>
                <w:webHidden/>
                <w:sz w:val="28"/>
              </w:rPr>
              <w:fldChar w:fldCharType="end"/>
            </w:r>
          </w:hyperlink>
        </w:p>
        <w:p w14:paraId="56FB5D7C" w14:textId="7EA3D953" w:rsidR="00AD61A5" w:rsidRPr="009437F3" w:rsidRDefault="00EF3E8D" w:rsidP="00AD61A5">
          <w:pPr>
            <w:pStyle w:val="15"/>
            <w:rPr>
              <w:rFonts w:eastAsiaTheme="minorEastAsia"/>
              <w:noProof/>
              <w:sz w:val="28"/>
            </w:rPr>
          </w:pPr>
          <w:hyperlink w:anchor="_Toc73609397" w:history="1">
            <w:r w:rsidR="00AD61A5" w:rsidRPr="009437F3">
              <w:rPr>
                <w:rStyle w:val="af1"/>
                <w:bCs/>
                <w:noProof/>
                <w:sz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D61A5" w:rsidRPr="009437F3">
              <w:rPr>
                <w:noProof/>
                <w:webHidden/>
                <w:sz w:val="28"/>
              </w:rPr>
              <w:tab/>
            </w:r>
            <w:r w:rsidR="00AD61A5" w:rsidRPr="009437F3">
              <w:rPr>
                <w:noProof/>
                <w:webHidden/>
                <w:sz w:val="28"/>
              </w:rPr>
              <w:fldChar w:fldCharType="begin"/>
            </w:r>
            <w:r w:rsidR="00AD61A5" w:rsidRPr="009437F3">
              <w:rPr>
                <w:noProof/>
                <w:webHidden/>
                <w:sz w:val="28"/>
              </w:rPr>
              <w:instrText xml:space="preserve"> PAGEREF _Toc73609397 \h </w:instrText>
            </w:r>
            <w:r w:rsidR="00AD61A5" w:rsidRPr="009437F3">
              <w:rPr>
                <w:noProof/>
                <w:webHidden/>
                <w:sz w:val="28"/>
              </w:rPr>
            </w:r>
            <w:r w:rsidR="00AD61A5" w:rsidRPr="009437F3">
              <w:rPr>
                <w:noProof/>
                <w:webHidden/>
                <w:sz w:val="28"/>
              </w:rPr>
              <w:fldChar w:fldCharType="separate"/>
            </w:r>
            <w:r w:rsidR="00F8016F">
              <w:rPr>
                <w:noProof/>
                <w:webHidden/>
                <w:sz w:val="28"/>
              </w:rPr>
              <w:t>16</w:t>
            </w:r>
            <w:r w:rsidR="00AD61A5" w:rsidRPr="009437F3">
              <w:rPr>
                <w:noProof/>
                <w:webHidden/>
                <w:sz w:val="28"/>
              </w:rPr>
              <w:fldChar w:fldCharType="end"/>
            </w:r>
          </w:hyperlink>
        </w:p>
        <w:p w14:paraId="043E309F" w14:textId="074E2053" w:rsidR="00AD61A5" w:rsidRPr="009437F3" w:rsidRDefault="00EF3E8D" w:rsidP="00AD61A5">
          <w:pPr>
            <w:pStyle w:val="15"/>
            <w:rPr>
              <w:rFonts w:eastAsiaTheme="minorEastAsia"/>
              <w:noProof/>
              <w:sz w:val="28"/>
            </w:rPr>
          </w:pPr>
          <w:hyperlink w:anchor="_Toc73609398" w:history="1">
            <w:r w:rsidR="00AD61A5" w:rsidRPr="009437F3">
              <w:rPr>
                <w:rStyle w:val="af1"/>
                <w:bCs/>
                <w:noProof/>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D61A5" w:rsidRPr="009437F3">
              <w:rPr>
                <w:noProof/>
                <w:webHidden/>
                <w:sz w:val="28"/>
              </w:rPr>
              <w:tab/>
            </w:r>
            <w:r w:rsidR="00AD61A5" w:rsidRPr="009437F3">
              <w:rPr>
                <w:noProof/>
                <w:webHidden/>
                <w:sz w:val="28"/>
              </w:rPr>
              <w:fldChar w:fldCharType="begin"/>
            </w:r>
            <w:r w:rsidR="00AD61A5" w:rsidRPr="009437F3">
              <w:rPr>
                <w:noProof/>
                <w:webHidden/>
                <w:sz w:val="28"/>
              </w:rPr>
              <w:instrText xml:space="preserve"> PAGEREF _Toc73609398 \h </w:instrText>
            </w:r>
            <w:r w:rsidR="00AD61A5" w:rsidRPr="009437F3">
              <w:rPr>
                <w:noProof/>
                <w:webHidden/>
                <w:sz w:val="28"/>
              </w:rPr>
            </w:r>
            <w:r w:rsidR="00AD61A5" w:rsidRPr="009437F3">
              <w:rPr>
                <w:noProof/>
                <w:webHidden/>
                <w:sz w:val="28"/>
              </w:rPr>
              <w:fldChar w:fldCharType="separate"/>
            </w:r>
            <w:r w:rsidR="00F8016F">
              <w:rPr>
                <w:noProof/>
                <w:webHidden/>
                <w:sz w:val="28"/>
              </w:rPr>
              <w:t>17</w:t>
            </w:r>
            <w:r w:rsidR="00AD61A5" w:rsidRPr="009437F3">
              <w:rPr>
                <w:noProof/>
                <w:webHidden/>
                <w:sz w:val="28"/>
              </w:rPr>
              <w:fldChar w:fldCharType="end"/>
            </w:r>
          </w:hyperlink>
        </w:p>
        <w:p w14:paraId="60DBFDAE" w14:textId="76E8DABF" w:rsidR="00AD61A5" w:rsidRPr="009437F3" w:rsidRDefault="00EF3E8D" w:rsidP="00AD61A5">
          <w:pPr>
            <w:pStyle w:val="15"/>
            <w:rPr>
              <w:rFonts w:eastAsiaTheme="minorEastAsia"/>
              <w:noProof/>
              <w:sz w:val="28"/>
            </w:rPr>
          </w:pPr>
          <w:hyperlink w:anchor="_Toc73609399" w:history="1">
            <w:r w:rsidR="00AD61A5" w:rsidRPr="009437F3">
              <w:rPr>
                <w:rStyle w:val="af1"/>
                <w:bCs/>
                <w:noProof/>
                <w:sz w:val="28"/>
              </w:rPr>
              <w:t>6. Перечень учебно-методического обеспечения для самостоятельной работы обучающихся по дисциплине</w:t>
            </w:r>
            <w:r w:rsidR="00AD61A5" w:rsidRPr="009437F3">
              <w:rPr>
                <w:noProof/>
                <w:webHidden/>
                <w:sz w:val="28"/>
              </w:rPr>
              <w:tab/>
            </w:r>
            <w:r w:rsidR="00AD61A5" w:rsidRPr="009437F3">
              <w:rPr>
                <w:noProof/>
                <w:webHidden/>
                <w:sz w:val="28"/>
              </w:rPr>
              <w:fldChar w:fldCharType="begin"/>
            </w:r>
            <w:r w:rsidR="00AD61A5" w:rsidRPr="009437F3">
              <w:rPr>
                <w:noProof/>
                <w:webHidden/>
                <w:sz w:val="28"/>
              </w:rPr>
              <w:instrText xml:space="preserve"> PAGEREF _Toc73609399 \h </w:instrText>
            </w:r>
            <w:r w:rsidR="00AD61A5" w:rsidRPr="009437F3">
              <w:rPr>
                <w:noProof/>
                <w:webHidden/>
                <w:sz w:val="28"/>
              </w:rPr>
            </w:r>
            <w:r w:rsidR="00AD61A5" w:rsidRPr="009437F3">
              <w:rPr>
                <w:noProof/>
                <w:webHidden/>
                <w:sz w:val="28"/>
              </w:rPr>
              <w:fldChar w:fldCharType="separate"/>
            </w:r>
            <w:r w:rsidR="00F8016F">
              <w:rPr>
                <w:noProof/>
                <w:webHidden/>
                <w:sz w:val="28"/>
              </w:rPr>
              <w:t>27</w:t>
            </w:r>
            <w:r w:rsidR="00AD61A5" w:rsidRPr="009437F3">
              <w:rPr>
                <w:noProof/>
                <w:webHidden/>
                <w:sz w:val="28"/>
              </w:rPr>
              <w:fldChar w:fldCharType="end"/>
            </w:r>
          </w:hyperlink>
        </w:p>
        <w:p w14:paraId="729FE5B5" w14:textId="10513A3F" w:rsidR="00AD61A5" w:rsidRPr="009437F3" w:rsidRDefault="00EF3E8D" w:rsidP="00AD61A5">
          <w:pPr>
            <w:pStyle w:val="15"/>
            <w:rPr>
              <w:rFonts w:eastAsiaTheme="minorEastAsia"/>
              <w:noProof/>
              <w:sz w:val="28"/>
            </w:rPr>
          </w:pPr>
          <w:hyperlink w:anchor="_Toc73609400" w:history="1">
            <w:r w:rsidR="00AD61A5" w:rsidRPr="009437F3">
              <w:rPr>
                <w:rStyle w:val="af1"/>
                <w:noProof/>
                <w:sz w:val="28"/>
              </w:rPr>
              <w:t>7. Фонд оценочных средств для проведения промежуточной аттестации обучающихся по дисциплине</w:t>
            </w:r>
            <w:r w:rsidR="00AD61A5" w:rsidRPr="009437F3">
              <w:rPr>
                <w:noProof/>
                <w:webHidden/>
                <w:sz w:val="28"/>
              </w:rPr>
              <w:tab/>
            </w:r>
            <w:r w:rsidR="00AD61A5" w:rsidRPr="009437F3">
              <w:rPr>
                <w:noProof/>
                <w:webHidden/>
                <w:sz w:val="28"/>
              </w:rPr>
              <w:fldChar w:fldCharType="begin"/>
            </w:r>
            <w:r w:rsidR="00AD61A5" w:rsidRPr="009437F3">
              <w:rPr>
                <w:noProof/>
                <w:webHidden/>
                <w:sz w:val="28"/>
              </w:rPr>
              <w:instrText xml:space="preserve"> PAGEREF _Toc73609400 \h </w:instrText>
            </w:r>
            <w:r w:rsidR="00AD61A5" w:rsidRPr="009437F3">
              <w:rPr>
                <w:noProof/>
                <w:webHidden/>
                <w:sz w:val="28"/>
              </w:rPr>
            </w:r>
            <w:r w:rsidR="00AD61A5" w:rsidRPr="009437F3">
              <w:rPr>
                <w:noProof/>
                <w:webHidden/>
                <w:sz w:val="28"/>
              </w:rPr>
              <w:fldChar w:fldCharType="separate"/>
            </w:r>
            <w:r w:rsidR="00F8016F">
              <w:rPr>
                <w:noProof/>
                <w:webHidden/>
                <w:sz w:val="28"/>
              </w:rPr>
              <w:t>35</w:t>
            </w:r>
            <w:r w:rsidR="00AD61A5" w:rsidRPr="009437F3">
              <w:rPr>
                <w:noProof/>
                <w:webHidden/>
                <w:sz w:val="28"/>
              </w:rPr>
              <w:fldChar w:fldCharType="end"/>
            </w:r>
          </w:hyperlink>
        </w:p>
        <w:p w14:paraId="7B3C475D" w14:textId="4ACE2BAB" w:rsidR="00AD61A5" w:rsidRPr="009437F3" w:rsidRDefault="00EF3E8D" w:rsidP="00AD61A5">
          <w:pPr>
            <w:pStyle w:val="15"/>
            <w:rPr>
              <w:rFonts w:eastAsiaTheme="minorEastAsia"/>
              <w:noProof/>
              <w:sz w:val="28"/>
            </w:rPr>
          </w:pPr>
          <w:hyperlink w:anchor="_Toc73609401" w:history="1">
            <w:r w:rsidR="00AD61A5" w:rsidRPr="009437F3">
              <w:rPr>
                <w:rStyle w:val="af1"/>
                <w:noProof/>
                <w:sz w:val="28"/>
              </w:rPr>
              <w:t>8. Перечень основной и дополнительной учебной литературы, необходимой для освоения дисциплины</w:t>
            </w:r>
            <w:r w:rsidR="00AD61A5" w:rsidRPr="009437F3">
              <w:rPr>
                <w:noProof/>
                <w:webHidden/>
                <w:sz w:val="28"/>
              </w:rPr>
              <w:tab/>
            </w:r>
            <w:r w:rsidR="00AD61A5" w:rsidRPr="009437F3">
              <w:rPr>
                <w:noProof/>
                <w:webHidden/>
                <w:sz w:val="28"/>
              </w:rPr>
              <w:fldChar w:fldCharType="begin"/>
            </w:r>
            <w:r w:rsidR="00AD61A5" w:rsidRPr="009437F3">
              <w:rPr>
                <w:noProof/>
                <w:webHidden/>
                <w:sz w:val="28"/>
              </w:rPr>
              <w:instrText xml:space="preserve"> PAGEREF _Toc73609401 \h </w:instrText>
            </w:r>
            <w:r w:rsidR="00AD61A5" w:rsidRPr="009437F3">
              <w:rPr>
                <w:noProof/>
                <w:webHidden/>
                <w:sz w:val="28"/>
              </w:rPr>
            </w:r>
            <w:r w:rsidR="00AD61A5" w:rsidRPr="009437F3">
              <w:rPr>
                <w:noProof/>
                <w:webHidden/>
                <w:sz w:val="28"/>
              </w:rPr>
              <w:fldChar w:fldCharType="separate"/>
            </w:r>
            <w:r w:rsidR="00F8016F">
              <w:rPr>
                <w:noProof/>
                <w:webHidden/>
                <w:sz w:val="28"/>
              </w:rPr>
              <w:t>47</w:t>
            </w:r>
            <w:r w:rsidR="00AD61A5" w:rsidRPr="009437F3">
              <w:rPr>
                <w:noProof/>
                <w:webHidden/>
                <w:sz w:val="28"/>
              </w:rPr>
              <w:fldChar w:fldCharType="end"/>
            </w:r>
          </w:hyperlink>
        </w:p>
        <w:p w14:paraId="528AA94E" w14:textId="37EDE271" w:rsidR="00AD61A5" w:rsidRPr="009437F3" w:rsidRDefault="00EF3E8D" w:rsidP="00AD61A5">
          <w:pPr>
            <w:pStyle w:val="15"/>
            <w:rPr>
              <w:rFonts w:eastAsiaTheme="minorEastAsia"/>
              <w:noProof/>
              <w:sz w:val="28"/>
            </w:rPr>
          </w:pPr>
          <w:hyperlink w:anchor="_Toc73609402" w:history="1">
            <w:r w:rsidR="00AD61A5" w:rsidRPr="009437F3">
              <w:rPr>
                <w:rStyle w:val="af1"/>
                <w:bCs/>
                <w:noProof/>
                <w:sz w:val="28"/>
              </w:rPr>
              <w:t>9. Перечень ресурсов информационно-телекоммуникационной сети «Интернет», необходимых для освоения дисциплины</w:t>
            </w:r>
            <w:r w:rsidR="00AD61A5" w:rsidRPr="009437F3">
              <w:rPr>
                <w:noProof/>
                <w:webHidden/>
                <w:sz w:val="28"/>
              </w:rPr>
              <w:tab/>
            </w:r>
            <w:r w:rsidR="00AD61A5" w:rsidRPr="009437F3">
              <w:rPr>
                <w:noProof/>
                <w:webHidden/>
                <w:sz w:val="28"/>
              </w:rPr>
              <w:fldChar w:fldCharType="begin"/>
            </w:r>
            <w:r w:rsidR="00AD61A5" w:rsidRPr="009437F3">
              <w:rPr>
                <w:noProof/>
                <w:webHidden/>
                <w:sz w:val="28"/>
              </w:rPr>
              <w:instrText xml:space="preserve"> PAGEREF _Toc73609402 \h </w:instrText>
            </w:r>
            <w:r w:rsidR="00AD61A5" w:rsidRPr="009437F3">
              <w:rPr>
                <w:noProof/>
                <w:webHidden/>
                <w:sz w:val="28"/>
              </w:rPr>
            </w:r>
            <w:r w:rsidR="00AD61A5" w:rsidRPr="009437F3">
              <w:rPr>
                <w:noProof/>
                <w:webHidden/>
                <w:sz w:val="28"/>
              </w:rPr>
              <w:fldChar w:fldCharType="separate"/>
            </w:r>
            <w:r w:rsidR="00F8016F">
              <w:rPr>
                <w:noProof/>
                <w:webHidden/>
                <w:sz w:val="28"/>
              </w:rPr>
              <w:t>50</w:t>
            </w:r>
            <w:r w:rsidR="00AD61A5" w:rsidRPr="009437F3">
              <w:rPr>
                <w:noProof/>
                <w:webHidden/>
                <w:sz w:val="28"/>
              </w:rPr>
              <w:fldChar w:fldCharType="end"/>
            </w:r>
          </w:hyperlink>
        </w:p>
        <w:p w14:paraId="2C8DEC2E" w14:textId="05F291CB" w:rsidR="00AD61A5" w:rsidRPr="009437F3" w:rsidRDefault="00EF3E8D" w:rsidP="00AD61A5">
          <w:pPr>
            <w:pStyle w:val="15"/>
            <w:rPr>
              <w:rFonts w:eastAsiaTheme="minorEastAsia"/>
              <w:noProof/>
              <w:sz w:val="28"/>
            </w:rPr>
          </w:pPr>
          <w:hyperlink w:anchor="_Toc73609403" w:history="1">
            <w:r w:rsidR="00AD61A5" w:rsidRPr="009437F3">
              <w:rPr>
                <w:rStyle w:val="af1"/>
                <w:noProof/>
                <w:sz w:val="28"/>
              </w:rPr>
              <w:t>10. Методические указания для обучающихся по освоению дисциплины</w:t>
            </w:r>
            <w:r w:rsidR="00AD61A5" w:rsidRPr="009437F3">
              <w:rPr>
                <w:noProof/>
                <w:webHidden/>
                <w:sz w:val="28"/>
              </w:rPr>
              <w:tab/>
            </w:r>
            <w:r w:rsidR="00AD61A5" w:rsidRPr="009437F3">
              <w:rPr>
                <w:noProof/>
                <w:webHidden/>
                <w:sz w:val="28"/>
              </w:rPr>
              <w:fldChar w:fldCharType="begin"/>
            </w:r>
            <w:r w:rsidR="00AD61A5" w:rsidRPr="009437F3">
              <w:rPr>
                <w:noProof/>
                <w:webHidden/>
                <w:sz w:val="28"/>
              </w:rPr>
              <w:instrText xml:space="preserve"> PAGEREF _Toc73609403 \h </w:instrText>
            </w:r>
            <w:r w:rsidR="00AD61A5" w:rsidRPr="009437F3">
              <w:rPr>
                <w:noProof/>
                <w:webHidden/>
                <w:sz w:val="28"/>
              </w:rPr>
            </w:r>
            <w:r w:rsidR="00AD61A5" w:rsidRPr="009437F3">
              <w:rPr>
                <w:noProof/>
                <w:webHidden/>
                <w:sz w:val="28"/>
              </w:rPr>
              <w:fldChar w:fldCharType="separate"/>
            </w:r>
            <w:r w:rsidR="00F8016F">
              <w:rPr>
                <w:noProof/>
                <w:webHidden/>
                <w:sz w:val="28"/>
              </w:rPr>
              <w:t>52</w:t>
            </w:r>
            <w:r w:rsidR="00AD61A5" w:rsidRPr="009437F3">
              <w:rPr>
                <w:noProof/>
                <w:webHidden/>
                <w:sz w:val="28"/>
              </w:rPr>
              <w:fldChar w:fldCharType="end"/>
            </w:r>
          </w:hyperlink>
        </w:p>
        <w:p w14:paraId="5BAA6831" w14:textId="4DDDAF45" w:rsidR="00AD61A5" w:rsidRPr="009437F3" w:rsidRDefault="00EF3E8D" w:rsidP="00AD61A5">
          <w:pPr>
            <w:pStyle w:val="15"/>
            <w:rPr>
              <w:rFonts w:eastAsiaTheme="minorEastAsia"/>
              <w:noProof/>
              <w:sz w:val="28"/>
            </w:rPr>
          </w:pPr>
          <w:hyperlink w:anchor="_Toc73609404" w:history="1">
            <w:r w:rsidR="00AD61A5" w:rsidRPr="009437F3">
              <w:rPr>
                <w:rStyle w:val="af1"/>
                <w:noProof/>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D61A5" w:rsidRPr="009437F3">
              <w:rPr>
                <w:noProof/>
                <w:webHidden/>
                <w:sz w:val="28"/>
              </w:rPr>
              <w:tab/>
            </w:r>
            <w:r w:rsidR="00AD61A5" w:rsidRPr="009437F3">
              <w:rPr>
                <w:noProof/>
                <w:webHidden/>
                <w:sz w:val="28"/>
              </w:rPr>
              <w:fldChar w:fldCharType="begin"/>
            </w:r>
            <w:r w:rsidR="00AD61A5" w:rsidRPr="009437F3">
              <w:rPr>
                <w:noProof/>
                <w:webHidden/>
                <w:sz w:val="28"/>
              </w:rPr>
              <w:instrText xml:space="preserve"> PAGEREF _Toc73609404 \h </w:instrText>
            </w:r>
            <w:r w:rsidR="00AD61A5" w:rsidRPr="009437F3">
              <w:rPr>
                <w:noProof/>
                <w:webHidden/>
                <w:sz w:val="28"/>
              </w:rPr>
            </w:r>
            <w:r w:rsidR="00AD61A5" w:rsidRPr="009437F3">
              <w:rPr>
                <w:noProof/>
                <w:webHidden/>
                <w:sz w:val="28"/>
              </w:rPr>
              <w:fldChar w:fldCharType="separate"/>
            </w:r>
            <w:r w:rsidR="00F8016F">
              <w:rPr>
                <w:noProof/>
                <w:webHidden/>
                <w:sz w:val="28"/>
              </w:rPr>
              <w:t>52</w:t>
            </w:r>
            <w:r w:rsidR="00AD61A5" w:rsidRPr="009437F3">
              <w:rPr>
                <w:noProof/>
                <w:webHidden/>
                <w:sz w:val="28"/>
              </w:rPr>
              <w:fldChar w:fldCharType="end"/>
            </w:r>
          </w:hyperlink>
        </w:p>
        <w:p w14:paraId="336C0495" w14:textId="42004CD3" w:rsidR="00AD61A5" w:rsidRPr="009437F3" w:rsidRDefault="00EF3E8D" w:rsidP="00AD61A5">
          <w:pPr>
            <w:pStyle w:val="15"/>
            <w:rPr>
              <w:rFonts w:eastAsiaTheme="minorEastAsia"/>
              <w:noProof/>
              <w:sz w:val="28"/>
            </w:rPr>
          </w:pPr>
          <w:hyperlink w:anchor="_Toc73609405" w:history="1">
            <w:r w:rsidR="00AD61A5" w:rsidRPr="009437F3">
              <w:rPr>
                <w:rStyle w:val="af1"/>
                <w:noProof/>
                <w:sz w:val="28"/>
              </w:rPr>
              <w:t>12. Описание материально-технической базы, необходимой для осуществления образовательного процесса по дисциплине</w:t>
            </w:r>
            <w:r w:rsidR="00AD61A5" w:rsidRPr="009437F3">
              <w:rPr>
                <w:noProof/>
                <w:webHidden/>
                <w:sz w:val="28"/>
              </w:rPr>
              <w:tab/>
            </w:r>
            <w:r w:rsidR="00AD61A5" w:rsidRPr="009437F3">
              <w:rPr>
                <w:noProof/>
                <w:webHidden/>
                <w:sz w:val="28"/>
              </w:rPr>
              <w:fldChar w:fldCharType="begin"/>
            </w:r>
            <w:r w:rsidR="00AD61A5" w:rsidRPr="009437F3">
              <w:rPr>
                <w:noProof/>
                <w:webHidden/>
                <w:sz w:val="28"/>
              </w:rPr>
              <w:instrText xml:space="preserve"> PAGEREF _Toc73609405 \h </w:instrText>
            </w:r>
            <w:r w:rsidR="00AD61A5" w:rsidRPr="009437F3">
              <w:rPr>
                <w:noProof/>
                <w:webHidden/>
                <w:sz w:val="28"/>
              </w:rPr>
            </w:r>
            <w:r w:rsidR="00AD61A5" w:rsidRPr="009437F3">
              <w:rPr>
                <w:noProof/>
                <w:webHidden/>
                <w:sz w:val="28"/>
              </w:rPr>
              <w:fldChar w:fldCharType="separate"/>
            </w:r>
            <w:r w:rsidR="00F8016F">
              <w:rPr>
                <w:noProof/>
                <w:webHidden/>
                <w:sz w:val="28"/>
              </w:rPr>
              <w:t>53</w:t>
            </w:r>
            <w:r w:rsidR="00AD61A5" w:rsidRPr="009437F3">
              <w:rPr>
                <w:noProof/>
                <w:webHidden/>
                <w:sz w:val="28"/>
              </w:rPr>
              <w:fldChar w:fldCharType="end"/>
            </w:r>
          </w:hyperlink>
        </w:p>
        <w:p w14:paraId="6F851751" w14:textId="132EFF6E" w:rsidR="00F74A5F" w:rsidRPr="000377B8" w:rsidRDefault="00923A8E" w:rsidP="00596F5B">
          <w:pPr>
            <w:spacing w:after="0" w:line="240" w:lineRule="auto"/>
            <w:ind w:right="-283"/>
            <w:rPr>
              <w:rFonts w:ascii="Times New Roman" w:eastAsia="Times New Roman" w:hAnsi="Times New Roman" w:cs="Times New Roman"/>
              <w:bCs/>
              <w:sz w:val="24"/>
              <w:szCs w:val="24"/>
              <w:lang w:eastAsia="ru-RU"/>
            </w:rPr>
          </w:pPr>
          <w:r w:rsidRPr="000377B8">
            <w:rPr>
              <w:rFonts w:ascii="Times New Roman" w:eastAsia="Times New Roman" w:hAnsi="Times New Roman" w:cs="Times New Roman"/>
              <w:bCs/>
              <w:sz w:val="24"/>
              <w:szCs w:val="24"/>
              <w:lang w:eastAsia="ru-RU"/>
            </w:rPr>
            <w:fldChar w:fldCharType="end"/>
          </w:r>
        </w:p>
        <w:p w14:paraId="5FDC80CD" w14:textId="77777777" w:rsidR="00923A8E" w:rsidRPr="000377B8" w:rsidRDefault="00EF3E8D" w:rsidP="00596F5B">
          <w:pPr>
            <w:spacing w:after="0" w:line="240" w:lineRule="auto"/>
            <w:ind w:right="-283"/>
            <w:rPr>
              <w:rFonts w:ascii="Times New Roman" w:eastAsia="Times New Roman" w:hAnsi="Times New Roman" w:cs="Times New Roman"/>
              <w:sz w:val="24"/>
              <w:szCs w:val="24"/>
              <w:lang w:eastAsia="ru-RU"/>
            </w:rPr>
          </w:pPr>
        </w:p>
      </w:sdtContent>
    </w:sdt>
    <w:p w14:paraId="27192182" w14:textId="77777777" w:rsidR="00AD61A5" w:rsidRPr="000377B8" w:rsidRDefault="00AD61A5">
      <w:pPr>
        <w:rPr>
          <w:rFonts w:ascii="Times New Roman" w:eastAsia="Times New Roman" w:hAnsi="Times New Roman" w:cs="Times New Roman"/>
          <w:b/>
          <w:bCs/>
          <w:sz w:val="24"/>
          <w:szCs w:val="24"/>
        </w:rPr>
      </w:pPr>
      <w:bookmarkStart w:id="1" w:name="_Toc424809559"/>
      <w:bookmarkStart w:id="2" w:name="_Toc506804983"/>
      <w:bookmarkStart w:id="3" w:name="_Toc73609394"/>
      <w:r w:rsidRPr="000377B8">
        <w:rPr>
          <w:rFonts w:ascii="Times New Roman" w:eastAsia="Times New Roman" w:hAnsi="Times New Roman" w:cs="Times New Roman"/>
          <w:b/>
          <w:bCs/>
          <w:sz w:val="24"/>
          <w:szCs w:val="24"/>
        </w:rPr>
        <w:br w:type="page"/>
      </w:r>
    </w:p>
    <w:p w14:paraId="29462B7D" w14:textId="4F5FBE6C" w:rsidR="00923A8E" w:rsidRPr="001D5019" w:rsidRDefault="00923A8E" w:rsidP="006043E4">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4"/>
        </w:rPr>
      </w:pPr>
      <w:r w:rsidRPr="001D5019">
        <w:rPr>
          <w:rFonts w:ascii="Times New Roman" w:eastAsia="Times New Roman" w:hAnsi="Times New Roman" w:cs="Times New Roman"/>
          <w:b/>
          <w:bCs/>
          <w:sz w:val="28"/>
          <w:szCs w:val="24"/>
        </w:rPr>
        <w:lastRenderedPageBreak/>
        <w:t>Наименование дисциплины</w:t>
      </w:r>
      <w:bookmarkEnd w:id="1"/>
      <w:bookmarkEnd w:id="2"/>
      <w:bookmarkEnd w:id="3"/>
      <w:r w:rsidR="00327345" w:rsidRPr="001D5019">
        <w:rPr>
          <w:rFonts w:ascii="Times New Roman" w:eastAsia="Times New Roman" w:hAnsi="Times New Roman" w:cs="Times New Roman"/>
          <w:b/>
          <w:bCs/>
          <w:sz w:val="28"/>
          <w:szCs w:val="24"/>
        </w:rPr>
        <w:t xml:space="preserve"> </w:t>
      </w:r>
    </w:p>
    <w:p w14:paraId="03FF2D49" w14:textId="5E54AC08" w:rsidR="00923A8E" w:rsidRPr="001D5019" w:rsidRDefault="00923A8E" w:rsidP="00923A8E">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Дисциплина «</w:t>
      </w:r>
      <w:bookmarkStart w:id="4" w:name="_Toc424050332"/>
      <w:bookmarkStart w:id="5" w:name="_Toc424809560"/>
      <w:r w:rsidR="00D274F4" w:rsidRPr="001D5019">
        <w:rPr>
          <w:rFonts w:ascii="Times New Roman" w:eastAsia="Times New Roman" w:hAnsi="Times New Roman" w:cs="Times New Roman"/>
          <w:sz w:val="28"/>
          <w:szCs w:val="24"/>
          <w:lang w:eastAsia="ru-RU"/>
        </w:rPr>
        <w:t>Управление рисками и внутренний контроль в организации</w:t>
      </w:r>
      <w:r w:rsidRPr="001D5019">
        <w:rPr>
          <w:rFonts w:ascii="Times New Roman" w:eastAsia="Times New Roman" w:hAnsi="Times New Roman" w:cs="Times New Roman"/>
          <w:sz w:val="28"/>
          <w:szCs w:val="24"/>
          <w:lang w:eastAsia="ru-RU"/>
        </w:rPr>
        <w:t>»</w:t>
      </w:r>
    </w:p>
    <w:p w14:paraId="5D526A95" w14:textId="77777777" w:rsidR="00C8233E" w:rsidRPr="001D5019" w:rsidRDefault="00C8233E" w:rsidP="00923A8E">
      <w:pPr>
        <w:spacing w:after="0" w:line="240" w:lineRule="auto"/>
        <w:ind w:firstLine="709"/>
        <w:jc w:val="both"/>
        <w:rPr>
          <w:rFonts w:ascii="Times New Roman" w:eastAsia="Times New Roman" w:hAnsi="Times New Roman" w:cs="Times New Roman"/>
          <w:sz w:val="28"/>
          <w:szCs w:val="24"/>
          <w:lang w:eastAsia="ru-RU"/>
        </w:rPr>
      </w:pPr>
    </w:p>
    <w:p w14:paraId="0EF35B4C" w14:textId="77777777" w:rsidR="00F74A5F" w:rsidRPr="001D5019" w:rsidRDefault="00F74A5F" w:rsidP="006043E4">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4"/>
        </w:rPr>
      </w:pPr>
      <w:bookmarkStart w:id="6" w:name="_Toc517734268"/>
      <w:bookmarkStart w:id="7" w:name="_Toc73609395"/>
      <w:bookmarkEnd w:id="4"/>
      <w:bookmarkEnd w:id="5"/>
      <w:r w:rsidRPr="001D5019">
        <w:rPr>
          <w:rFonts w:ascii="Times New Roman" w:eastAsia="Times New Roman" w:hAnsi="Times New Roman" w:cs="Times New Roman"/>
          <w:b/>
          <w:bCs/>
          <w:sz w:val="28"/>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9021DFF" w14:textId="5F17FEA5" w:rsidR="00327345" w:rsidRPr="001D5019" w:rsidRDefault="00923A8E" w:rsidP="00987902">
      <w:pPr>
        <w:spacing w:after="0" w:line="240" w:lineRule="auto"/>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Дисциплина обеспечивает формирование следующих компетенций:</w:t>
      </w:r>
    </w:p>
    <w:p w14:paraId="3690F08F" w14:textId="77777777" w:rsidR="00987902" w:rsidRPr="001D5019" w:rsidRDefault="00987902" w:rsidP="00987902">
      <w:pPr>
        <w:spacing w:after="0" w:line="240" w:lineRule="auto"/>
        <w:jc w:val="both"/>
        <w:rPr>
          <w:rFonts w:ascii="Times New Roman" w:eastAsia="Times New Roman" w:hAnsi="Times New Roman" w:cs="Times New Roman"/>
          <w:sz w:val="28"/>
          <w:szCs w:val="24"/>
          <w:lang w:eastAsia="ru-RU"/>
        </w:rPr>
      </w:pPr>
    </w:p>
    <w:p w14:paraId="514579A1" w14:textId="71DC6BE6" w:rsidR="004B712B" w:rsidRPr="001D5019" w:rsidRDefault="00520998" w:rsidP="00190076">
      <w:pPr>
        <w:spacing w:after="0" w:line="240" w:lineRule="auto"/>
        <w:jc w:val="both"/>
        <w:rPr>
          <w:rFonts w:ascii="Times New Roman" w:hAnsi="Times New Roman" w:cs="Times New Roman"/>
          <w:b/>
          <w:color w:val="000000"/>
          <w:sz w:val="28"/>
          <w:szCs w:val="24"/>
        </w:rPr>
      </w:pPr>
      <w:r w:rsidRPr="001D5019">
        <w:rPr>
          <w:rFonts w:ascii="Times New Roman" w:hAnsi="Times New Roman" w:cs="Times New Roman"/>
          <w:b/>
          <w:color w:val="000000"/>
          <w:sz w:val="28"/>
          <w:szCs w:val="24"/>
        </w:rPr>
        <w:t>Внутренний аудит бизнес-процессов организации</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379"/>
        <w:gridCol w:w="2733"/>
        <w:gridCol w:w="3608"/>
      </w:tblGrid>
      <w:tr w:rsidR="00D77FEF" w:rsidRPr="006F1DBE" w14:paraId="50A78FB6" w14:textId="77777777" w:rsidTr="00A875FA">
        <w:tc>
          <w:tcPr>
            <w:tcW w:w="945" w:type="dxa"/>
            <w:shd w:val="clear" w:color="auto" w:fill="auto"/>
          </w:tcPr>
          <w:p w14:paraId="715805F4" w14:textId="77777777" w:rsidR="00D77FEF" w:rsidRPr="006F1DBE" w:rsidRDefault="00D77FEF" w:rsidP="00327345">
            <w:pPr>
              <w:spacing w:after="0" w:line="240" w:lineRule="auto"/>
              <w:jc w:val="center"/>
              <w:rPr>
                <w:rFonts w:ascii="Times New Roman" w:eastAsia="Times New Roman" w:hAnsi="Times New Roman" w:cs="Times New Roman"/>
                <w:b/>
                <w:sz w:val="24"/>
                <w:szCs w:val="24"/>
                <w:lang w:eastAsia="ru-RU"/>
              </w:rPr>
            </w:pPr>
            <w:r w:rsidRPr="006F1DBE">
              <w:rPr>
                <w:rFonts w:ascii="Times New Roman" w:eastAsia="Times New Roman" w:hAnsi="Times New Roman" w:cs="Times New Roman"/>
                <w:b/>
                <w:sz w:val="24"/>
                <w:szCs w:val="24"/>
                <w:lang w:eastAsia="ru-RU"/>
              </w:rPr>
              <w:t>Код компе-</w:t>
            </w:r>
            <w:proofErr w:type="spellStart"/>
            <w:r w:rsidRPr="006F1DBE">
              <w:rPr>
                <w:rFonts w:ascii="Times New Roman" w:eastAsia="Times New Roman" w:hAnsi="Times New Roman" w:cs="Times New Roman"/>
                <w:b/>
                <w:sz w:val="24"/>
                <w:szCs w:val="24"/>
                <w:lang w:eastAsia="ru-RU"/>
              </w:rPr>
              <w:t>тенции</w:t>
            </w:r>
            <w:proofErr w:type="spellEnd"/>
          </w:p>
        </w:tc>
        <w:tc>
          <w:tcPr>
            <w:tcW w:w="2458" w:type="dxa"/>
            <w:shd w:val="clear" w:color="auto" w:fill="auto"/>
          </w:tcPr>
          <w:p w14:paraId="58E95421" w14:textId="77777777" w:rsidR="00D77FEF" w:rsidRPr="006F1DBE" w:rsidRDefault="00D77FEF" w:rsidP="00327345">
            <w:pPr>
              <w:spacing w:after="0" w:line="240" w:lineRule="auto"/>
              <w:jc w:val="center"/>
              <w:rPr>
                <w:rFonts w:ascii="Times New Roman" w:eastAsia="Times New Roman" w:hAnsi="Times New Roman" w:cs="Times New Roman"/>
                <w:b/>
                <w:sz w:val="24"/>
                <w:szCs w:val="24"/>
                <w:lang w:eastAsia="ru-RU"/>
              </w:rPr>
            </w:pPr>
            <w:r w:rsidRPr="006F1DBE">
              <w:rPr>
                <w:rFonts w:ascii="Times New Roman" w:eastAsia="Times New Roman" w:hAnsi="Times New Roman" w:cs="Times New Roman"/>
                <w:b/>
                <w:sz w:val="24"/>
                <w:szCs w:val="24"/>
                <w:lang w:eastAsia="ru-RU"/>
              </w:rPr>
              <w:t>Наименование компетенции</w:t>
            </w:r>
          </w:p>
        </w:tc>
        <w:tc>
          <w:tcPr>
            <w:tcW w:w="2971" w:type="dxa"/>
          </w:tcPr>
          <w:p w14:paraId="0A4D64D0" w14:textId="77777777" w:rsidR="00D77FEF" w:rsidRPr="006F1DBE" w:rsidRDefault="00D77FEF" w:rsidP="00327345">
            <w:pPr>
              <w:spacing w:after="0" w:line="240" w:lineRule="auto"/>
              <w:jc w:val="center"/>
              <w:rPr>
                <w:rFonts w:ascii="Times New Roman" w:eastAsia="Times New Roman" w:hAnsi="Times New Roman" w:cs="Times New Roman"/>
                <w:b/>
                <w:sz w:val="24"/>
                <w:szCs w:val="24"/>
                <w:lang w:eastAsia="ru-RU"/>
              </w:rPr>
            </w:pPr>
            <w:r w:rsidRPr="006F1DBE">
              <w:rPr>
                <w:rFonts w:ascii="Times New Roman" w:eastAsia="Times New Roman" w:hAnsi="Times New Roman" w:cs="Times New Roman"/>
                <w:b/>
                <w:sz w:val="24"/>
                <w:szCs w:val="24"/>
                <w:lang w:eastAsia="ru-RU"/>
              </w:rPr>
              <w:t>Индикаторы достижения компетенции</w:t>
            </w:r>
          </w:p>
        </w:tc>
        <w:tc>
          <w:tcPr>
            <w:tcW w:w="3340" w:type="dxa"/>
            <w:shd w:val="clear" w:color="auto" w:fill="auto"/>
          </w:tcPr>
          <w:p w14:paraId="5621257A" w14:textId="77777777" w:rsidR="00D77FEF" w:rsidRPr="006F1DBE" w:rsidRDefault="00D77FEF" w:rsidP="00327345">
            <w:pPr>
              <w:spacing w:after="0" w:line="240" w:lineRule="auto"/>
              <w:jc w:val="center"/>
              <w:rPr>
                <w:rFonts w:ascii="Times New Roman" w:eastAsia="Times New Roman" w:hAnsi="Times New Roman" w:cs="Times New Roman"/>
                <w:b/>
                <w:sz w:val="24"/>
                <w:szCs w:val="24"/>
                <w:lang w:eastAsia="ru-RU"/>
              </w:rPr>
            </w:pPr>
            <w:r w:rsidRPr="006F1DBE">
              <w:rPr>
                <w:rFonts w:ascii="Times New Roman" w:eastAsia="Times New Roman" w:hAnsi="Times New Roman" w:cs="Times New Roman"/>
                <w:b/>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DB20B5" w:rsidRPr="006F1DBE" w14:paraId="36571004" w14:textId="77777777" w:rsidTr="00DB20B5">
        <w:trPr>
          <w:trHeight w:val="2755"/>
        </w:trPr>
        <w:tc>
          <w:tcPr>
            <w:tcW w:w="945" w:type="dxa"/>
            <w:vMerge w:val="restart"/>
            <w:shd w:val="clear" w:color="auto" w:fill="auto"/>
          </w:tcPr>
          <w:p w14:paraId="47412384" w14:textId="77777777" w:rsidR="00DB20B5" w:rsidRPr="006F1DBE" w:rsidRDefault="00DB20B5" w:rsidP="00D93D3D">
            <w:pPr>
              <w:spacing w:after="0" w:line="240" w:lineRule="auto"/>
              <w:jc w:val="both"/>
              <w:rPr>
                <w:rFonts w:ascii="Times New Roman" w:eastAsia="Times New Roman" w:hAnsi="Times New Roman" w:cs="Times New Roman"/>
                <w:sz w:val="24"/>
                <w:szCs w:val="24"/>
                <w:lang w:eastAsia="ru-RU"/>
              </w:rPr>
            </w:pPr>
            <w:r w:rsidRPr="006F1DBE">
              <w:rPr>
                <w:rFonts w:ascii="Times New Roman" w:eastAsia="Times New Roman" w:hAnsi="Times New Roman" w:cs="Times New Roman"/>
                <w:sz w:val="24"/>
                <w:szCs w:val="24"/>
                <w:lang w:eastAsia="ru-RU"/>
              </w:rPr>
              <w:t>ДКН-1</w:t>
            </w:r>
          </w:p>
        </w:tc>
        <w:tc>
          <w:tcPr>
            <w:tcW w:w="2458" w:type="dxa"/>
            <w:vMerge w:val="restart"/>
            <w:shd w:val="clear" w:color="auto" w:fill="auto"/>
          </w:tcPr>
          <w:p w14:paraId="4888AA1E" w14:textId="2C7CFBDC" w:rsidR="00474699" w:rsidRPr="006F1DBE" w:rsidRDefault="00474699" w:rsidP="00474699">
            <w:pPr>
              <w:pStyle w:val="af2"/>
              <w:rPr>
                <w:color w:val="000000"/>
              </w:rPr>
            </w:pPr>
            <w:r w:rsidRPr="006F1DBE">
              <w:rPr>
                <w:color w:val="000000"/>
              </w:rPr>
              <w:t>Способность выполнять</w:t>
            </w:r>
            <w:r w:rsidR="00177C16" w:rsidRPr="006F1DBE">
              <w:rPr>
                <w:color w:val="000000"/>
              </w:rPr>
              <w:t xml:space="preserve"> </w:t>
            </w:r>
            <w:r w:rsidRPr="006F1DBE">
              <w:rPr>
                <w:color w:val="000000"/>
              </w:rPr>
              <w:t>аудиторские процедуры</w:t>
            </w:r>
            <w:r w:rsidR="00177C16" w:rsidRPr="006F1DBE">
              <w:rPr>
                <w:color w:val="000000"/>
              </w:rPr>
              <w:t xml:space="preserve"> </w:t>
            </w:r>
            <w:r w:rsidRPr="006F1DBE">
              <w:rPr>
                <w:color w:val="000000"/>
              </w:rPr>
              <w:t>(действия), проводить</w:t>
            </w:r>
            <w:r w:rsidR="00177C16" w:rsidRPr="006F1DBE">
              <w:rPr>
                <w:color w:val="000000"/>
              </w:rPr>
              <w:t xml:space="preserve"> </w:t>
            </w:r>
            <w:r w:rsidRPr="006F1DBE">
              <w:rPr>
                <w:color w:val="000000"/>
              </w:rPr>
              <w:t>независимые внутренние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для целей внутреннего аудита самостоятельно или в составе группы</w:t>
            </w:r>
          </w:p>
          <w:p w14:paraId="28FC5619" w14:textId="5C317E7D" w:rsidR="00DB20B5" w:rsidRPr="006F1DBE" w:rsidRDefault="00DB20B5" w:rsidP="00D93D3D">
            <w:pPr>
              <w:spacing w:after="0" w:line="240" w:lineRule="auto"/>
              <w:jc w:val="both"/>
              <w:rPr>
                <w:rFonts w:ascii="Times New Roman" w:eastAsia="Times New Roman" w:hAnsi="Times New Roman" w:cs="Times New Roman"/>
                <w:sz w:val="24"/>
                <w:szCs w:val="24"/>
                <w:lang w:eastAsia="ru-RU"/>
              </w:rPr>
            </w:pPr>
          </w:p>
        </w:tc>
        <w:tc>
          <w:tcPr>
            <w:tcW w:w="2971" w:type="dxa"/>
          </w:tcPr>
          <w:p w14:paraId="737FBA12" w14:textId="6CD20F7C" w:rsidR="00DB20B5" w:rsidRPr="006F1DBE" w:rsidRDefault="00DB20B5" w:rsidP="00D93D3D">
            <w:pPr>
              <w:widowControl w:val="0"/>
              <w:spacing w:after="0" w:line="240" w:lineRule="auto"/>
              <w:jc w:val="both"/>
              <w:rPr>
                <w:rFonts w:ascii="Times New Roman" w:eastAsia="Calibri" w:hAnsi="Times New Roman" w:cs="Times New Roman"/>
                <w:sz w:val="24"/>
                <w:szCs w:val="24"/>
                <w:shd w:val="clear" w:color="auto" w:fill="FFFFFF"/>
              </w:rPr>
            </w:pPr>
            <w:r w:rsidRPr="006F1DBE">
              <w:rPr>
                <w:rFonts w:ascii="Times New Roman" w:eastAsia="Calibri" w:hAnsi="Times New Roman" w:cs="Times New Roman"/>
                <w:sz w:val="24"/>
                <w:szCs w:val="24"/>
                <w:shd w:val="clear" w:color="auto" w:fill="FFFFFF"/>
              </w:rPr>
              <w:t>1.</w:t>
            </w:r>
            <w:r w:rsidR="00474699" w:rsidRPr="006F1DBE">
              <w:rPr>
                <w:rFonts w:ascii="Times New Roman" w:hAnsi="Times New Roman" w:cs="Times New Roman"/>
                <w:color w:val="000000"/>
                <w:sz w:val="24"/>
                <w:szCs w:val="24"/>
              </w:rPr>
              <w:t xml:space="preserve"> Применяет в работе законы, подзаконные акты и локальные нормативные акты организации, международные основы профессиональной практики (включая Международные профессиональные стандарты внутреннего аудита).</w:t>
            </w:r>
          </w:p>
        </w:tc>
        <w:tc>
          <w:tcPr>
            <w:tcW w:w="3340" w:type="dxa"/>
            <w:shd w:val="clear" w:color="auto" w:fill="auto"/>
          </w:tcPr>
          <w:p w14:paraId="0D48A55D" w14:textId="57610B95" w:rsidR="006F1DBE" w:rsidRPr="006F1DBE" w:rsidRDefault="006F1DBE" w:rsidP="00771394">
            <w:pPr>
              <w:spacing w:after="0" w:line="240" w:lineRule="auto"/>
              <w:jc w:val="both"/>
              <w:rPr>
                <w:rFonts w:ascii="Times New Roman" w:hAnsi="Times New Roman" w:cs="Times New Roman"/>
                <w:sz w:val="24"/>
                <w:szCs w:val="24"/>
              </w:rPr>
            </w:pPr>
            <w:r w:rsidRPr="006F1DBE">
              <w:rPr>
                <w:rFonts w:ascii="Times New Roman" w:hAnsi="Times New Roman" w:cs="Times New Roman"/>
                <w:b/>
                <w:sz w:val="24"/>
                <w:szCs w:val="24"/>
              </w:rPr>
              <w:t>Знание:</w:t>
            </w:r>
            <w:r w:rsidRPr="006F1DBE">
              <w:rPr>
                <w:rFonts w:ascii="Times New Roman" w:hAnsi="Times New Roman" w:cs="Times New Roman"/>
                <w:sz w:val="24"/>
                <w:szCs w:val="24"/>
              </w:rPr>
              <w:t xml:space="preserve"> современного законодательства в сфере бухгалтерского учета, ПБУ, методологии финансового анализа и анализа отчетности </w:t>
            </w:r>
          </w:p>
          <w:p w14:paraId="050F4858" w14:textId="0F137501" w:rsidR="00DB20B5" w:rsidRPr="006F1DBE" w:rsidRDefault="006F1DBE" w:rsidP="006F1DBE">
            <w:pPr>
              <w:spacing w:after="0" w:line="240" w:lineRule="auto"/>
              <w:jc w:val="both"/>
              <w:rPr>
                <w:rFonts w:ascii="Times New Roman" w:eastAsia="Calibri" w:hAnsi="Times New Roman" w:cs="Times New Roman"/>
                <w:b/>
                <w:sz w:val="24"/>
                <w:szCs w:val="24"/>
              </w:rPr>
            </w:pPr>
            <w:r w:rsidRPr="006F1DBE">
              <w:rPr>
                <w:rFonts w:ascii="Times New Roman" w:hAnsi="Times New Roman" w:cs="Times New Roman"/>
                <w:b/>
                <w:sz w:val="24"/>
                <w:szCs w:val="24"/>
              </w:rPr>
              <w:t>Умение:</w:t>
            </w:r>
            <w:r w:rsidRPr="006F1DBE">
              <w:rPr>
                <w:rFonts w:ascii="Times New Roman" w:hAnsi="Times New Roman" w:cs="Times New Roman"/>
                <w:sz w:val="24"/>
                <w:szCs w:val="24"/>
              </w:rPr>
              <w:t xml:space="preserve"> использовать методы анализа отчетности, выявлять причины и источники искажений</w:t>
            </w:r>
          </w:p>
        </w:tc>
      </w:tr>
      <w:tr w:rsidR="00DB20B5" w:rsidRPr="006F1DBE" w14:paraId="51CB8FE0" w14:textId="77777777" w:rsidTr="00DB20B5">
        <w:trPr>
          <w:trHeight w:val="1817"/>
        </w:trPr>
        <w:tc>
          <w:tcPr>
            <w:tcW w:w="945" w:type="dxa"/>
            <w:vMerge/>
            <w:shd w:val="clear" w:color="auto" w:fill="auto"/>
          </w:tcPr>
          <w:p w14:paraId="450E3E32" w14:textId="77777777" w:rsidR="00DB20B5" w:rsidRPr="006F1DBE" w:rsidRDefault="00DB20B5" w:rsidP="00D93D3D">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4E74EEB6" w14:textId="77777777" w:rsidR="00DB20B5" w:rsidRPr="006F1DBE" w:rsidRDefault="00DB20B5" w:rsidP="00D93D3D">
            <w:pPr>
              <w:spacing w:after="0" w:line="240" w:lineRule="auto"/>
              <w:jc w:val="both"/>
              <w:rPr>
                <w:rFonts w:ascii="Times New Roman" w:eastAsia="Times New Roman" w:hAnsi="Times New Roman" w:cs="Times New Roman"/>
                <w:sz w:val="24"/>
                <w:szCs w:val="24"/>
                <w:lang w:eastAsia="ru-RU"/>
              </w:rPr>
            </w:pPr>
          </w:p>
        </w:tc>
        <w:tc>
          <w:tcPr>
            <w:tcW w:w="2971" w:type="dxa"/>
          </w:tcPr>
          <w:p w14:paraId="76F6A131" w14:textId="7A172E67" w:rsidR="00DB20B5" w:rsidRPr="006F1DBE" w:rsidRDefault="00DB20B5" w:rsidP="00DB20B5">
            <w:pPr>
              <w:widowControl w:val="0"/>
              <w:spacing w:after="0" w:line="240" w:lineRule="auto"/>
              <w:jc w:val="both"/>
              <w:rPr>
                <w:rFonts w:ascii="Times New Roman" w:eastAsia="Calibri" w:hAnsi="Times New Roman" w:cs="Times New Roman"/>
                <w:sz w:val="24"/>
                <w:szCs w:val="24"/>
                <w:shd w:val="clear" w:color="auto" w:fill="FFFFFF"/>
              </w:rPr>
            </w:pPr>
            <w:r w:rsidRPr="006F1DBE">
              <w:rPr>
                <w:rFonts w:ascii="Times New Roman" w:eastAsia="Calibri" w:hAnsi="Times New Roman" w:cs="Times New Roman"/>
                <w:sz w:val="24"/>
                <w:szCs w:val="24"/>
                <w:shd w:val="clear" w:color="auto" w:fill="FFFFFF"/>
              </w:rPr>
              <w:t xml:space="preserve">2. </w:t>
            </w:r>
            <w:r w:rsidR="00474699" w:rsidRPr="006F1DBE">
              <w:rPr>
                <w:rFonts w:ascii="Times New Roman" w:hAnsi="Times New Roman" w:cs="Times New Roman"/>
                <w:color w:val="000000"/>
                <w:sz w:val="24"/>
                <w:szCs w:val="24"/>
              </w:rPr>
              <w:t>Формирует план работы службы внутреннего аудита на основе результатов ранжирования объектов аудита (включая применение риск-ориентированного подхода) и запросов руководителей и совета директоров организации.</w:t>
            </w:r>
          </w:p>
        </w:tc>
        <w:tc>
          <w:tcPr>
            <w:tcW w:w="3340" w:type="dxa"/>
            <w:shd w:val="clear" w:color="auto" w:fill="auto"/>
          </w:tcPr>
          <w:p w14:paraId="5F41646E" w14:textId="77777777" w:rsidR="006F1DBE" w:rsidRPr="006F1DBE" w:rsidRDefault="006F1DBE" w:rsidP="00771394">
            <w:pPr>
              <w:spacing w:after="0" w:line="240" w:lineRule="auto"/>
              <w:jc w:val="both"/>
              <w:rPr>
                <w:rFonts w:ascii="Times New Roman" w:hAnsi="Times New Roman" w:cs="Times New Roman"/>
                <w:sz w:val="24"/>
                <w:szCs w:val="24"/>
              </w:rPr>
            </w:pPr>
            <w:r w:rsidRPr="006F1DBE">
              <w:rPr>
                <w:rFonts w:ascii="Times New Roman" w:hAnsi="Times New Roman" w:cs="Times New Roman"/>
                <w:b/>
                <w:sz w:val="24"/>
                <w:szCs w:val="24"/>
              </w:rPr>
              <w:t>Знание:</w:t>
            </w:r>
            <w:r w:rsidRPr="006F1DBE">
              <w:rPr>
                <w:rFonts w:ascii="Times New Roman" w:hAnsi="Times New Roman" w:cs="Times New Roman"/>
                <w:sz w:val="24"/>
                <w:szCs w:val="24"/>
              </w:rPr>
              <w:t xml:space="preserve"> Методологических основ проведения внутренних расследований в организациях, признаков проявления коррупции в деятельности хозяйствующего субъекта </w:t>
            </w:r>
          </w:p>
          <w:p w14:paraId="123336D7" w14:textId="0887DD4C" w:rsidR="00DB20B5" w:rsidRPr="006F1DBE" w:rsidRDefault="006F1DBE" w:rsidP="00771394">
            <w:pPr>
              <w:spacing w:after="0" w:line="240" w:lineRule="auto"/>
              <w:jc w:val="both"/>
              <w:rPr>
                <w:rFonts w:ascii="Times New Roman" w:eastAsia="Calibri" w:hAnsi="Times New Roman" w:cs="Times New Roman"/>
                <w:b/>
                <w:sz w:val="24"/>
                <w:szCs w:val="24"/>
              </w:rPr>
            </w:pPr>
            <w:r w:rsidRPr="006F1DBE">
              <w:rPr>
                <w:rFonts w:ascii="Times New Roman" w:hAnsi="Times New Roman" w:cs="Times New Roman"/>
                <w:b/>
                <w:sz w:val="24"/>
                <w:szCs w:val="24"/>
              </w:rPr>
              <w:t>Умение:</w:t>
            </w:r>
            <w:r w:rsidRPr="006F1DBE">
              <w:rPr>
                <w:rFonts w:ascii="Times New Roman" w:hAnsi="Times New Roman" w:cs="Times New Roman"/>
                <w:sz w:val="24"/>
                <w:szCs w:val="24"/>
              </w:rPr>
              <w:t xml:space="preserve"> Проводить внутренние расследования и иные мероприятия с целью выявления коррупционных правонарушений</w:t>
            </w:r>
          </w:p>
        </w:tc>
      </w:tr>
      <w:tr w:rsidR="00DB20B5" w:rsidRPr="006F1DBE" w14:paraId="7078D987" w14:textId="77777777" w:rsidTr="00177C16">
        <w:trPr>
          <w:trHeight w:val="841"/>
        </w:trPr>
        <w:tc>
          <w:tcPr>
            <w:tcW w:w="945" w:type="dxa"/>
            <w:vMerge/>
            <w:shd w:val="clear" w:color="auto" w:fill="auto"/>
          </w:tcPr>
          <w:p w14:paraId="4C4B582C" w14:textId="77777777" w:rsidR="00DB20B5" w:rsidRPr="006F1DBE" w:rsidRDefault="00DB20B5" w:rsidP="00D93D3D">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0182675B" w14:textId="77777777" w:rsidR="00DB20B5" w:rsidRPr="006F1DBE" w:rsidRDefault="00DB20B5" w:rsidP="00D93D3D">
            <w:pPr>
              <w:spacing w:after="0" w:line="240" w:lineRule="auto"/>
              <w:jc w:val="both"/>
              <w:rPr>
                <w:rFonts w:ascii="Times New Roman" w:eastAsia="Times New Roman" w:hAnsi="Times New Roman" w:cs="Times New Roman"/>
                <w:sz w:val="24"/>
                <w:szCs w:val="24"/>
                <w:lang w:eastAsia="ru-RU"/>
              </w:rPr>
            </w:pPr>
          </w:p>
        </w:tc>
        <w:tc>
          <w:tcPr>
            <w:tcW w:w="2971" w:type="dxa"/>
          </w:tcPr>
          <w:p w14:paraId="02C3B999" w14:textId="5781C522" w:rsidR="00DB20B5" w:rsidRPr="006F1DBE" w:rsidRDefault="00DB20B5" w:rsidP="00D93D3D">
            <w:pPr>
              <w:spacing w:after="0" w:line="240" w:lineRule="auto"/>
              <w:jc w:val="both"/>
              <w:rPr>
                <w:rFonts w:ascii="Times New Roman" w:eastAsia="Calibri" w:hAnsi="Times New Roman" w:cs="Times New Roman"/>
                <w:sz w:val="24"/>
                <w:szCs w:val="24"/>
              </w:rPr>
            </w:pPr>
            <w:r w:rsidRPr="006F1DBE">
              <w:rPr>
                <w:rFonts w:ascii="Times New Roman" w:eastAsia="Calibri" w:hAnsi="Times New Roman" w:cs="Times New Roman"/>
                <w:sz w:val="24"/>
                <w:szCs w:val="24"/>
                <w:shd w:val="clear" w:color="auto" w:fill="FFFFFF"/>
              </w:rPr>
              <w:t xml:space="preserve">3. </w:t>
            </w:r>
            <w:r w:rsidR="00474699" w:rsidRPr="006F1DBE">
              <w:rPr>
                <w:rFonts w:ascii="Times New Roman" w:hAnsi="Times New Roman" w:cs="Times New Roman"/>
                <w:color w:val="000000"/>
                <w:sz w:val="24"/>
                <w:szCs w:val="24"/>
              </w:rPr>
              <w:t xml:space="preserve">Осуществляет взаимодействие с руководством внешних аудиторов, руководством организации и советом директоров, руководителями подразделений организации, осуществляющими </w:t>
            </w:r>
            <w:r w:rsidR="00474699" w:rsidRPr="006F1DBE">
              <w:rPr>
                <w:rFonts w:ascii="Times New Roman" w:hAnsi="Times New Roman" w:cs="Times New Roman"/>
                <w:color w:val="000000"/>
                <w:sz w:val="24"/>
                <w:szCs w:val="24"/>
              </w:rPr>
              <w:lastRenderedPageBreak/>
              <w:t>контрольные функции, для координации деятельности, обмена информацией и исключения дублирования работы (усилий)</w:t>
            </w:r>
            <w:r w:rsidRPr="006F1DBE">
              <w:rPr>
                <w:rFonts w:ascii="Times New Roman" w:eastAsia="Calibri" w:hAnsi="Times New Roman" w:cs="Times New Roman"/>
                <w:sz w:val="24"/>
                <w:szCs w:val="24"/>
                <w:shd w:val="clear" w:color="auto" w:fill="FFFFFF"/>
              </w:rPr>
              <w:t>.</w:t>
            </w:r>
          </w:p>
        </w:tc>
        <w:tc>
          <w:tcPr>
            <w:tcW w:w="3340" w:type="dxa"/>
            <w:shd w:val="clear" w:color="auto" w:fill="auto"/>
          </w:tcPr>
          <w:p w14:paraId="7F8CAD94" w14:textId="24528E4C" w:rsidR="005A1211" w:rsidRPr="006F1DBE" w:rsidRDefault="005A1211" w:rsidP="00771394">
            <w:pPr>
              <w:spacing w:after="0" w:line="240" w:lineRule="auto"/>
              <w:jc w:val="both"/>
              <w:rPr>
                <w:rFonts w:ascii="Times New Roman" w:hAnsi="Times New Roman" w:cs="Times New Roman"/>
                <w:sz w:val="24"/>
                <w:szCs w:val="24"/>
              </w:rPr>
            </w:pPr>
            <w:r w:rsidRPr="006F1DBE">
              <w:rPr>
                <w:rFonts w:ascii="Times New Roman" w:hAnsi="Times New Roman" w:cs="Times New Roman"/>
                <w:b/>
                <w:sz w:val="24"/>
                <w:szCs w:val="24"/>
              </w:rPr>
              <w:lastRenderedPageBreak/>
              <w:t>Зна</w:t>
            </w:r>
            <w:r w:rsidR="006F1DBE" w:rsidRPr="006F1DBE">
              <w:rPr>
                <w:rFonts w:ascii="Times New Roman" w:hAnsi="Times New Roman" w:cs="Times New Roman"/>
                <w:b/>
                <w:sz w:val="24"/>
                <w:szCs w:val="24"/>
              </w:rPr>
              <w:t>н</w:t>
            </w:r>
            <w:r w:rsidR="0061045E">
              <w:rPr>
                <w:rFonts w:ascii="Times New Roman" w:hAnsi="Times New Roman" w:cs="Times New Roman"/>
                <w:b/>
                <w:sz w:val="24"/>
                <w:szCs w:val="24"/>
              </w:rPr>
              <w:t>и</w:t>
            </w:r>
            <w:r w:rsidR="006F1DBE" w:rsidRPr="006F1DBE">
              <w:rPr>
                <w:rFonts w:ascii="Times New Roman" w:hAnsi="Times New Roman" w:cs="Times New Roman"/>
                <w:b/>
                <w:sz w:val="24"/>
                <w:szCs w:val="24"/>
              </w:rPr>
              <w:t>е</w:t>
            </w:r>
            <w:r w:rsidRPr="006F1DBE">
              <w:rPr>
                <w:rFonts w:ascii="Times New Roman" w:hAnsi="Times New Roman" w:cs="Times New Roman"/>
                <w:b/>
                <w:sz w:val="24"/>
                <w:szCs w:val="24"/>
              </w:rPr>
              <w:t>:</w:t>
            </w:r>
            <w:r w:rsidRPr="006F1DBE">
              <w:rPr>
                <w:rFonts w:ascii="Times New Roman" w:hAnsi="Times New Roman" w:cs="Times New Roman"/>
                <w:sz w:val="24"/>
                <w:szCs w:val="24"/>
              </w:rPr>
              <w:t xml:space="preserve"> механизмы поддержки деловых контактов, связей, отношений, коммуникации с сотрудниками компании и внешними аудиторами, проведения интервью с ответственными за риск и внутренний </w:t>
            </w:r>
            <w:r w:rsidR="009F6D12" w:rsidRPr="006F1DBE">
              <w:rPr>
                <w:rFonts w:ascii="Times New Roman" w:hAnsi="Times New Roman" w:cs="Times New Roman"/>
                <w:sz w:val="24"/>
                <w:szCs w:val="24"/>
              </w:rPr>
              <w:t>контроль работниками.</w:t>
            </w:r>
            <w:r w:rsidRPr="006F1DBE">
              <w:rPr>
                <w:rFonts w:ascii="Times New Roman" w:hAnsi="Times New Roman" w:cs="Times New Roman"/>
                <w:sz w:val="24"/>
                <w:szCs w:val="24"/>
              </w:rPr>
              <w:t xml:space="preserve"> </w:t>
            </w:r>
          </w:p>
          <w:p w14:paraId="29B3C427" w14:textId="47F0B6A2" w:rsidR="00DB20B5" w:rsidRPr="006F1DBE" w:rsidRDefault="005A1211" w:rsidP="006F1DBE">
            <w:pPr>
              <w:spacing w:after="0" w:line="240" w:lineRule="auto"/>
              <w:jc w:val="both"/>
              <w:rPr>
                <w:rFonts w:ascii="Times New Roman" w:eastAsia="Calibri" w:hAnsi="Times New Roman" w:cs="Times New Roman"/>
                <w:b/>
                <w:sz w:val="24"/>
                <w:szCs w:val="24"/>
              </w:rPr>
            </w:pPr>
            <w:r w:rsidRPr="006F1DBE">
              <w:rPr>
                <w:rFonts w:ascii="Times New Roman" w:hAnsi="Times New Roman" w:cs="Times New Roman"/>
                <w:b/>
                <w:sz w:val="24"/>
                <w:szCs w:val="24"/>
              </w:rPr>
              <w:t>Уме</w:t>
            </w:r>
            <w:r w:rsidR="006F1DBE" w:rsidRPr="006F1DBE">
              <w:rPr>
                <w:rFonts w:ascii="Times New Roman" w:hAnsi="Times New Roman" w:cs="Times New Roman"/>
                <w:b/>
                <w:sz w:val="24"/>
                <w:szCs w:val="24"/>
              </w:rPr>
              <w:t>ние</w:t>
            </w:r>
            <w:r w:rsidRPr="006F1DBE">
              <w:rPr>
                <w:rFonts w:ascii="Times New Roman" w:hAnsi="Times New Roman" w:cs="Times New Roman"/>
                <w:b/>
                <w:sz w:val="24"/>
                <w:szCs w:val="24"/>
              </w:rPr>
              <w:t>:</w:t>
            </w:r>
            <w:r w:rsidRPr="006F1DBE">
              <w:rPr>
                <w:rFonts w:ascii="Times New Roman" w:hAnsi="Times New Roman" w:cs="Times New Roman"/>
                <w:sz w:val="24"/>
                <w:szCs w:val="24"/>
              </w:rPr>
              <w:t xml:space="preserve"> устанавливать и поддерживать деловые </w:t>
            </w:r>
            <w:r w:rsidRPr="006F1DBE">
              <w:rPr>
                <w:rFonts w:ascii="Times New Roman" w:hAnsi="Times New Roman" w:cs="Times New Roman"/>
                <w:sz w:val="24"/>
                <w:szCs w:val="24"/>
              </w:rPr>
              <w:lastRenderedPageBreak/>
              <w:t>контакты, связи, отношения, коммуникации с сотрудниками компании, проводит интервью с ответственными за риск работниками</w:t>
            </w:r>
          </w:p>
        </w:tc>
      </w:tr>
      <w:tr w:rsidR="00190076" w:rsidRPr="006F1DBE" w14:paraId="21B494EC" w14:textId="77777777" w:rsidTr="00A875FA">
        <w:trPr>
          <w:trHeight w:val="106"/>
        </w:trPr>
        <w:tc>
          <w:tcPr>
            <w:tcW w:w="945" w:type="dxa"/>
            <w:vMerge w:val="restart"/>
            <w:shd w:val="clear" w:color="auto" w:fill="auto"/>
          </w:tcPr>
          <w:p w14:paraId="095B5FF1" w14:textId="6E64A9E2" w:rsidR="00190076" w:rsidRPr="006F1DBE" w:rsidRDefault="00190076" w:rsidP="00190076">
            <w:pPr>
              <w:spacing w:after="0" w:line="240" w:lineRule="auto"/>
              <w:jc w:val="both"/>
              <w:rPr>
                <w:rFonts w:ascii="Times New Roman" w:eastAsia="Times New Roman" w:hAnsi="Times New Roman" w:cs="Times New Roman"/>
                <w:sz w:val="24"/>
                <w:szCs w:val="24"/>
                <w:lang w:eastAsia="ru-RU"/>
              </w:rPr>
            </w:pPr>
            <w:r w:rsidRPr="006F1DBE">
              <w:rPr>
                <w:rFonts w:ascii="Times New Roman" w:eastAsia="Times New Roman" w:hAnsi="Times New Roman" w:cs="Times New Roman"/>
                <w:sz w:val="24"/>
                <w:szCs w:val="24"/>
                <w:lang w:eastAsia="ru-RU"/>
              </w:rPr>
              <w:lastRenderedPageBreak/>
              <w:t>ПКН-1</w:t>
            </w:r>
          </w:p>
        </w:tc>
        <w:tc>
          <w:tcPr>
            <w:tcW w:w="2458" w:type="dxa"/>
            <w:vMerge w:val="restart"/>
            <w:shd w:val="clear" w:color="auto" w:fill="auto"/>
          </w:tcPr>
          <w:p w14:paraId="117C52AE" w14:textId="1E4141B8" w:rsidR="00190076" w:rsidRPr="006F1DBE" w:rsidRDefault="00190076" w:rsidP="00190076">
            <w:pPr>
              <w:spacing w:after="0" w:line="240" w:lineRule="auto"/>
              <w:jc w:val="both"/>
              <w:rPr>
                <w:rFonts w:ascii="Times New Roman" w:eastAsia="Times New Roman" w:hAnsi="Times New Roman" w:cs="Times New Roman"/>
                <w:sz w:val="24"/>
                <w:szCs w:val="24"/>
                <w:lang w:eastAsia="ru-RU"/>
              </w:rPr>
            </w:pPr>
            <w:r w:rsidRPr="006F1DBE">
              <w:rPr>
                <w:rFonts w:ascii="Times New Roman" w:eastAsia="Calibri" w:hAnsi="Times New Roman" w:cs="Times New Roman"/>
                <w:sz w:val="24"/>
                <w:szCs w:val="24"/>
              </w:rPr>
              <w:t xml:space="preserve">Способность к выявлению проблем и тенденций в современной экономике при решении профессиональных задач  </w:t>
            </w:r>
          </w:p>
        </w:tc>
        <w:tc>
          <w:tcPr>
            <w:tcW w:w="2971" w:type="dxa"/>
          </w:tcPr>
          <w:p w14:paraId="697CA48A" w14:textId="4882E245" w:rsidR="00190076" w:rsidRPr="006F1DBE" w:rsidRDefault="00190076" w:rsidP="00190076">
            <w:pPr>
              <w:spacing w:after="0" w:line="240" w:lineRule="auto"/>
              <w:jc w:val="both"/>
              <w:rPr>
                <w:rFonts w:ascii="Times New Roman" w:eastAsia="Calibri" w:hAnsi="Times New Roman" w:cs="Times New Roman"/>
                <w:sz w:val="24"/>
                <w:szCs w:val="24"/>
              </w:rPr>
            </w:pPr>
            <w:r w:rsidRPr="006F1DBE">
              <w:rPr>
                <w:rFonts w:ascii="Times New Roman" w:eastAsia="Calibri" w:hAnsi="Times New Roman" w:cs="Times New Roman"/>
                <w:sz w:val="24"/>
                <w:szCs w:val="24"/>
                <w:shd w:val="clear" w:color="auto" w:fill="FFFFFF"/>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tc>
        <w:tc>
          <w:tcPr>
            <w:tcW w:w="3340" w:type="dxa"/>
            <w:shd w:val="clear" w:color="auto" w:fill="auto"/>
          </w:tcPr>
          <w:p w14:paraId="2185E7D9" w14:textId="7AF594DE" w:rsidR="005A1211" w:rsidRPr="006F1DBE" w:rsidRDefault="005A1211" w:rsidP="00190076">
            <w:pPr>
              <w:spacing w:after="0" w:line="240" w:lineRule="auto"/>
              <w:jc w:val="both"/>
              <w:rPr>
                <w:rFonts w:ascii="Times New Roman" w:hAnsi="Times New Roman" w:cs="Times New Roman"/>
                <w:sz w:val="24"/>
                <w:szCs w:val="24"/>
              </w:rPr>
            </w:pPr>
            <w:r w:rsidRPr="006F1DBE">
              <w:rPr>
                <w:rFonts w:ascii="Times New Roman" w:hAnsi="Times New Roman" w:cs="Times New Roman"/>
                <w:b/>
                <w:sz w:val="24"/>
                <w:szCs w:val="24"/>
              </w:rPr>
              <w:t>Зна</w:t>
            </w:r>
            <w:r w:rsidR="006F1DBE" w:rsidRPr="006F1DBE">
              <w:rPr>
                <w:rFonts w:ascii="Times New Roman" w:hAnsi="Times New Roman" w:cs="Times New Roman"/>
                <w:b/>
                <w:sz w:val="24"/>
                <w:szCs w:val="24"/>
              </w:rPr>
              <w:t>ние</w:t>
            </w:r>
            <w:r w:rsidRPr="006F1DBE">
              <w:rPr>
                <w:rFonts w:ascii="Times New Roman" w:hAnsi="Times New Roman" w:cs="Times New Roman"/>
                <w:b/>
                <w:sz w:val="24"/>
                <w:szCs w:val="24"/>
              </w:rPr>
              <w:t>:</w:t>
            </w:r>
            <w:r w:rsidRPr="006F1DBE">
              <w:rPr>
                <w:rFonts w:ascii="Times New Roman" w:hAnsi="Times New Roman" w:cs="Times New Roman"/>
                <w:sz w:val="24"/>
                <w:szCs w:val="24"/>
              </w:rPr>
              <w:t xml:space="preserve"> нормы профессиональной этики, нормы корпоративного управления корпоративной культуры по рискам </w:t>
            </w:r>
          </w:p>
          <w:p w14:paraId="29A7B417" w14:textId="78F6B220" w:rsidR="00190076" w:rsidRPr="006F1DBE" w:rsidRDefault="005A1211" w:rsidP="006F1DBE">
            <w:pPr>
              <w:spacing w:after="0" w:line="240" w:lineRule="auto"/>
              <w:jc w:val="both"/>
              <w:rPr>
                <w:rFonts w:ascii="Times New Roman" w:eastAsia="Calibri" w:hAnsi="Times New Roman" w:cs="Times New Roman"/>
                <w:b/>
                <w:sz w:val="24"/>
                <w:szCs w:val="24"/>
              </w:rPr>
            </w:pPr>
            <w:r w:rsidRPr="006F1DBE">
              <w:rPr>
                <w:rFonts w:ascii="Times New Roman" w:hAnsi="Times New Roman" w:cs="Times New Roman"/>
                <w:b/>
                <w:sz w:val="24"/>
                <w:szCs w:val="24"/>
              </w:rPr>
              <w:t>Уме</w:t>
            </w:r>
            <w:r w:rsidR="006F1DBE" w:rsidRPr="006F1DBE">
              <w:rPr>
                <w:rFonts w:ascii="Times New Roman" w:hAnsi="Times New Roman" w:cs="Times New Roman"/>
                <w:b/>
                <w:sz w:val="24"/>
                <w:szCs w:val="24"/>
              </w:rPr>
              <w:t>ние</w:t>
            </w:r>
            <w:r w:rsidRPr="006F1DBE">
              <w:rPr>
                <w:rFonts w:ascii="Times New Roman" w:hAnsi="Times New Roman" w:cs="Times New Roman"/>
                <w:b/>
                <w:sz w:val="24"/>
                <w:szCs w:val="24"/>
              </w:rPr>
              <w:t>:</w:t>
            </w:r>
            <w:r w:rsidRPr="006F1DBE">
              <w:rPr>
                <w:rFonts w:ascii="Times New Roman" w:hAnsi="Times New Roman" w:cs="Times New Roman"/>
                <w:sz w:val="24"/>
                <w:szCs w:val="24"/>
              </w:rPr>
              <w:t xml:space="preserve"> </w:t>
            </w:r>
            <w:r w:rsidR="00275301" w:rsidRPr="006F1DBE">
              <w:rPr>
                <w:rFonts w:ascii="Times New Roman" w:hAnsi="Times New Roman" w:cs="Times New Roman"/>
                <w:sz w:val="24"/>
                <w:szCs w:val="24"/>
              </w:rPr>
              <w:t>соблюдать</w:t>
            </w:r>
            <w:r w:rsidRPr="006F1DBE">
              <w:rPr>
                <w:rFonts w:ascii="Times New Roman" w:hAnsi="Times New Roman" w:cs="Times New Roman"/>
                <w:sz w:val="24"/>
                <w:szCs w:val="24"/>
              </w:rPr>
              <w:t xml:space="preserve"> и поддерживать нормы профессиональной этики, нормы корпоративного управления корпоративной культуры по рискам</w:t>
            </w:r>
          </w:p>
        </w:tc>
      </w:tr>
      <w:tr w:rsidR="00190076" w:rsidRPr="006F1DBE" w14:paraId="2619A4E8" w14:textId="77777777" w:rsidTr="00A875FA">
        <w:trPr>
          <w:trHeight w:val="106"/>
        </w:trPr>
        <w:tc>
          <w:tcPr>
            <w:tcW w:w="945" w:type="dxa"/>
            <w:vMerge/>
            <w:shd w:val="clear" w:color="auto" w:fill="auto"/>
          </w:tcPr>
          <w:p w14:paraId="27C1EEEA" w14:textId="77777777" w:rsidR="00190076" w:rsidRPr="006F1DBE" w:rsidRDefault="00190076" w:rsidP="00190076">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55F73DEE" w14:textId="77777777" w:rsidR="00190076" w:rsidRPr="006F1DBE" w:rsidRDefault="00190076" w:rsidP="00190076">
            <w:pPr>
              <w:spacing w:after="0" w:line="240" w:lineRule="auto"/>
              <w:jc w:val="both"/>
              <w:rPr>
                <w:rFonts w:ascii="Times New Roman" w:eastAsia="Times New Roman" w:hAnsi="Times New Roman" w:cs="Times New Roman"/>
                <w:sz w:val="24"/>
                <w:szCs w:val="24"/>
                <w:lang w:eastAsia="ru-RU"/>
              </w:rPr>
            </w:pPr>
          </w:p>
        </w:tc>
        <w:tc>
          <w:tcPr>
            <w:tcW w:w="2971" w:type="dxa"/>
          </w:tcPr>
          <w:p w14:paraId="090FB2C6" w14:textId="631A1B7A" w:rsidR="00190076" w:rsidRPr="006F1DBE" w:rsidRDefault="00190076" w:rsidP="00190076">
            <w:pPr>
              <w:spacing w:after="0" w:line="240" w:lineRule="auto"/>
              <w:jc w:val="both"/>
              <w:rPr>
                <w:rFonts w:ascii="Times New Roman" w:eastAsia="Calibri" w:hAnsi="Times New Roman" w:cs="Times New Roman"/>
                <w:sz w:val="24"/>
                <w:szCs w:val="24"/>
              </w:rPr>
            </w:pPr>
            <w:r w:rsidRPr="006F1DBE">
              <w:rPr>
                <w:rFonts w:ascii="Times New Roman" w:eastAsia="Calibri" w:hAnsi="Times New Roman" w:cs="Times New Roman"/>
                <w:sz w:val="24"/>
                <w:szCs w:val="24"/>
                <w:shd w:val="clear" w:color="auto" w:fill="FFFFFF"/>
              </w:rPr>
              <w:t>2.Выявляет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tc>
        <w:tc>
          <w:tcPr>
            <w:tcW w:w="3340" w:type="dxa"/>
            <w:shd w:val="clear" w:color="auto" w:fill="auto"/>
          </w:tcPr>
          <w:p w14:paraId="78F73D51" w14:textId="21445CB2" w:rsidR="005E48E8" w:rsidRPr="006F1DBE" w:rsidRDefault="005E48E8" w:rsidP="00190076">
            <w:pPr>
              <w:tabs>
                <w:tab w:val="left" w:pos="346"/>
              </w:tabs>
              <w:suppressAutoHyphens/>
              <w:spacing w:after="0" w:line="240" w:lineRule="auto"/>
              <w:jc w:val="both"/>
              <w:rPr>
                <w:rFonts w:ascii="Times New Roman" w:hAnsi="Times New Roman" w:cs="Times New Roman"/>
                <w:sz w:val="24"/>
                <w:szCs w:val="24"/>
              </w:rPr>
            </w:pPr>
            <w:r w:rsidRPr="006F1DBE">
              <w:rPr>
                <w:rFonts w:ascii="Times New Roman" w:hAnsi="Times New Roman" w:cs="Times New Roman"/>
                <w:b/>
                <w:sz w:val="24"/>
                <w:szCs w:val="24"/>
              </w:rPr>
              <w:t>Знание:</w:t>
            </w:r>
            <w:r w:rsidRPr="006F1DBE">
              <w:rPr>
                <w:rFonts w:ascii="Times New Roman" w:hAnsi="Times New Roman" w:cs="Times New Roman"/>
                <w:sz w:val="24"/>
                <w:szCs w:val="24"/>
              </w:rPr>
              <w:t xml:space="preserve"> сущности и специфики риск-ориентированного и циклического подходов в управлении рисков, основ проектирования и внедрения риск-ориентированного подхода в текущую деятельность организаций</w:t>
            </w:r>
            <w:r w:rsidR="006F1DBE">
              <w:rPr>
                <w:rFonts w:ascii="Times New Roman" w:hAnsi="Times New Roman" w:cs="Times New Roman"/>
                <w:sz w:val="24"/>
                <w:szCs w:val="24"/>
              </w:rPr>
              <w:t xml:space="preserve"> в</w:t>
            </w:r>
            <w:r w:rsidRPr="006F1DBE">
              <w:rPr>
                <w:rFonts w:ascii="Times New Roman" w:hAnsi="Times New Roman" w:cs="Times New Roman"/>
                <w:sz w:val="24"/>
                <w:szCs w:val="24"/>
              </w:rPr>
              <w:t xml:space="preserve"> рамках системы управления рисками, внутреннего контроля и аудита</w:t>
            </w:r>
          </w:p>
          <w:p w14:paraId="459CA959" w14:textId="5B941F3F" w:rsidR="00190076" w:rsidRPr="006F1DBE" w:rsidRDefault="005E48E8" w:rsidP="005E48E8">
            <w:pPr>
              <w:tabs>
                <w:tab w:val="left" w:pos="346"/>
              </w:tabs>
              <w:suppressAutoHyphens/>
              <w:spacing w:after="0" w:line="240" w:lineRule="auto"/>
              <w:jc w:val="both"/>
              <w:rPr>
                <w:rFonts w:ascii="Times New Roman" w:eastAsia="Times New Roman" w:hAnsi="Times New Roman" w:cs="Times New Roman"/>
                <w:sz w:val="24"/>
                <w:szCs w:val="24"/>
                <w:lang w:eastAsia="ru-RU"/>
              </w:rPr>
            </w:pPr>
            <w:r w:rsidRPr="006F1DBE">
              <w:rPr>
                <w:rFonts w:ascii="Times New Roman" w:hAnsi="Times New Roman" w:cs="Times New Roman"/>
                <w:b/>
                <w:sz w:val="24"/>
                <w:szCs w:val="24"/>
              </w:rPr>
              <w:t>Умение:</w:t>
            </w:r>
            <w:r w:rsidRPr="006F1DBE">
              <w:rPr>
                <w:rFonts w:ascii="Times New Roman" w:hAnsi="Times New Roman" w:cs="Times New Roman"/>
                <w:sz w:val="24"/>
                <w:szCs w:val="24"/>
              </w:rPr>
              <w:t xml:space="preserve"> Применять основные приемы риск-ориентированного подхода в деятельности подразделений систем управления рисками и внутреннего контроля.</w:t>
            </w:r>
          </w:p>
        </w:tc>
      </w:tr>
      <w:tr w:rsidR="00190076" w:rsidRPr="006F1DBE" w14:paraId="3467F9FB" w14:textId="77777777" w:rsidTr="00A875FA">
        <w:trPr>
          <w:trHeight w:val="106"/>
        </w:trPr>
        <w:tc>
          <w:tcPr>
            <w:tcW w:w="945" w:type="dxa"/>
            <w:vMerge/>
            <w:shd w:val="clear" w:color="auto" w:fill="auto"/>
          </w:tcPr>
          <w:p w14:paraId="40D82F80" w14:textId="77777777" w:rsidR="00190076" w:rsidRPr="006F1DBE" w:rsidRDefault="00190076" w:rsidP="00190076">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40A30576" w14:textId="77777777" w:rsidR="00190076" w:rsidRPr="006F1DBE" w:rsidRDefault="00190076" w:rsidP="00190076">
            <w:pPr>
              <w:spacing w:after="0" w:line="240" w:lineRule="auto"/>
              <w:jc w:val="both"/>
              <w:rPr>
                <w:rFonts w:ascii="Times New Roman" w:eastAsia="Times New Roman" w:hAnsi="Times New Roman" w:cs="Times New Roman"/>
                <w:sz w:val="24"/>
                <w:szCs w:val="24"/>
                <w:lang w:eastAsia="ru-RU"/>
              </w:rPr>
            </w:pPr>
          </w:p>
        </w:tc>
        <w:tc>
          <w:tcPr>
            <w:tcW w:w="2971" w:type="dxa"/>
          </w:tcPr>
          <w:p w14:paraId="4915500A" w14:textId="189939B3" w:rsidR="00190076" w:rsidRPr="006F1DBE" w:rsidRDefault="00190076" w:rsidP="00190076">
            <w:pPr>
              <w:spacing w:after="0" w:line="240" w:lineRule="auto"/>
              <w:jc w:val="both"/>
              <w:rPr>
                <w:rFonts w:ascii="Times New Roman" w:eastAsia="Calibri" w:hAnsi="Times New Roman" w:cs="Times New Roman"/>
                <w:sz w:val="24"/>
                <w:szCs w:val="24"/>
              </w:rPr>
            </w:pPr>
            <w:r w:rsidRPr="006F1DBE">
              <w:rPr>
                <w:rFonts w:ascii="Times New Roman" w:eastAsia="Calibri" w:hAnsi="Times New Roman" w:cs="Times New Roman"/>
                <w:sz w:val="24"/>
                <w:szCs w:val="24"/>
                <w:shd w:val="clear" w:color="auto" w:fill="FFFFFF"/>
              </w:rPr>
              <w:t>3.Владеет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3340" w:type="dxa"/>
            <w:shd w:val="clear" w:color="auto" w:fill="auto"/>
          </w:tcPr>
          <w:p w14:paraId="1F95ADA5" w14:textId="7D4D8ACB" w:rsidR="0061045E" w:rsidRPr="0061045E" w:rsidRDefault="0061045E" w:rsidP="0061045E">
            <w:pPr>
              <w:tabs>
                <w:tab w:val="left" w:pos="346"/>
              </w:tabs>
              <w:suppressAutoHyphens/>
              <w:spacing w:after="0" w:line="240" w:lineRule="auto"/>
              <w:jc w:val="both"/>
              <w:rPr>
                <w:rFonts w:ascii="Times New Roman" w:hAnsi="Times New Roman" w:cs="Times New Roman"/>
                <w:sz w:val="24"/>
                <w:szCs w:val="24"/>
              </w:rPr>
            </w:pPr>
            <w:r w:rsidRPr="0061045E">
              <w:rPr>
                <w:rFonts w:ascii="Times New Roman" w:hAnsi="Times New Roman" w:cs="Times New Roman"/>
                <w:b/>
                <w:sz w:val="24"/>
                <w:szCs w:val="24"/>
              </w:rPr>
              <w:t>Знание:</w:t>
            </w:r>
            <w:r w:rsidRPr="0061045E">
              <w:rPr>
                <w:rFonts w:ascii="Times New Roman" w:hAnsi="Times New Roman" w:cs="Times New Roman"/>
                <w:sz w:val="24"/>
                <w:szCs w:val="24"/>
              </w:rPr>
              <w:t xml:space="preserve"> Методологии и практики внутреннего контроля и опыт их применения</w:t>
            </w:r>
          </w:p>
          <w:p w14:paraId="60624117" w14:textId="1A8FF423" w:rsidR="00190076" w:rsidRPr="0061045E" w:rsidRDefault="006F1DBE" w:rsidP="0061045E">
            <w:pPr>
              <w:tabs>
                <w:tab w:val="left" w:pos="346"/>
              </w:tabs>
              <w:suppressAutoHyphens/>
              <w:spacing w:after="0" w:line="240" w:lineRule="auto"/>
              <w:jc w:val="both"/>
              <w:rPr>
                <w:rFonts w:ascii="Times New Roman" w:eastAsia="Calibri" w:hAnsi="Times New Roman" w:cs="Times New Roman"/>
                <w:b/>
                <w:sz w:val="24"/>
                <w:szCs w:val="24"/>
              </w:rPr>
            </w:pPr>
            <w:r w:rsidRPr="0061045E">
              <w:rPr>
                <w:rFonts w:ascii="Times New Roman" w:hAnsi="Times New Roman" w:cs="Times New Roman"/>
                <w:b/>
                <w:sz w:val="24"/>
                <w:szCs w:val="24"/>
              </w:rPr>
              <w:t>Умение:</w:t>
            </w:r>
            <w:r w:rsidRPr="0061045E">
              <w:rPr>
                <w:rFonts w:ascii="Times New Roman" w:hAnsi="Times New Roman" w:cs="Times New Roman"/>
                <w:sz w:val="24"/>
                <w:szCs w:val="24"/>
              </w:rPr>
              <w:t xml:space="preserve"> анализировать и применять методики оценки и управления рисками при взаимодействии с </w:t>
            </w:r>
            <w:r w:rsidR="0061045E" w:rsidRPr="0061045E">
              <w:rPr>
                <w:rFonts w:ascii="Times New Roman" w:hAnsi="Times New Roman" w:cs="Times New Roman"/>
                <w:sz w:val="24"/>
                <w:szCs w:val="24"/>
              </w:rPr>
              <w:t>экспертами и внешними контролерами и аудиторами.</w:t>
            </w:r>
          </w:p>
        </w:tc>
      </w:tr>
      <w:tr w:rsidR="00190076" w:rsidRPr="006F1DBE" w14:paraId="3C461B69" w14:textId="77777777" w:rsidTr="00A875FA">
        <w:trPr>
          <w:trHeight w:val="106"/>
        </w:trPr>
        <w:tc>
          <w:tcPr>
            <w:tcW w:w="945" w:type="dxa"/>
            <w:vMerge w:val="restart"/>
            <w:shd w:val="clear" w:color="auto" w:fill="auto"/>
          </w:tcPr>
          <w:p w14:paraId="13EDD7DF" w14:textId="797617A6" w:rsidR="00190076" w:rsidRPr="006F1DBE" w:rsidRDefault="00190076" w:rsidP="00190076">
            <w:pPr>
              <w:spacing w:after="0" w:line="240" w:lineRule="auto"/>
              <w:jc w:val="both"/>
              <w:rPr>
                <w:rFonts w:ascii="Times New Roman" w:eastAsia="Times New Roman" w:hAnsi="Times New Roman" w:cs="Times New Roman"/>
                <w:sz w:val="24"/>
                <w:szCs w:val="24"/>
                <w:lang w:eastAsia="ru-RU"/>
              </w:rPr>
            </w:pPr>
            <w:r w:rsidRPr="006F1DBE">
              <w:rPr>
                <w:rFonts w:ascii="Times New Roman" w:eastAsia="Times New Roman" w:hAnsi="Times New Roman" w:cs="Times New Roman"/>
                <w:sz w:val="24"/>
                <w:szCs w:val="24"/>
                <w:lang w:eastAsia="ru-RU"/>
              </w:rPr>
              <w:t>ПКН-5</w:t>
            </w:r>
          </w:p>
        </w:tc>
        <w:tc>
          <w:tcPr>
            <w:tcW w:w="2458" w:type="dxa"/>
            <w:vMerge w:val="restart"/>
            <w:shd w:val="clear" w:color="auto" w:fill="auto"/>
          </w:tcPr>
          <w:p w14:paraId="267F36A4" w14:textId="426BDB65" w:rsidR="00190076" w:rsidRPr="006F1DBE" w:rsidRDefault="00190076" w:rsidP="00190076">
            <w:pPr>
              <w:spacing w:after="0" w:line="240" w:lineRule="auto"/>
              <w:jc w:val="both"/>
              <w:rPr>
                <w:rFonts w:ascii="Times New Roman" w:eastAsia="Times New Roman" w:hAnsi="Times New Roman" w:cs="Times New Roman"/>
                <w:sz w:val="24"/>
                <w:szCs w:val="24"/>
                <w:lang w:eastAsia="ru-RU"/>
              </w:rPr>
            </w:pPr>
            <w:r w:rsidRPr="006F1DBE">
              <w:rPr>
                <w:rFonts w:ascii="Times New Roman" w:eastAsia="Times New Roman" w:hAnsi="Times New Roman" w:cs="Times New Roman"/>
                <w:sz w:val="24"/>
                <w:szCs w:val="24"/>
              </w:rPr>
              <w:t xml:space="preserve">Способность управлять экономическими рисками,  </w:t>
            </w:r>
            <w:r w:rsidRPr="006F1DBE">
              <w:rPr>
                <w:rFonts w:ascii="Times New Roman" w:eastAsia="Times New Roman" w:hAnsi="Times New Roman" w:cs="Times New Roman"/>
                <w:sz w:val="24"/>
                <w:szCs w:val="24"/>
              </w:rPr>
              <w:lastRenderedPageBreak/>
              <w:t>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971" w:type="dxa"/>
          </w:tcPr>
          <w:p w14:paraId="796006FE" w14:textId="428B0CE2" w:rsidR="00190076" w:rsidRPr="006F1DBE" w:rsidRDefault="00190076" w:rsidP="00190076">
            <w:pPr>
              <w:spacing w:after="0" w:line="240" w:lineRule="auto"/>
              <w:jc w:val="both"/>
              <w:rPr>
                <w:rFonts w:ascii="Times New Roman" w:hAnsi="Times New Roman" w:cs="Times New Roman"/>
                <w:sz w:val="24"/>
                <w:szCs w:val="24"/>
              </w:rPr>
            </w:pPr>
            <w:r w:rsidRPr="006F1DBE">
              <w:rPr>
                <w:rFonts w:ascii="Times New Roman" w:hAnsi="Times New Roman" w:cs="Times New Roman"/>
                <w:sz w:val="24"/>
                <w:szCs w:val="24"/>
              </w:rPr>
              <w:lastRenderedPageBreak/>
              <w:t xml:space="preserve">1.Применяет теоретические знания и экономические законы для разработки </w:t>
            </w:r>
            <w:r w:rsidRPr="006F1DBE">
              <w:rPr>
                <w:rFonts w:ascii="Times New Roman" w:hAnsi="Times New Roman" w:cs="Times New Roman"/>
                <w:sz w:val="24"/>
                <w:szCs w:val="24"/>
              </w:rPr>
              <w:lastRenderedPageBreak/>
              <w:t>алгоритмов управления экономическими рисками, инвестиционными п</w:t>
            </w:r>
            <w:r w:rsidR="00177C16" w:rsidRPr="006F1DBE">
              <w:rPr>
                <w:rFonts w:ascii="Times New Roman" w:hAnsi="Times New Roman" w:cs="Times New Roman"/>
                <w:sz w:val="24"/>
                <w:szCs w:val="24"/>
              </w:rPr>
              <w:t>роектами, финансовыми потоками.</w:t>
            </w:r>
          </w:p>
        </w:tc>
        <w:tc>
          <w:tcPr>
            <w:tcW w:w="3340" w:type="dxa"/>
            <w:shd w:val="clear" w:color="auto" w:fill="auto"/>
          </w:tcPr>
          <w:p w14:paraId="2AB26A9E" w14:textId="7822661D" w:rsidR="006F1DBE" w:rsidRPr="006F1DBE" w:rsidRDefault="006F1DBE" w:rsidP="00190076">
            <w:pPr>
              <w:spacing w:after="0" w:line="240" w:lineRule="auto"/>
              <w:jc w:val="both"/>
              <w:rPr>
                <w:rFonts w:ascii="Times New Roman" w:hAnsi="Times New Roman" w:cs="Times New Roman"/>
                <w:sz w:val="24"/>
                <w:szCs w:val="24"/>
              </w:rPr>
            </w:pPr>
            <w:r w:rsidRPr="006F1DBE">
              <w:rPr>
                <w:rFonts w:ascii="Times New Roman" w:hAnsi="Times New Roman" w:cs="Times New Roman"/>
                <w:b/>
                <w:sz w:val="24"/>
                <w:szCs w:val="24"/>
              </w:rPr>
              <w:lastRenderedPageBreak/>
              <w:t>Знание:</w:t>
            </w:r>
            <w:r w:rsidRPr="006F1DBE">
              <w:rPr>
                <w:rFonts w:ascii="Times New Roman" w:hAnsi="Times New Roman" w:cs="Times New Roman"/>
                <w:sz w:val="24"/>
                <w:szCs w:val="24"/>
              </w:rPr>
              <w:t xml:space="preserve"> методологии построения и анализа бизнес-процессов в сфере управления экономическими рисками, </w:t>
            </w:r>
            <w:r w:rsidRPr="006F1DBE">
              <w:rPr>
                <w:rFonts w:ascii="Times New Roman" w:hAnsi="Times New Roman" w:cs="Times New Roman"/>
                <w:sz w:val="24"/>
                <w:szCs w:val="24"/>
              </w:rPr>
              <w:lastRenderedPageBreak/>
              <w:t xml:space="preserve">инвестиционными проектами, финансовыми потоками при работе с информацией с ограниченным доступом. </w:t>
            </w:r>
          </w:p>
          <w:p w14:paraId="73F9412C" w14:textId="7FC459B5" w:rsidR="00190076" w:rsidRPr="006F1DBE" w:rsidRDefault="006F1DBE" w:rsidP="00190076">
            <w:pPr>
              <w:spacing w:after="0" w:line="240" w:lineRule="auto"/>
              <w:jc w:val="both"/>
              <w:rPr>
                <w:rFonts w:ascii="Times New Roman" w:eastAsia="Calibri" w:hAnsi="Times New Roman" w:cs="Times New Roman"/>
                <w:b/>
                <w:sz w:val="24"/>
                <w:szCs w:val="24"/>
              </w:rPr>
            </w:pPr>
            <w:r w:rsidRPr="006F1DBE">
              <w:rPr>
                <w:rFonts w:ascii="Times New Roman" w:hAnsi="Times New Roman" w:cs="Times New Roman"/>
                <w:b/>
                <w:sz w:val="24"/>
                <w:szCs w:val="24"/>
              </w:rPr>
              <w:t>Умение:</w:t>
            </w:r>
            <w:r w:rsidRPr="006F1DBE">
              <w:rPr>
                <w:rFonts w:ascii="Times New Roman" w:hAnsi="Times New Roman" w:cs="Times New Roman"/>
                <w:sz w:val="24"/>
                <w:szCs w:val="24"/>
              </w:rPr>
              <w:t xml:space="preserve"> идентифицировать и управлять сомнительными бизнес-процессами с учетом особенностей хозяйствующего субъекта в зависимости от сектора экономики</w:t>
            </w:r>
          </w:p>
        </w:tc>
      </w:tr>
      <w:tr w:rsidR="00190076" w:rsidRPr="006F1DBE" w14:paraId="3C1931A4" w14:textId="77777777" w:rsidTr="00A875FA">
        <w:trPr>
          <w:trHeight w:val="106"/>
        </w:trPr>
        <w:tc>
          <w:tcPr>
            <w:tcW w:w="945" w:type="dxa"/>
            <w:vMerge/>
            <w:shd w:val="clear" w:color="auto" w:fill="auto"/>
          </w:tcPr>
          <w:p w14:paraId="0194820F" w14:textId="77777777" w:rsidR="00190076" w:rsidRPr="006F1DBE" w:rsidRDefault="00190076" w:rsidP="00190076">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394E2775" w14:textId="77777777" w:rsidR="00190076" w:rsidRPr="006F1DBE" w:rsidRDefault="00190076" w:rsidP="00190076">
            <w:pPr>
              <w:spacing w:after="0" w:line="240" w:lineRule="auto"/>
              <w:jc w:val="both"/>
              <w:rPr>
                <w:rFonts w:ascii="Times New Roman" w:eastAsia="Times New Roman" w:hAnsi="Times New Roman" w:cs="Times New Roman"/>
                <w:sz w:val="24"/>
                <w:szCs w:val="24"/>
                <w:lang w:eastAsia="ru-RU"/>
              </w:rPr>
            </w:pPr>
          </w:p>
        </w:tc>
        <w:tc>
          <w:tcPr>
            <w:tcW w:w="2971" w:type="dxa"/>
          </w:tcPr>
          <w:p w14:paraId="064C7B37" w14:textId="20AE2904" w:rsidR="00190076" w:rsidRPr="006F1DBE" w:rsidRDefault="00190076" w:rsidP="00190076">
            <w:pPr>
              <w:spacing w:after="0" w:line="240" w:lineRule="auto"/>
              <w:jc w:val="both"/>
              <w:rPr>
                <w:rFonts w:ascii="Times New Roman" w:hAnsi="Times New Roman" w:cs="Times New Roman"/>
                <w:sz w:val="24"/>
                <w:szCs w:val="24"/>
              </w:rPr>
            </w:pPr>
            <w:r w:rsidRPr="006F1DBE">
              <w:rPr>
                <w:rFonts w:ascii="Times New Roman" w:hAnsi="Times New Roman" w:cs="Times New Roman"/>
                <w:sz w:val="24"/>
                <w:szCs w:val="24"/>
              </w:rPr>
              <w:t>2.Демонстрирует знания содержания основных схем финансового обеспечения инвестиционных проектов и их особенностей.</w:t>
            </w:r>
          </w:p>
        </w:tc>
        <w:tc>
          <w:tcPr>
            <w:tcW w:w="3340" w:type="dxa"/>
            <w:shd w:val="clear" w:color="auto" w:fill="auto"/>
          </w:tcPr>
          <w:p w14:paraId="3AD3C575" w14:textId="77777777" w:rsidR="006F1DBE" w:rsidRPr="006F1DBE" w:rsidRDefault="006F1DBE" w:rsidP="006F1DBE">
            <w:pPr>
              <w:spacing w:after="0" w:line="240" w:lineRule="auto"/>
              <w:jc w:val="both"/>
              <w:rPr>
                <w:rFonts w:ascii="Times New Roman" w:hAnsi="Times New Roman" w:cs="Times New Roman"/>
                <w:sz w:val="24"/>
                <w:szCs w:val="24"/>
              </w:rPr>
            </w:pPr>
            <w:r w:rsidRPr="006F1DBE">
              <w:rPr>
                <w:rFonts w:ascii="Times New Roman" w:hAnsi="Times New Roman" w:cs="Times New Roman"/>
                <w:b/>
                <w:sz w:val="24"/>
                <w:szCs w:val="24"/>
              </w:rPr>
              <w:t>Знание:</w:t>
            </w:r>
            <w:r w:rsidRPr="006F1DBE">
              <w:rPr>
                <w:rFonts w:ascii="Times New Roman" w:hAnsi="Times New Roman" w:cs="Times New Roman"/>
                <w:sz w:val="24"/>
                <w:szCs w:val="24"/>
              </w:rPr>
              <w:t xml:space="preserve"> методологии анализа контрагента, денежно-финансовых потоков, сопровождения финансовых операций </w:t>
            </w:r>
          </w:p>
          <w:p w14:paraId="3F1FA567" w14:textId="64736AC4" w:rsidR="00190076" w:rsidRPr="006F1DBE" w:rsidRDefault="006F1DBE" w:rsidP="006F1DBE">
            <w:pPr>
              <w:spacing w:after="0" w:line="240" w:lineRule="auto"/>
              <w:jc w:val="both"/>
              <w:rPr>
                <w:rFonts w:ascii="Times New Roman" w:eastAsia="Calibri" w:hAnsi="Times New Roman" w:cs="Times New Roman"/>
                <w:b/>
                <w:sz w:val="24"/>
                <w:szCs w:val="24"/>
              </w:rPr>
            </w:pPr>
            <w:r w:rsidRPr="006F1DBE">
              <w:rPr>
                <w:rFonts w:ascii="Times New Roman" w:hAnsi="Times New Roman" w:cs="Times New Roman"/>
                <w:b/>
                <w:sz w:val="24"/>
                <w:szCs w:val="24"/>
              </w:rPr>
              <w:t>Умение:</w:t>
            </w:r>
            <w:r w:rsidRPr="006F1DBE">
              <w:rPr>
                <w:rFonts w:ascii="Times New Roman" w:hAnsi="Times New Roman" w:cs="Times New Roman"/>
                <w:sz w:val="24"/>
                <w:szCs w:val="24"/>
              </w:rPr>
              <w:t xml:space="preserve"> использовать методы анализа надежности контрагента, денежно-кредитных операций и денежных потоков, выявления махинаций при оперировании финансовыми инструментами</w:t>
            </w:r>
          </w:p>
        </w:tc>
      </w:tr>
      <w:tr w:rsidR="00190076" w:rsidRPr="006F1DBE" w14:paraId="4CEC6C6F" w14:textId="77777777" w:rsidTr="00A875FA">
        <w:trPr>
          <w:trHeight w:val="106"/>
        </w:trPr>
        <w:tc>
          <w:tcPr>
            <w:tcW w:w="945" w:type="dxa"/>
            <w:vMerge/>
            <w:shd w:val="clear" w:color="auto" w:fill="auto"/>
          </w:tcPr>
          <w:p w14:paraId="5C6B4DDD" w14:textId="77777777" w:rsidR="00190076" w:rsidRPr="006F1DBE" w:rsidRDefault="00190076" w:rsidP="00190076">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1B970701" w14:textId="77777777" w:rsidR="00190076" w:rsidRPr="006F1DBE" w:rsidRDefault="00190076" w:rsidP="00190076">
            <w:pPr>
              <w:spacing w:after="0" w:line="240" w:lineRule="auto"/>
              <w:jc w:val="both"/>
              <w:rPr>
                <w:rFonts w:ascii="Times New Roman" w:eastAsia="Times New Roman" w:hAnsi="Times New Roman" w:cs="Times New Roman"/>
                <w:sz w:val="24"/>
                <w:szCs w:val="24"/>
                <w:lang w:eastAsia="ru-RU"/>
              </w:rPr>
            </w:pPr>
          </w:p>
        </w:tc>
        <w:tc>
          <w:tcPr>
            <w:tcW w:w="2971" w:type="dxa"/>
          </w:tcPr>
          <w:p w14:paraId="0BF4848A" w14:textId="2EA25496" w:rsidR="00190076" w:rsidRPr="006F1DBE" w:rsidRDefault="00190076" w:rsidP="00190076">
            <w:pPr>
              <w:spacing w:after="0" w:line="240" w:lineRule="auto"/>
              <w:jc w:val="both"/>
              <w:rPr>
                <w:rFonts w:ascii="Times New Roman" w:eastAsia="Calibri" w:hAnsi="Times New Roman" w:cs="Times New Roman"/>
                <w:sz w:val="24"/>
                <w:szCs w:val="24"/>
              </w:rPr>
            </w:pPr>
            <w:r w:rsidRPr="006F1DBE">
              <w:rPr>
                <w:rFonts w:ascii="Times New Roman" w:hAnsi="Times New Roman" w:cs="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340" w:type="dxa"/>
            <w:shd w:val="clear" w:color="auto" w:fill="auto"/>
          </w:tcPr>
          <w:p w14:paraId="5B0BCDF2" w14:textId="77777777" w:rsidR="006F1DBE" w:rsidRPr="006F1DBE" w:rsidRDefault="006F1DBE" w:rsidP="006F1DBE">
            <w:pPr>
              <w:spacing w:after="0" w:line="240" w:lineRule="auto"/>
              <w:jc w:val="both"/>
              <w:rPr>
                <w:rFonts w:ascii="Times New Roman" w:hAnsi="Times New Roman" w:cs="Times New Roman"/>
                <w:sz w:val="24"/>
                <w:szCs w:val="24"/>
              </w:rPr>
            </w:pPr>
            <w:r w:rsidRPr="006F1DBE">
              <w:rPr>
                <w:rFonts w:ascii="Times New Roman" w:hAnsi="Times New Roman" w:cs="Times New Roman"/>
                <w:b/>
                <w:sz w:val="24"/>
                <w:szCs w:val="24"/>
              </w:rPr>
              <w:t>Знание:</w:t>
            </w:r>
            <w:r w:rsidRPr="006F1DBE">
              <w:rPr>
                <w:rFonts w:ascii="Times New Roman" w:hAnsi="Times New Roman" w:cs="Times New Roman"/>
                <w:sz w:val="24"/>
                <w:szCs w:val="24"/>
              </w:rPr>
              <w:t xml:space="preserve"> Методов идентификации, анализа и управления рисками хозяйствующих субъектов </w:t>
            </w:r>
          </w:p>
          <w:p w14:paraId="3E8D4713" w14:textId="6EE8B672" w:rsidR="00190076" w:rsidRPr="006F1DBE" w:rsidRDefault="006F1DBE" w:rsidP="006F1DBE">
            <w:pPr>
              <w:spacing w:after="0" w:line="240" w:lineRule="auto"/>
              <w:jc w:val="both"/>
              <w:rPr>
                <w:rFonts w:ascii="Times New Roman" w:eastAsia="Calibri" w:hAnsi="Times New Roman" w:cs="Times New Roman"/>
                <w:b/>
                <w:sz w:val="24"/>
                <w:szCs w:val="24"/>
              </w:rPr>
            </w:pPr>
            <w:r w:rsidRPr="006F1DBE">
              <w:rPr>
                <w:rFonts w:ascii="Times New Roman" w:hAnsi="Times New Roman" w:cs="Times New Roman"/>
                <w:b/>
                <w:sz w:val="24"/>
                <w:szCs w:val="24"/>
              </w:rPr>
              <w:t>Умение:</w:t>
            </w:r>
            <w:r w:rsidRPr="006F1DBE">
              <w:rPr>
                <w:rFonts w:ascii="Times New Roman" w:hAnsi="Times New Roman" w:cs="Times New Roman"/>
                <w:sz w:val="24"/>
                <w:szCs w:val="24"/>
              </w:rPr>
              <w:t xml:space="preserve"> Осуществлять выбор и использовать на практике наиболее эффективные методы идентификации, анализа и управления рисками, разрабатывать новые методы оценки и управления рисками с учетом специфики хозяйствующего субъекта</w:t>
            </w:r>
          </w:p>
        </w:tc>
      </w:tr>
    </w:tbl>
    <w:p w14:paraId="689670AC" w14:textId="37C174A1" w:rsidR="00327345" w:rsidRPr="000377B8" w:rsidRDefault="00327345" w:rsidP="00923A8E">
      <w:pPr>
        <w:spacing w:after="0" w:line="240" w:lineRule="auto"/>
        <w:ind w:firstLine="709"/>
        <w:jc w:val="both"/>
        <w:rPr>
          <w:rFonts w:ascii="Times New Roman" w:eastAsia="Times New Roman" w:hAnsi="Times New Roman" w:cs="Times New Roman"/>
          <w:sz w:val="24"/>
          <w:szCs w:val="24"/>
          <w:lang w:eastAsia="ru-RU"/>
        </w:rPr>
      </w:pPr>
    </w:p>
    <w:p w14:paraId="7D735CBD" w14:textId="45AC4727" w:rsidR="00190076" w:rsidRPr="001D5019" w:rsidRDefault="00520998" w:rsidP="00987902">
      <w:pPr>
        <w:spacing w:after="0" w:line="240" w:lineRule="auto"/>
        <w:jc w:val="both"/>
        <w:rPr>
          <w:rFonts w:ascii="Times New Roman" w:hAnsi="Times New Roman" w:cs="Times New Roman"/>
          <w:b/>
          <w:color w:val="000000"/>
          <w:sz w:val="28"/>
          <w:szCs w:val="24"/>
        </w:rPr>
      </w:pPr>
      <w:r w:rsidRPr="001D5019">
        <w:rPr>
          <w:rFonts w:ascii="Times New Roman" w:hAnsi="Times New Roman" w:cs="Times New Roman"/>
          <w:b/>
          <w:color w:val="000000"/>
          <w:sz w:val="28"/>
          <w:szCs w:val="24"/>
        </w:rPr>
        <w:t>Комплаенс-контроль в деятельности хозяйствующего субъекта</w:t>
      </w:r>
      <w:r w:rsidR="00190076" w:rsidRPr="001D5019">
        <w:rPr>
          <w:rFonts w:ascii="Times New Roman" w:hAnsi="Times New Roman" w:cs="Times New Roman"/>
          <w:b/>
          <w:color w:val="000000"/>
          <w:sz w:val="28"/>
          <w:szCs w:val="24"/>
        </w:rPr>
        <w:t xml:space="preserve"> </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346"/>
        <w:gridCol w:w="2766"/>
        <w:gridCol w:w="3608"/>
      </w:tblGrid>
      <w:tr w:rsidR="00190076" w:rsidRPr="00864A43" w14:paraId="6125060B" w14:textId="77777777" w:rsidTr="00EA582C">
        <w:tc>
          <w:tcPr>
            <w:tcW w:w="994" w:type="dxa"/>
            <w:shd w:val="clear" w:color="auto" w:fill="auto"/>
          </w:tcPr>
          <w:p w14:paraId="2E39D72D" w14:textId="77777777" w:rsidR="00190076" w:rsidRPr="00864A43" w:rsidRDefault="00190076" w:rsidP="007171BC">
            <w:pPr>
              <w:spacing w:after="0" w:line="240" w:lineRule="auto"/>
              <w:jc w:val="center"/>
              <w:rPr>
                <w:rFonts w:ascii="Times New Roman" w:eastAsia="Times New Roman" w:hAnsi="Times New Roman" w:cs="Times New Roman"/>
                <w:b/>
                <w:sz w:val="24"/>
                <w:szCs w:val="24"/>
                <w:lang w:eastAsia="ru-RU"/>
              </w:rPr>
            </w:pPr>
            <w:r w:rsidRPr="00864A43">
              <w:rPr>
                <w:rFonts w:ascii="Times New Roman" w:eastAsia="Times New Roman" w:hAnsi="Times New Roman" w:cs="Times New Roman"/>
                <w:b/>
                <w:sz w:val="24"/>
                <w:szCs w:val="24"/>
                <w:lang w:eastAsia="ru-RU"/>
              </w:rPr>
              <w:t>Код компе-</w:t>
            </w:r>
            <w:proofErr w:type="spellStart"/>
            <w:r w:rsidRPr="00864A43">
              <w:rPr>
                <w:rFonts w:ascii="Times New Roman" w:eastAsia="Times New Roman" w:hAnsi="Times New Roman" w:cs="Times New Roman"/>
                <w:b/>
                <w:sz w:val="24"/>
                <w:szCs w:val="24"/>
                <w:lang w:eastAsia="ru-RU"/>
              </w:rPr>
              <w:t>тенции</w:t>
            </w:r>
            <w:proofErr w:type="spellEnd"/>
          </w:p>
        </w:tc>
        <w:tc>
          <w:tcPr>
            <w:tcW w:w="2346" w:type="dxa"/>
            <w:shd w:val="clear" w:color="auto" w:fill="auto"/>
          </w:tcPr>
          <w:p w14:paraId="7C00AB3E" w14:textId="77777777" w:rsidR="00190076" w:rsidRPr="00864A43" w:rsidRDefault="00190076" w:rsidP="007171BC">
            <w:pPr>
              <w:spacing w:after="0" w:line="240" w:lineRule="auto"/>
              <w:jc w:val="center"/>
              <w:rPr>
                <w:rFonts w:ascii="Times New Roman" w:eastAsia="Times New Roman" w:hAnsi="Times New Roman" w:cs="Times New Roman"/>
                <w:b/>
                <w:sz w:val="24"/>
                <w:szCs w:val="24"/>
                <w:lang w:eastAsia="ru-RU"/>
              </w:rPr>
            </w:pPr>
            <w:r w:rsidRPr="00864A43">
              <w:rPr>
                <w:rFonts w:ascii="Times New Roman" w:eastAsia="Times New Roman" w:hAnsi="Times New Roman" w:cs="Times New Roman"/>
                <w:b/>
                <w:sz w:val="24"/>
                <w:szCs w:val="24"/>
                <w:lang w:eastAsia="ru-RU"/>
              </w:rPr>
              <w:t>Наименование компетенции</w:t>
            </w:r>
          </w:p>
        </w:tc>
        <w:tc>
          <w:tcPr>
            <w:tcW w:w="2766" w:type="dxa"/>
          </w:tcPr>
          <w:p w14:paraId="40B657D1" w14:textId="77777777" w:rsidR="00190076" w:rsidRPr="00864A43" w:rsidRDefault="00190076" w:rsidP="007171BC">
            <w:pPr>
              <w:spacing w:after="0" w:line="240" w:lineRule="auto"/>
              <w:jc w:val="center"/>
              <w:rPr>
                <w:rFonts w:ascii="Times New Roman" w:eastAsia="Times New Roman" w:hAnsi="Times New Roman" w:cs="Times New Roman"/>
                <w:b/>
                <w:sz w:val="24"/>
                <w:szCs w:val="24"/>
                <w:lang w:eastAsia="ru-RU"/>
              </w:rPr>
            </w:pPr>
            <w:r w:rsidRPr="00864A43">
              <w:rPr>
                <w:rFonts w:ascii="Times New Roman" w:eastAsia="Times New Roman" w:hAnsi="Times New Roman" w:cs="Times New Roman"/>
                <w:b/>
                <w:sz w:val="24"/>
                <w:szCs w:val="24"/>
                <w:lang w:eastAsia="ru-RU"/>
              </w:rPr>
              <w:t>Индикаторы достижения компетенции</w:t>
            </w:r>
          </w:p>
        </w:tc>
        <w:tc>
          <w:tcPr>
            <w:tcW w:w="3608" w:type="dxa"/>
            <w:shd w:val="clear" w:color="auto" w:fill="auto"/>
          </w:tcPr>
          <w:p w14:paraId="2E53D527" w14:textId="77777777" w:rsidR="00190076" w:rsidRPr="00864A43" w:rsidRDefault="00190076" w:rsidP="007171BC">
            <w:pPr>
              <w:spacing w:after="0" w:line="240" w:lineRule="auto"/>
              <w:jc w:val="center"/>
              <w:rPr>
                <w:rFonts w:ascii="Times New Roman" w:eastAsia="Times New Roman" w:hAnsi="Times New Roman" w:cs="Times New Roman"/>
                <w:b/>
                <w:sz w:val="24"/>
                <w:szCs w:val="24"/>
                <w:lang w:eastAsia="ru-RU"/>
              </w:rPr>
            </w:pPr>
            <w:r w:rsidRPr="00864A43">
              <w:rPr>
                <w:rFonts w:ascii="Times New Roman" w:eastAsia="Times New Roman" w:hAnsi="Times New Roman" w:cs="Times New Roman"/>
                <w:b/>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190076" w:rsidRPr="00864A43" w14:paraId="12E7A8CC" w14:textId="77777777" w:rsidTr="006F1DBE">
        <w:trPr>
          <w:trHeight w:val="983"/>
        </w:trPr>
        <w:tc>
          <w:tcPr>
            <w:tcW w:w="994" w:type="dxa"/>
            <w:vMerge w:val="restart"/>
            <w:shd w:val="clear" w:color="auto" w:fill="auto"/>
          </w:tcPr>
          <w:p w14:paraId="6465BBC5" w14:textId="77777777" w:rsidR="00190076" w:rsidRPr="00864A43" w:rsidRDefault="00190076" w:rsidP="007171BC">
            <w:pPr>
              <w:spacing w:after="0" w:line="240" w:lineRule="auto"/>
              <w:jc w:val="both"/>
              <w:rPr>
                <w:rFonts w:ascii="Times New Roman" w:eastAsia="Times New Roman" w:hAnsi="Times New Roman" w:cs="Times New Roman"/>
                <w:sz w:val="24"/>
                <w:szCs w:val="24"/>
                <w:lang w:eastAsia="ru-RU"/>
              </w:rPr>
            </w:pPr>
            <w:r w:rsidRPr="00864A43">
              <w:rPr>
                <w:rFonts w:ascii="Times New Roman" w:eastAsia="Times New Roman" w:hAnsi="Times New Roman" w:cs="Times New Roman"/>
                <w:sz w:val="24"/>
                <w:szCs w:val="24"/>
                <w:lang w:eastAsia="ru-RU"/>
              </w:rPr>
              <w:t>ДКН-1</w:t>
            </w:r>
          </w:p>
        </w:tc>
        <w:tc>
          <w:tcPr>
            <w:tcW w:w="2346" w:type="dxa"/>
            <w:vMerge w:val="restart"/>
            <w:shd w:val="clear" w:color="auto" w:fill="auto"/>
          </w:tcPr>
          <w:p w14:paraId="2DE1645C" w14:textId="2737A033" w:rsidR="00190076" w:rsidRPr="00864A43" w:rsidRDefault="00987902" w:rsidP="007171BC">
            <w:pPr>
              <w:spacing w:after="0" w:line="240" w:lineRule="auto"/>
              <w:jc w:val="both"/>
              <w:rPr>
                <w:rFonts w:ascii="Times New Roman" w:eastAsia="Times New Roman" w:hAnsi="Times New Roman" w:cs="Times New Roman"/>
                <w:sz w:val="24"/>
                <w:szCs w:val="24"/>
                <w:lang w:eastAsia="ru-RU"/>
              </w:rPr>
            </w:pPr>
            <w:r w:rsidRPr="00864A43">
              <w:rPr>
                <w:rFonts w:ascii="Times New Roman" w:eastAsia="Calibri" w:hAnsi="Times New Roman" w:cs="Times New Roman"/>
                <w:sz w:val="24"/>
                <w:szCs w:val="24"/>
              </w:rPr>
              <w:t>Способность разрабатывать и внедрять риск-ориентированные системы на основе комплаенс-контроля</w:t>
            </w:r>
          </w:p>
        </w:tc>
        <w:tc>
          <w:tcPr>
            <w:tcW w:w="2766" w:type="dxa"/>
          </w:tcPr>
          <w:p w14:paraId="3AD3F790" w14:textId="03FF909A" w:rsidR="00190076" w:rsidRPr="00864A43" w:rsidRDefault="00987902" w:rsidP="00987902">
            <w:pPr>
              <w:pStyle w:val="Default"/>
              <w:tabs>
                <w:tab w:val="left" w:pos="284"/>
                <w:tab w:val="left" w:pos="567"/>
              </w:tabs>
              <w:jc w:val="both"/>
            </w:pPr>
            <w:r w:rsidRPr="00864A43">
              <w:t>1. Адаптирует элементы системы риск-менеджмента к условиям функционирования организации, а также новым бизнес-процессам и направлениям на основе комплаенс-контроля.</w:t>
            </w:r>
          </w:p>
        </w:tc>
        <w:tc>
          <w:tcPr>
            <w:tcW w:w="3608" w:type="dxa"/>
            <w:shd w:val="clear" w:color="auto" w:fill="auto"/>
          </w:tcPr>
          <w:p w14:paraId="1B6ABEF0" w14:textId="109BEFBE" w:rsidR="008C558D" w:rsidRPr="00864A43" w:rsidRDefault="008C558D" w:rsidP="00987902">
            <w:pPr>
              <w:spacing w:after="0" w:line="240" w:lineRule="auto"/>
              <w:jc w:val="both"/>
              <w:rPr>
                <w:rFonts w:ascii="Times New Roman" w:hAnsi="Times New Roman" w:cs="Times New Roman"/>
                <w:sz w:val="24"/>
                <w:szCs w:val="24"/>
              </w:rPr>
            </w:pPr>
            <w:r w:rsidRPr="00864A43">
              <w:rPr>
                <w:rFonts w:ascii="Times New Roman" w:hAnsi="Times New Roman" w:cs="Times New Roman"/>
                <w:b/>
                <w:sz w:val="24"/>
                <w:szCs w:val="24"/>
              </w:rPr>
              <w:t>Знание:</w:t>
            </w:r>
            <w:r w:rsidRPr="00864A43">
              <w:rPr>
                <w:rFonts w:ascii="Times New Roman" w:hAnsi="Times New Roman" w:cs="Times New Roman"/>
                <w:sz w:val="24"/>
                <w:szCs w:val="24"/>
              </w:rPr>
              <w:t xml:space="preserve"> Основ организации комплаенс</w:t>
            </w:r>
            <w:r w:rsidR="00D22FEF" w:rsidRPr="00864A43">
              <w:rPr>
                <w:rFonts w:ascii="Times New Roman" w:hAnsi="Times New Roman" w:cs="Times New Roman"/>
                <w:sz w:val="24"/>
                <w:szCs w:val="24"/>
              </w:rPr>
              <w:t>-</w:t>
            </w:r>
            <w:r w:rsidRPr="00864A43">
              <w:rPr>
                <w:rFonts w:ascii="Times New Roman" w:hAnsi="Times New Roman" w:cs="Times New Roman"/>
                <w:sz w:val="24"/>
                <w:szCs w:val="24"/>
              </w:rPr>
              <w:t xml:space="preserve">контроля в хозяйствующем субъекте, принципов реализации риск-менеджмента в рамках бизнес-процессов, концепции взаимодействия риск-менеджмента и комплаенс-контроля. </w:t>
            </w:r>
          </w:p>
          <w:p w14:paraId="06E4CF0C" w14:textId="7592CA60" w:rsidR="00190076" w:rsidRPr="00864A43" w:rsidRDefault="008C558D" w:rsidP="00987902">
            <w:pPr>
              <w:spacing w:after="0" w:line="240" w:lineRule="auto"/>
              <w:jc w:val="both"/>
              <w:rPr>
                <w:rFonts w:ascii="Times New Roman" w:eastAsia="Calibri" w:hAnsi="Times New Roman" w:cs="Times New Roman"/>
                <w:b/>
                <w:sz w:val="24"/>
                <w:szCs w:val="24"/>
              </w:rPr>
            </w:pPr>
            <w:r w:rsidRPr="00864A43">
              <w:rPr>
                <w:rFonts w:ascii="Times New Roman" w:hAnsi="Times New Roman" w:cs="Times New Roman"/>
                <w:b/>
                <w:sz w:val="24"/>
                <w:szCs w:val="24"/>
              </w:rPr>
              <w:lastRenderedPageBreak/>
              <w:t>Умение:</w:t>
            </w:r>
            <w:r w:rsidRPr="00864A43">
              <w:rPr>
                <w:rFonts w:ascii="Times New Roman" w:hAnsi="Times New Roman" w:cs="Times New Roman"/>
                <w:sz w:val="24"/>
                <w:szCs w:val="24"/>
              </w:rPr>
              <w:t xml:space="preserve"> Использовать методологию организации и управления системой риск-менеджмента в хозяйствующем субъекте, анализа бизнес-процессов с использованием риск-ориентированного подхода.</w:t>
            </w:r>
          </w:p>
        </w:tc>
      </w:tr>
      <w:tr w:rsidR="00987902" w:rsidRPr="00864A43" w14:paraId="4A15AA51" w14:textId="77777777" w:rsidTr="00864A43">
        <w:trPr>
          <w:trHeight w:val="558"/>
        </w:trPr>
        <w:tc>
          <w:tcPr>
            <w:tcW w:w="994" w:type="dxa"/>
            <w:vMerge/>
            <w:shd w:val="clear" w:color="auto" w:fill="auto"/>
          </w:tcPr>
          <w:p w14:paraId="5C435EBE" w14:textId="77777777" w:rsidR="00987902" w:rsidRPr="00864A43" w:rsidRDefault="00987902" w:rsidP="007171BC">
            <w:pPr>
              <w:spacing w:after="0" w:line="240" w:lineRule="auto"/>
              <w:jc w:val="both"/>
              <w:rPr>
                <w:rFonts w:ascii="Times New Roman" w:eastAsia="Times New Roman" w:hAnsi="Times New Roman" w:cs="Times New Roman"/>
                <w:sz w:val="24"/>
                <w:szCs w:val="24"/>
                <w:lang w:eastAsia="ru-RU"/>
              </w:rPr>
            </w:pPr>
          </w:p>
        </w:tc>
        <w:tc>
          <w:tcPr>
            <w:tcW w:w="2346" w:type="dxa"/>
            <w:vMerge/>
            <w:shd w:val="clear" w:color="auto" w:fill="auto"/>
          </w:tcPr>
          <w:p w14:paraId="1F96878D" w14:textId="77777777" w:rsidR="00987902" w:rsidRPr="00864A43" w:rsidRDefault="00987902" w:rsidP="007171BC">
            <w:pPr>
              <w:spacing w:after="0" w:line="240" w:lineRule="auto"/>
              <w:jc w:val="both"/>
              <w:rPr>
                <w:rFonts w:ascii="Times New Roman" w:eastAsia="Times New Roman" w:hAnsi="Times New Roman" w:cs="Times New Roman"/>
                <w:sz w:val="24"/>
                <w:szCs w:val="24"/>
                <w:lang w:eastAsia="ru-RU"/>
              </w:rPr>
            </w:pPr>
          </w:p>
        </w:tc>
        <w:tc>
          <w:tcPr>
            <w:tcW w:w="2766" w:type="dxa"/>
          </w:tcPr>
          <w:p w14:paraId="6CDAEE9B" w14:textId="27A5F41A" w:rsidR="00987902" w:rsidRPr="00864A43" w:rsidRDefault="00987902" w:rsidP="00987902">
            <w:pPr>
              <w:pStyle w:val="Default"/>
              <w:tabs>
                <w:tab w:val="left" w:pos="284"/>
                <w:tab w:val="left" w:pos="567"/>
              </w:tabs>
              <w:jc w:val="both"/>
              <w:rPr>
                <w:rFonts w:eastAsia="Calibri"/>
                <w:shd w:val="clear" w:color="auto" w:fill="FFFFFF"/>
              </w:rPr>
            </w:pPr>
            <w:r w:rsidRPr="00864A43">
              <w:t>2.Обеспечивает взаимодействие между процессом управления комплаенс-рисками и другими процессами в организации</w:t>
            </w:r>
          </w:p>
        </w:tc>
        <w:tc>
          <w:tcPr>
            <w:tcW w:w="3608" w:type="dxa"/>
            <w:shd w:val="clear" w:color="auto" w:fill="auto"/>
          </w:tcPr>
          <w:p w14:paraId="031EA7BD" w14:textId="7D328027" w:rsidR="00987902" w:rsidRPr="00864A43" w:rsidRDefault="008C558D" w:rsidP="00987902">
            <w:pPr>
              <w:spacing w:after="0" w:line="240" w:lineRule="auto"/>
              <w:jc w:val="both"/>
              <w:rPr>
                <w:rFonts w:ascii="Times New Roman" w:eastAsia="Calibri" w:hAnsi="Times New Roman" w:cs="Times New Roman"/>
                <w:b/>
                <w:sz w:val="24"/>
                <w:szCs w:val="24"/>
              </w:rPr>
            </w:pPr>
            <w:r w:rsidRPr="00864A43">
              <w:rPr>
                <w:rFonts w:ascii="Times New Roman" w:hAnsi="Times New Roman" w:cs="Times New Roman"/>
                <w:b/>
                <w:sz w:val="24"/>
                <w:szCs w:val="24"/>
              </w:rPr>
              <w:t>Знание:</w:t>
            </w:r>
            <w:r w:rsidRPr="00864A43">
              <w:rPr>
                <w:rFonts w:ascii="Times New Roman" w:hAnsi="Times New Roman" w:cs="Times New Roman"/>
                <w:sz w:val="24"/>
                <w:szCs w:val="24"/>
              </w:rPr>
              <w:t xml:space="preserve"> Принципов функционирования службы комплаенс-контроля в организации, организации и управления бизнес-процессами </w:t>
            </w:r>
            <w:r w:rsidRPr="00864A43">
              <w:rPr>
                <w:rFonts w:ascii="Times New Roman" w:hAnsi="Times New Roman" w:cs="Times New Roman"/>
                <w:b/>
                <w:sz w:val="24"/>
                <w:szCs w:val="24"/>
              </w:rPr>
              <w:t>Умение:</w:t>
            </w:r>
            <w:r w:rsidRPr="00864A43">
              <w:rPr>
                <w:rFonts w:ascii="Times New Roman" w:hAnsi="Times New Roman" w:cs="Times New Roman"/>
                <w:sz w:val="24"/>
                <w:szCs w:val="24"/>
              </w:rPr>
              <w:t xml:space="preserve"> Обеспечивать взаимодействие и целостность системы управления бизнес-процессами хозяйствующего субъекта, разработку и внедрение процесса управления комплаенс</w:t>
            </w:r>
            <w:r w:rsidR="00275301">
              <w:rPr>
                <w:rFonts w:ascii="Times New Roman" w:hAnsi="Times New Roman" w:cs="Times New Roman"/>
                <w:sz w:val="24"/>
                <w:szCs w:val="24"/>
              </w:rPr>
              <w:t xml:space="preserve"> </w:t>
            </w:r>
            <w:r w:rsidRPr="00864A43">
              <w:rPr>
                <w:rFonts w:ascii="Times New Roman" w:hAnsi="Times New Roman" w:cs="Times New Roman"/>
                <w:sz w:val="24"/>
                <w:szCs w:val="24"/>
              </w:rPr>
              <w:t>рисками.</w:t>
            </w:r>
          </w:p>
        </w:tc>
      </w:tr>
      <w:tr w:rsidR="00190076" w:rsidRPr="00864A43" w14:paraId="4B9A3F25" w14:textId="77777777" w:rsidTr="00EA582C">
        <w:trPr>
          <w:trHeight w:val="106"/>
        </w:trPr>
        <w:tc>
          <w:tcPr>
            <w:tcW w:w="994" w:type="dxa"/>
            <w:vMerge w:val="restart"/>
            <w:shd w:val="clear" w:color="auto" w:fill="auto"/>
          </w:tcPr>
          <w:p w14:paraId="6FF1468D" w14:textId="1AD6E406" w:rsidR="00190076" w:rsidRPr="00864A43" w:rsidRDefault="00EA582C" w:rsidP="007171BC">
            <w:pPr>
              <w:spacing w:after="0" w:line="240" w:lineRule="auto"/>
              <w:jc w:val="both"/>
              <w:rPr>
                <w:rFonts w:ascii="Times New Roman" w:eastAsia="Times New Roman" w:hAnsi="Times New Roman" w:cs="Times New Roman"/>
                <w:sz w:val="24"/>
                <w:szCs w:val="24"/>
                <w:lang w:eastAsia="ru-RU"/>
              </w:rPr>
            </w:pPr>
            <w:r w:rsidRPr="00864A43">
              <w:rPr>
                <w:rFonts w:ascii="Times New Roman" w:eastAsia="Times New Roman" w:hAnsi="Times New Roman" w:cs="Times New Roman"/>
                <w:sz w:val="24"/>
                <w:szCs w:val="24"/>
                <w:lang w:eastAsia="ru-RU"/>
              </w:rPr>
              <w:t>ДКН-3</w:t>
            </w:r>
          </w:p>
        </w:tc>
        <w:tc>
          <w:tcPr>
            <w:tcW w:w="2346" w:type="dxa"/>
            <w:vMerge w:val="restart"/>
            <w:shd w:val="clear" w:color="auto" w:fill="auto"/>
          </w:tcPr>
          <w:p w14:paraId="5C68B5AB" w14:textId="7CBE57B8" w:rsidR="0084030D" w:rsidRPr="00864A43" w:rsidRDefault="0084030D" w:rsidP="0084030D">
            <w:pPr>
              <w:spacing w:after="0" w:line="240" w:lineRule="auto"/>
              <w:jc w:val="both"/>
              <w:rPr>
                <w:rFonts w:ascii="Times New Roman" w:eastAsia="Calibri" w:hAnsi="Times New Roman" w:cs="Times New Roman"/>
                <w:sz w:val="24"/>
                <w:szCs w:val="24"/>
              </w:rPr>
            </w:pPr>
            <w:r w:rsidRPr="00864A43">
              <w:rPr>
                <w:rFonts w:ascii="Times New Roman" w:eastAsia="Calibri" w:hAnsi="Times New Roman" w:cs="Times New Roman"/>
                <w:sz w:val="24"/>
                <w:szCs w:val="24"/>
              </w:rPr>
              <w:t>Способность составлять прогноз показателей устойчивости развития хозяйствующих субъектов, с использованием комплаенс-контроля</w:t>
            </w:r>
          </w:p>
          <w:p w14:paraId="162C7341" w14:textId="51A525B0" w:rsidR="00190076" w:rsidRPr="00864A43" w:rsidRDefault="00190076" w:rsidP="0084030D">
            <w:pPr>
              <w:spacing w:after="0" w:line="240" w:lineRule="auto"/>
              <w:jc w:val="both"/>
              <w:rPr>
                <w:rFonts w:ascii="Times New Roman" w:eastAsia="Calibri" w:hAnsi="Times New Roman" w:cs="Times New Roman"/>
                <w:sz w:val="24"/>
                <w:szCs w:val="24"/>
              </w:rPr>
            </w:pPr>
          </w:p>
        </w:tc>
        <w:tc>
          <w:tcPr>
            <w:tcW w:w="2766" w:type="dxa"/>
          </w:tcPr>
          <w:p w14:paraId="424E4AF9" w14:textId="6087F847" w:rsidR="00190076" w:rsidRPr="00864A43" w:rsidRDefault="0084030D" w:rsidP="0084030D">
            <w:pPr>
              <w:spacing w:after="0" w:line="240" w:lineRule="auto"/>
              <w:jc w:val="both"/>
              <w:rPr>
                <w:rFonts w:ascii="Times New Roman" w:eastAsia="Calibri" w:hAnsi="Times New Roman" w:cs="Times New Roman"/>
                <w:sz w:val="24"/>
                <w:szCs w:val="24"/>
              </w:rPr>
            </w:pPr>
            <w:r w:rsidRPr="00864A43">
              <w:rPr>
                <w:rFonts w:ascii="Times New Roman" w:eastAsia="Calibri" w:hAnsi="Times New Roman" w:cs="Times New Roman"/>
                <w:sz w:val="24"/>
                <w:szCs w:val="24"/>
              </w:rPr>
              <w:t xml:space="preserve">1. Составляет отчеты и использует информацию, полученную из внутренних и внешних отчетов организации, а также из результатов аудиторских заключений и иных источников. </w:t>
            </w:r>
          </w:p>
        </w:tc>
        <w:tc>
          <w:tcPr>
            <w:tcW w:w="3608" w:type="dxa"/>
            <w:shd w:val="clear" w:color="auto" w:fill="auto"/>
          </w:tcPr>
          <w:p w14:paraId="2CAA423C" w14:textId="156B41F8" w:rsidR="00864A43" w:rsidRPr="00864A43" w:rsidRDefault="00864A43" w:rsidP="00190076">
            <w:pPr>
              <w:spacing w:after="0" w:line="240" w:lineRule="auto"/>
              <w:jc w:val="both"/>
              <w:rPr>
                <w:rFonts w:ascii="Times New Roman" w:hAnsi="Times New Roman" w:cs="Times New Roman"/>
                <w:sz w:val="24"/>
                <w:szCs w:val="24"/>
              </w:rPr>
            </w:pPr>
            <w:r w:rsidRPr="00864A43">
              <w:rPr>
                <w:rFonts w:ascii="Times New Roman" w:hAnsi="Times New Roman" w:cs="Times New Roman"/>
                <w:b/>
                <w:sz w:val="24"/>
                <w:szCs w:val="24"/>
              </w:rPr>
              <w:t>Знание:</w:t>
            </w:r>
            <w:r w:rsidRPr="00864A43">
              <w:rPr>
                <w:rFonts w:ascii="Times New Roman" w:hAnsi="Times New Roman" w:cs="Times New Roman"/>
                <w:sz w:val="24"/>
                <w:szCs w:val="24"/>
              </w:rPr>
              <w:t xml:space="preserve"> Основных инструментов (реестр рисков, карта рисков, мероприятия по предотв</w:t>
            </w:r>
            <w:r w:rsidR="005E48E8">
              <w:rPr>
                <w:rFonts w:ascii="Times New Roman" w:hAnsi="Times New Roman" w:cs="Times New Roman"/>
                <w:sz w:val="24"/>
                <w:szCs w:val="24"/>
              </w:rPr>
              <w:t>ращению рисков и т.д</w:t>
            </w:r>
            <w:r w:rsidR="00275301">
              <w:rPr>
                <w:rFonts w:ascii="Times New Roman" w:hAnsi="Times New Roman" w:cs="Times New Roman"/>
                <w:sz w:val="24"/>
                <w:szCs w:val="24"/>
              </w:rPr>
              <w:t>.</w:t>
            </w:r>
            <w:r w:rsidR="005E48E8">
              <w:rPr>
                <w:rFonts w:ascii="Times New Roman" w:hAnsi="Times New Roman" w:cs="Times New Roman"/>
                <w:sz w:val="24"/>
                <w:szCs w:val="24"/>
              </w:rPr>
              <w:t>) в системе внутреннего к</w:t>
            </w:r>
            <w:r w:rsidRPr="00864A43">
              <w:rPr>
                <w:rFonts w:ascii="Times New Roman" w:hAnsi="Times New Roman" w:cs="Times New Roman"/>
                <w:sz w:val="24"/>
                <w:szCs w:val="24"/>
              </w:rPr>
              <w:t>онтроля организации.</w:t>
            </w:r>
          </w:p>
          <w:p w14:paraId="7E20CE60" w14:textId="7ED19390" w:rsidR="00190076" w:rsidRPr="00864A43" w:rsidRDefault="00864A43" w:rsidP="005E48E8">
            <w:pPr>
              <w:spacing w:after="0" w:line="240" w:lineRule="auto"/>
              <w:jc w:val="both"/>
              <w:rPr>
                <w:rFonts w:ascii="Times New Roman" w:eastAsia="Calibri" w:hAnsi="Times New Roman" w:cs="Times New Roman"/>
                <w:b/>
                <w:sz w:val="24"/>
                <w:szCs w:val="24"/>
              </w:rPr>
            </w:pPr>
            <w:r w:rsidRPr="00864A43">
              <w:rPr>
                <w:rFonts w:ascii="Times New Roman" w:hAnsi="Times New Roman" w:cs="Times New Roman"/>
                <w:b/>
                <w:sz w:val="24"/>
                <w:szCs w:val="24"/>
              </w:rPr>
              <w:t>Умение:</w:t>
            </w:r>
            <w:r w:rsidRPr="00864A43">
              <w:rPr>
                <w:rFonts w:ascii="Times New Roman" w:hAnsi="Times New Roman" w:cs="Times New Roman"/>
                <w:sz w:val="24"/>
                <w:szCs w:val="24"/>
              </w:rPr>
              <w:t xml:space="preserve"> Идентифицировать основные риски хозяйствующих субъектов, выделять основные качественные и количественные характеристики рисков, определять ключевые факторы и возможные последствия реализации рисков.</w:t>
            </w:r>
          </w:p>
        </w:tc>
      </w:tr>
      <w:tr w:rsidR="00190076" w:rsidRPr="00864A43" w14:paraId="5A16B201" w14:textId="77777777" w:rsidTr="00EA582C">
        <w:trPr>
          <w:trHeight w:val="106"/>
        </w:trPr>
        <w:tc>
          <w:tcPr>
            <w:tcW w:w="994" w:type="dxa"/>
            <w:vMerge/>
            <w:shd w:val="clear" w:color="auto" w:fill="auto"/>
          </w:tcPr>
          <w:p w14:paraId="77755B76" w14:textId="77777777" w:rsidR="00190076" w:rsidRPr="00864A43" w:rsidRDefault="00190076" w:rsidP="007171BC">
            <w:pPr>
              <w:spacing w:after="0" w:line="240" w:lineRule="auto"/>
              <w:jc w:val="both"/>
              <w:rPr>
                <w:rFonts w:ascii="Times New Roman" w:eastAsia="Times New Roman" w:hAnsi="Times New Roman" w:cs="Times New Roman"/>
                <w:sz w:val="24"/>
                <w:szCs w:val="24"/>
                <w:lang w:eastAsia="ru-RU"/>
              </w:rPr>
            </w:pPr>
          </w:p>
        </w:tc>
        <w:tc>
          <w:tcPr>
            <w:tcW w:w="2346" w:type="dxa"/>
            <w:vMerge/>
            <w:shd w:val="clear" w:color="auto" w:fill="auto"/>
          </w:tcPr>
          <w:p w14:paraId="6C42A2B8" w14:textId="77777777" w:rsidR="00190076" w:rsidRPr="00864A43" w:rsidRDefault="00190076" w:rsidP="007171BC">
            <w:pPr>
              <w:spacing w:after="0" w:line="240" w:lineRule="auto"/>
              <w:jc w:val="both"/>
              <w:rPr>
                <w:rFonts w:ascii="Times New Roman" w:eastAsia="Times New Roman" w:hAnsi="Times New Roman" w:cs="Times New Roman"/>
                <w:sz w:val="24"/>
                <w:szCs w:val="24"/>
                <w:lang w:eastAsia="ru-RU"/>
              </w:rPr>
            </w:pPr>
          </w:p>
        </w:tc>
        <w:tc>
          <w:tcPr>
            <w:tcW w:w="2766" w:type="dxa"/>
          </w:tcPr>
          <w:p w14:paraId="53695990" w14:textId="4F0707A9" w:rsidR="00190076" w:rsidRPr="00864A43" w:rsidRDefault="0084030D" w:rsidP="0084030D">
            <w:pPr>
              <w:spacing w:after="0" w:line="240" w:lineRule="auto"/>
              <w:jc w:val="both"/>
              <w:rPr>
                <w:rFonts w:ascii="Times New Roman" w:eastAsia="Calibri" w:hAnsi="Times New Roman" w:cs="Times New Roman"/>
                <w:sz w:val="24"/>
                <w:szCs w:val="24"/>
              </w:rPr>
            </w:pPr>
            <w:r w:rsidRPr="00864A43">
              <w:rPr>
                <w:rFonts w:ascii="Times New Roman" w:eastAsia="Calibri" w:hAnsi="Times New Roman" w:cs="Times New Roman"/>
                <w:sz w:val="24"/>
                <w:szCs w:val="24"/>
              </w:rPr>
              <w:t>2. Анализирует и применяет методики оценки и управления комплаенс-рисками.</w:t>
            </w:r>
          </w:p>
        </w:tc>
        <w:tc>
          <w:tcPr>
            <w:tcW w:w="3608" w:type="dxa"/>
            <w:shd w:val="clear" w:color="auto" w:fill="auto"/>
          </w:tcPr>
          <w:p w14:paraId="6419E7B1" w14:textId="4ECE8CDA" w:rsidR="00864A43" w:rsidRPr="00864A43" w:rsidRDefault="00864A43" w:rsidP="00190076">
            <w:pPr>
              <w:tabs>
                <w:tab w:val="left" w:pos="346"/>
              </w:tabs>
              <w:suppressAutoHyphens/>
              <w:spacing w:after="0" w:line="240" w:lineRule="auto"/>
              <w:jc w:val="both"/>
              <w:rPr>
                <w:rFonts w:ascii="Times New Roman" w:hAnsi="Times New Roman" w:cs="Times New Roman"/>
                <w:sz w:val="24"/>
                <w:szCs w:val="24"/>
              </w:rPr>
            </w:pPr>
            <w:r w:rsidRPr="00864A43">
              <w:rPr>
                <w:rFonts w:ascii="Times New Roman" w:hAnsi="Times New Roman" w:cs="Times New Roman"/>
                <w:b/>
                <w:sz w:val="24"/>
                <w:szCs w:val="24"/>
              </w:rPr>
              <w:t>Знание:</w:t>
            </w:r>
            <w:r w:rsidRPr="00864A43">
              <w:rPr>
                <w:rFonts w:ascii="Times New Roman" w:hAnsi="Times New Roman" w:cs="Times New Roman"/>
                <w:sz w:val="24"/>
                <w:szCs w:val="24"/>
              </w:rPr>
              <w:t xml:space="preserve"> основ и специфики риск-ориентированного подхода в системе комплаенс, основ проектирования и внедрения риск</w:t>
            </w:r>
            <w:r w:rsidR="00275301">
              <w:rPr>
                <w:rFonts w:ascii="Times New Roman" w:hAnsi="Times New Roman" w:cs="Times New Roman"/>
                <w:sz w:val="24"/>
                <w:szCs w:val="24"/>
              </w:rPr>
              <w:t xml:space="preserve"> </w:t>
            </w:r>
            <w:r w:rsidRPr="00864A43">
              <w:rPr>
                <w:rFonts w:ascii="Times New Roman" w:hAnsi="Times New Roman" w:cs="Times New Roman"/>
                <w:sz w:val="24"/>
                <w:szCs w:val="24"/>
              </w:rPr>
              <w:t>ориентированного подхода в текущую деятельность организации.</w:t>
            </w:r>
          </w:p>
          <w:p w14:paraId="41905B98" w14:textId="7C5F37EF" w:rsidR="00190076" w:rsidRPr="00864A43" w:rsidRDefault="00864A43" w:rsidP="00190076">
            <w:pPr>
              <w:tabs>
                <w:tab w:val="left" w:pos="346"/>
              </w:tabs>
              <w:suppressAutoHyphens/>
              <w:spacing w:after="0" w:line="240" w:lineRule="auto"/>
              <w:jc w:val="both"/>
              <w:rPr>
                <w:rFonts w:ascii="Times New Roman" w:eastAsia="Times New Roman" w:hAnsi="Times New Roman" w:cs="Times New Roman"/>
                <w:sz w:val="24"/>
                <w:szCs w:val="24"/>
                <w:lang w:eastAsia="ru-RU"/>
              </w:rPr>
            </w:pPr>
            <w:r w:rsidRPr="00864A43">
              <w:rPr>
                <w:rFonts w:ascii="Times New Roman" w:hAnsi="Times New Roman" w:cs="Times New Roman"/>
                <w:b/>
                <w:sz w:val="24"/>
                <w:szCs w:val="24"/>
              </w:rPr>
              <w:t>Умение:</w:t>
            </w:r>
            <w:r w:rsidRPr="00864A43">
              <w:rPr>
                <w:rFonts w:ascii="Times New Roman" w:hAnsi="Times New Roman" w:cs="Times New Roman"/>
                <w:sz w:val="24"/>
                <w:szCs w:val="24"/>
              </w:rPr>
              <w:t xml:space="preserve"> Применять основные приемы риск-ориентированного подхода в при реализации комплаенс функции в хозяйствующем субъекте.</w:t>
            </w:r>
          </w:p>
        </w:tc>
      </w:tr>
      <w:tr w:rsidR="00190076" w:rsidRPr="00864A43" w14:paraId="52FFCDAC" w14:textId="77777777" w:rsidTr="00EA582C">
        <w:trPr>
          <w:trHeight w:val="106"/>
        </w:trPr>
        <w:tc>
          <w:tcPr>
            <w:tcW w:w="994" w:type="dxa"/>
            <w:vMerge/>
            <w:shd w:val="clear" w:color="auto" w:fill="auto"/>
          </w:tcPr>
          <w:p w14:paraId="33B7BDC2" w14:textId="77777777" w:rsidR="00190076" w:rsidRPr="00864A43" w:rsidRDefault="00190076" w:rsidP="007171BC">
            <w:pPr>
              <w:spacing w:after="0" w:line="240" w:lineRule="auto"/>
              <w:jc w:val="both"/>
              <w:rPr>
                <w:rFonts w:ascii="Times New Roman" w:eastAsia="Times New Roman" w:hAnsi="Times New Roman" w:cs="Times New Roman"/>
                <w:sz w:val="24"/>
                <w:szCs w:val="24"/>
                <w:lang w:eastAsia="ru-RU"/>
              </w:rPr>
            </w:pPr>
          </w:p>
        </w:tc>
        <w:tc>
          <w:tcPr>
            <w:tcW w:w="2346" w:type="dxa"/>
            <w:vMerge/>
            <w:shd w:val="clear" w:color="auto" w:fill="auto"/>
          </w:tcPr>
          <w:p w14:paraId="2AF79CCF" w14:textId="77777777" w:rsidR="00190076" w:rsidRPr="00864A43" w:rsidRDefault="00190076" w:rsidP="007171BC">
            <w:pPr>
              <w:spacing w:after="0" w:line="240" w:lineRule="auto"/>
              <w:jc w:val="both"/>
              <w:rPr>
                <w:rFonts w:ascii="Times New Roman" w:eastAsia="Times New Roman" w:hAnsi="Times New Roman" w:cs="Times New Roman"/>
                <w:sz w:val="24"/>
                <w:szCs w:val="24"/>
                <w:lang w:eastAsia="ru-RU"/>
              </w:rPr>
            </w:pPr>
          </w:p>
        </w:tc>
        <w:tc>
          <w:tcPr>
            <w:tcW w:w="2766" w:type="dxa"/>
          </w:tcPr>
          <w:p w14:paraId="78478929" w14:textId="5B4CA6F0" w:rsidR="00190076" w:rsidRPr="00864A43" w:rsidRDefault="0084030D" w:rsidP="0084030D">
            <w:pPr>
              <w:spacing w:after="0" w:line="240" w:lineRule="auto"/>
              <w:jc w:val="both"/>
              <w:rPr>
                <w:rFonts w:ascii="Times New Roman" w:eastAsia="Calibri" w:hAnsi="Times New Roman" w:cs="Times New Roman"/>
                <w:sz w:val="24"/>
                <w:szCs w:val="24"/>
              </w:rPr>
            </w:pPr>
            <w:r w:rsidRPr="00864A43">
              <w:rPr>
                <w:rFonts w:ascii="Times New Roman" w:eastAsia="Calibri" w:hAnsi="Times New Roman" w:cs="Times New Roman"/>
                <w:sz w:val="24"/>
                <w:szCs w:val="24"/>
              </w:rPr>
              <w:t>3. Осуществляет расчеты, прогнозирует, тестирует и верифицирует методики управления комплаенс-рисками с учетом отраслевой специфики.</w:t>
            </w:r>
          </w:p>
        </w:tc>
        <w:tc>
          <w:tcPr>
            <w:tcW w:w="3608" w:type="dxa"/>
            <w:shd w:val="clear" w:color="auto" w:fill="auto"/>
          </w:tcPr>
          <w:p w14:paraId="4A2469DA" w14:textId="77777777" w:rsidR="00864A43" w:rsidRPr="00864A43" w:rsidRDefault="00864A43" w:rsidP="00190076">
            <w:pPr>
              <w:spacing w:after="0" w:line="240" w:lineRule="auto"/>
              <w:jc w:val="both"/>
              <w:rPr>
                <w:rFonts w:ascii="Times New Roman" w:hAnsi="Times New Roman" w:cs="Times New Roman"/>
                <w:sz w:val="24"/>
                <w:szCs w:val="24"/>
              </w:rPr>
            </w:pPr>
            <w:r w:rsidRPr="00864A43">
              <w:rPr>
                <w:rFonts w:ascii="Times New Roman" w:hAnsi="Times New Roman" w:cs="Times New Roman"/>
                <w:b/>
                <w:sz w:val="24"/>
                <w:szCs w:val="24"/>
              </w:rPr>
              <w:t>Знание:</w:t>
            </w:r>
            <w:r w:rsidRPr="00864A43">
              <w:rPr>
                <w:rFonts w:ascii="Times New Roman" w:hAnsi="Times New Roman" w:cs="Times New Roman"/>
                <w:sz w:val="24"/>
                <w:szCs w:val="24"/>
              </w:rPr>
              <w:t xml:space="preserve"> особенностей стратегического анализа и разработки на основе результатов анализа рекомендаций и решений, обеспечивающих реализацию </w:t>
            </w:r>
            <w:r w:rsidRPr="00864A43">
              <w:rPr>
                <w:rFonts w:ascii="Times New Roman" w:hAnsi="Times New Roman" w:cs="Times New Roman"/>
                <w:sz w:val="24"/>
                <w:szCs w:val="24"/>
              </w:rPr>
              <w:lastRenderedPageBreak/>
              <w:t>комплаенс функции в организации.</w:t>
            </w:r>
          </w:p>
          <w:p w14:paraId="413CC289" w14:textId="12D6BC6E" w:rsidR="00190076" w:rsidRPr="00864A43" w:rsidRDefault="00864A43" w:rsidP="00190076">
            <w:pPr>
              <w:spacing w:after="0" w:line="240" w:lineRule="auto"/>
              <w:jc w:val="both"/>
              <w:rPr>
                <w:rFonts w:ascii="Times New Roman" w:eastAsia="Calibri" w:hAnsi="Times New Roman" w:cs="Times New Roman"/>
                <w:b/>
                <w:sz w:val="24"/>
                <w:szCs w:val="24"/>
              </w:rPr>
            </w:pPr>
            <w:r w:rsidRPr="00864A43">
              <w:rPr>
                <w:rFonts w:ascii="Times New Roman" w:hAnsi="Times New Roman" w:cs="Times New Roman"/>
                <w:b/>
                <w:sz w:val="24"/>
                <w:szCs w:val="24"/>
              </w:rPr>
              <w:t>Умение:</w:t>
            </w:r>
            <w:r w:rsidRPr="00864A43">
              <w:rPr>
                <w:rFonts w:ascii="Times New Roman" w:hAnsi="Times New Roman" w:cs="Times New Roman"/>
                <w:sz w:val="24"/>
                <w:szCs w:val="24"/>
              </w:rPr>
              <w:t xml:space="preserve"> На основе проанализированной информации осуществлять комплаенс-контроль в организации.</w:t>
            </w:r>
          </w:p>
        </w:tc>
      </w:tr>
    </w:tbl>
    <w:p w14:paraId="2D1994D7" w14:textId="77777777" w:rsidR="00190076" w:rsidRPr="000377B8" w:rsidRDefault="00190076" w:rsidP="00190076">
      <w:pPr>
        <w:spacing w:after="0" w:line="240" w:lineRule="auto"/>
        <w:ind w:firstLine="709"/>
        <w:jc w:val="both"/>
        <w:rPr>
          <w:rFonts w:ascii="Times New Roman" w:hAnsi="Times New Roman" w:cs="Times New Roman"/>
          <w:color w:val="000000"/>
          <w:sz w:val="24"/>
          <w:szCs w:val="24"/>
        </w:rPr>
      </w:pPr>
    </w:p>
    <w:p w14:paraId="2CE3B5C2" w14:textId="1AECA5B1" w:rsidR="00190076" w:rsidRPr="001D5019" w:rsidRDefault="00520998" w:rsidP="00520998">
      <w:pPr>
        <w:spacing w:after="0" w:line="240" w:lineRule="auto"/>
        <w:jc w:val="both"/>
        <w:rPr>
          <w:rFonts w:ascii="Times New Roman" w:hAnsi="Times New Roman" w:cs="Times New Roman"/>
          <w:b/>
          <w:color w:val="000000"/>
          <w:sz w:val="28"/>
          <w:szCs w:val="24"/>
        </w:rPr>
      </w:pPr>
      <w:r w:rsidRPr="001D5019">
        <w:rPr>
          <w:rFonts w:ascii="Times New Roman" w:hAnsi="Times New Roman" w:cs="Times New Roman"/>
          <w:b/>
          <w:color w:val="000000"/>
          <w:sz w:val="28"/>
          <w:szCs w:val="24"/>
        </w:rPr>
        <w:t>Операционные риски и техногенная безопасность</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58"/>
        <w:gridCol w:w="2654"/>
        <w:gridCol w:w="3608"/>
      </w:tblGrid>
      <w:tr w:rsidR="00190076" w:rsidRPr="00D22FEF" w14:paraId="3B748367" w14:textId="77777777" w:rsidTr="00863747">
        <w:tc>
          <w:tcPr>
            <w:tcW w:w="994" w:type="dxa"/>
            <w:shd w:val="clear" w:color="auto" w:fill="auto"/>
          </w:tcPr>
          <w:p w14:paraId="47F43164" w14:textId="77777777" w:rsidR="00190076" w:rsidRPr="00D22FEF" w:rsidRDefault="00190076" w:rsidP="007171BC">
            <w:pPr>
              <w:spacing w:after="0" w:line="240" w:lineRule="auto"/>
              <w:jc w:val="center"/>
              <w:rPr>
                <w:rFonts w:ascii="Times New Roman" w:eastAsia="Times New Roman" w:hAnsi="Times New Roman" w:cs="Times New Roman"/>
                <w:b/>
                <w:sz w:val="24"/>
                <w:szCs w:val="24"/>
                <w:lang w:eastAsia="ru-RU"/>
              </w:rPr>
            </w:pPr>
            <w:r w:rsidRPr="00D22FEF">
              <w:rPr>
                <w:rFonts w:ascii="Times New Roman" w:eastAsia="Times New Roman" w:hAnsi="Times New Roman" w:cs="Times New Roman"/>
                <w:b/>
                <w:sz w:val="24"/>
                <w:szCs w:val="24"/>
                <w:lang w:eastAsia="ru-RU"/>
              </w:rPr>
              <w:t>Код компе-</w:t>
            </w:r>
            <w:proofErr w:type="spellStart"/>
            <w:r w:rsidRPr="00D22FEF">
              <w:rPr>
                <w:rFonts w:ascii="Times New Roman" w:eastAsia="Times New Roman" w:hAnsi="Times New Roman" w:cs="Times New Roman"/>
                <w:b/>
                <w:sz w:val="24"/>
                <w:szCs w:val="24"/>
                <w:lang w:eastAsia="ru-RU"/>
              </w:rPr>
              <w:t>тенции</w:t>
            </w:r>
            <w:proofErr w:type="spellEnd"/>
          </w:p>
        </w:tc>
        <w:tc>
          <w:tcPr>
            <w:tcW w:w="2458" w:type="dxa"/>
            <w:shd w:val="clear" w:color="auto" w:fill="auto"/>
          </w:tcPr>
          <w:p w14:paraId="7E179753" w14:textId="77777777" w:rsidR="00190076" w:rsidRPr="00D22FEF" w:rsidRDefault="00190076" w:rsidP="007171BC">
            <w:pPr>
              <w:spacing w:after="0" w:line="240" w:lineRule="auto"/>
              <w:jc w:val="center"/>
              <w:rPr>
                <w:rFonts w:ascii="Times New Roman" w:eastAsia="Times New Roman" w:hAnsi="Times New Roman" w:cs="Times New Roman"/>
                <w:b/>
                <w:sz w:val="24"/>
                <w:szCs w:val="24"/>
                <w:lang w:eastAsia="ru-RU"/>
              </w:rPr>
            </w:pPr>
            <w:r w:rsidRPr="00D22FEF">
              <w:rPr>
                <w:rFonts w:ascii="Times New Roman" w:eastAsia="Times New Roman" w:hAnsi="Times New Roman" w:cs="Times New Roman"/>
                <w:b/>
                <w:sz w:val="24"/>
                <w:szCs w:val="24"/>
                <w:lang w:eastAsia="ru-RU"/>
              </w:rPr>
              <w:t>Наименование компетенции</w:t>
            </w:r>
          </w:p>
        </w:tc>
        <w:tc>
          <w:tcPr>
            <w:tcW w:w="2654" w:type="dxa"/>
          </w:tcPr>
          <w:p w14:paraId="6A154EB9" w14:textId="77777777" w:rsidR="00190076" w:rsidRPr="00D22FEF" w:rsidRDefault="00190076" w:rsidP="007171BC">
            <w:pPr>
              <w:spacing w:after="0" w:line="240" w:lineRule="auto"/>
              <w:jc w:val="center"/>
              <w:rPr>
                <w:rFonts w:ascii="Times New Roman" w:eastAsia="Times New Roman" w:hAnsi="Times New Roman" w:cs="Times New Roman"/>
                <w:b/>
                <w:sz w:val="24"/>
                <w:szCs w:val="24"/>
                <w:lang w:eastAsia="ru-RU"/>
              </w:rPr>
            </w:pPr>
            <w:r w:rsidRPr="00D22FEF">
              <w:rPr>
                <w:rFonts w:ascii="Times New Roman" w:eastAsia="Times New Roman" w:hAnsi="Times New Roman" w:cs="Times New Roman"/>
                <w:b/>
                <w:sz w:val="24"/>
                <w:szCs w:val="24"/>
                <w:lang w:eastAsia="ru-RU"/>
              </w:rPr>
              <w:t>Индикаторы достижения компетенции</w:t>
            </w:r>
          </w:p>
        </w:tc>
        <w:tc>
          <w:tcPr>
            <w:tcW w:w="3608" w:type="dxa"/>
            <w:shd w:val="clear" w:color="auto" w:fill="auto"/>
          </w:tcPr>
          <w:p w14:paraId="4E7A0DE9" w14:textId="77777777" w:rsidR="00190076" w:rsidRPr="00D22FEF" w:rsidRDefault="00190076" w:rsidP="007171BC">
            <w:pPr>
              <w:spacing w:after="0" w:line="240" w:lineRule="auto"/>
              <w:jc w:val="center"/>
              <w:rPr>
                <w:rFonts w:ascii="Times New Roman" w:eastAsia="Times New Roman" w:hAnsi="Times New Roman" w:cs="Times New Roman"/>
                <w:b/>
                <w:sz w:val="24"/>
                <w:szCs w:val="24"/>
                <w:lang w:eastAsia="ru-RU"/>
              </w:rPr>
            </w:pPr>
            <w:r w:rsidRPr="00D22FEF">
              <w:rPr>
                <w:rFonts w:ascii="Times New Roman" w:eastAsia="Times New Roman" w:hAnsi="Times New Roman" w:cs="Times New Roman"/>
                <w:b/>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190076" w:rsidRPr="00D22FEF" w14:paraId="1CFB558F" w14:textId="77777777" w:rsidTr="00863747">
        <w:trPr>
          <w:trHeight w:val="479"/>
        </w:trPr>
        <w:tc>
          <w:tcPr>
            <w:tcW w:w="994" w:type="dxa"/>
            <w:vMerge w:val="restart"/>
            <w:shd w:val="clear" w:color="auto" w:fill="auto"/>
          </w:tcPr>
          <w:p w14:paraId="7FE1E580" w14:textId="03750AF8" w:rsidR="00190076" w:rsidRPr="00D22FEF" w:rsidRDefault="004A3D56" w:rsidP="007171BC">
            <w:pPr>
              <w:spacing w:after="0" w:line="240" w:lineRule="auto"/>
              <w:jc w:val="both"/>
              <w:rPr>
                <w:rFonts w:ascii="Times New Roman" w:eastAsia="Times New Roman" w:hAnsi="Times New Roman" w:cs="Times New Roman"/>
                <w:sz w:val="24"/>
                <w:szCs w:val="24"/>
                <w:lang w:eastAsia="ru-RU"/>
              </w:rPr>
            </w:pPr>
            <w:r w:rsidRPr="00D22FEF">
              <w:rPr>
                <w:rFonts w:ascii="Times New Roman" w:eastAsia="Times New Roman" w:hAnsi="Times New Roman" w:cs="Times New Roman"/>
                <w:sz w:val="24"/>
                <w:szCs w:val="24"/>
                <w:lang w:eastAsia="ru-RU"/>
              </w:rPr>
              <w:t>ДКН-2</w:t>
            </w:r>
          </w:p>
        </w:tc>
        <w:tc>
          <w:tcPr>
            <w:tcW w:w="2458" w:type="dxa"/>
            <w:vMerge w:val="restart"/>
            <w:shd w:val="clear" w:color="auto" w:fill="auto"/>
          </w:tcPr>
          <w:p w14:paraId="3279FC2B" w14:textId="77777777" w:rsidR="00987902" w:rsidRPr="00D22FEF" w:rsidRDefault="00987902" w:rsidP="00987902">
            <w:pPr>
              <w:spacing w:after="0"/>
              <w:jc w:val="both"/>
              <w:rPr>
                <w:rFonts w:ascii="Times New Roman" w:hAnsi="Times New Roman" w:cs="Times New Roman"/>
                <w:sz w:val="24"/>
                <w:szCs w:val="24"/>
              </w:rPr>
            </w:pPr>
            <w:r w:rsidRPr="00D22FEF">
              <w:rPr>
                <w:rFonts w:ascii="Times New Roman" w:hAnsi="Times New Roman" w:cs="Times New Roman"/>
                <w:sz w:val="24"/>
                <w:szCs w:val="24"/>
              </w:rPr>
              <w:t xml:space="preserve">Способность использовать основные законы экономики в профессиональной деятельности, применять методы математического анализа и моделирования, теоретического и экспериментального исследования объектов экономики с целью определения операционных рисков и минимизации возникновения и развития происшествий </w:t>
            </w:r>
          </w:p>
          <w:p w14:paraId="182E4C99" w14:textId="52DDC611" w:rsidR="00190076" w:rsidRPr="00D22FEF" w:rsidRDefault="00190076" w:rsidP="007171BC">
            <w:pPr>
              <w:spacing w:after="0" w:line="240" w:lineRule="auto"/>
              <w:jc w:val="both"/>
              <w:rPr>
                <w:rFonts w:ascii="Times New Roman" w:eastAsia="Times New Roman" w:hAnsi="Times New Roman" w:cs="Times New Roman"/>
                <w:sz w:val="24"/>
                <w:szCs w:val="24"/>
                <w:lang w:eastAsia="ru-RU"/>
              </w:rPr>
            </w:pPr>
          </w:p>
        </w:tc>
        <w:tc>
          <w:tcPr>
            <w:tcW w:w="2654" w:type="dxa"/>
          </w:tcPr>
          <w:p w14:paraId="433D4F0A" w14:textId="679A78CF" w:rsidR="00190076" w:rsidRPr="00D22FEF" w:rsidRDefault="00987902" w:rsidP="00987902">
            <w:pPr>
              <w:widowControl w:val="0"/>
              <w:spacing w:after="0" w:line="240" w:lineRule="auto"/>
              <w:jc w:val="both"/>
              <w:rPr>
                <w:rFonts w:ascii="Times New Roman" w:hAnsi="Times New Roman" w:cs="Times New Roman"/>
                <w:sz w:val="24"/>
                <w:szCs w:val="24"/>
                <w:shd w:val="clear" w:color="auto" w:fill="FFFFFF"/>
              </w:rPr>
            </w:pPr>
            <w:r w:rsidRPr="00D22FEF">
              <w:rPr>
                <w:rFonts w:ascii="Times New Roman" w:hAnsi="Times New Roman" w:cs="Times New Roman"/>
                <w:sz w:val="24"/>
                <w:szCs w:val="24"/>
                <w:shd w:val="clear" w:color="auto" w:fill="FFFFFF"/>
              </w:rPr>
              <w:t>1.Оценивает воздействия нарушений на деятельность хозяйствующего субъекта, определение корневых причин возникновения и развития происшествий и представляет руководителям структурных подразделений обязательные предписания об устранении выявленных нарушений.</w:t>
            </w:r>
          </w:p>
        </w:tc>
        <w:tc>
          <w:tcPr>
            <w:tcW w:w="3608" w:type="dxa"/>
            <w:shd w:val="clear" w:color="auto" w:fill="auto"/>
          </w:tcPr>
          <w:p w14:paraId="0971ED76" w14:textId="583CAE77" w:rsidR="009F6D12" w:rsidRPr="00D22FEF" w:rsidRDefault="009F6D12" w:rsidP="00987902">
            <w:pPr>
              <w:spacing w:after="0" w:line="240" w:lineRule="auto"/>
              <w:jc w:val="both"/>
              <w:rPr>
                <w:rFonts w:ascii="Times New Roman" w:hAnsi="Times New Roman" w:cs="Times New Roman"/>
                <w:color w:val="000000"/>
                <w:sz w:val="24"/>
                <w:szCs w:val="24"/>
              </w:rPr>
            </w:pPr>
            <w:r w:rsidRPr="00D22FEF">
              <w:rPr>
                <w:rFonts w:ascii="Times New Roman" w:hAnsi="Times New Roman" w:cs="Times New Roman"/>
                <w:b/>
                <w:color w:val="000000"/>
                <w:sz w:val="24"/>
                <w:szCs w:val="24"/>
              </w:rPr>
              <w:t>Знание:</w:t>
            </w:r>
            <w:r w:rsidRPr="00D22FEF">
              <w:rPr>
                <w:rFonts w:ascii="Times New Roman" w:hAnsi="Times New Roman" w:cs="Times New Roman"/>
                <w:color w:val="000000"/>
                <w:sz w:val="24"/>
                <w:szCs w:val="24"/>
              </w:rPr>
              <w:t xml:space="preserve"> Резуль</w:t>
            </w:r>
            <w:r w:rsidR="00863747" w:rsidRPr="00D22FEF">
              <w:rPr>
                <w:rFonts w:ascii="Times New Roman" w:hAnsi="Times New Roman" w:cs="Times New Roman"/>
                <w:color w:val="000000"/>
                <w:sz w:val="24"/>
                <w:szCs w:val="24"/>
              </w:rPr>
              <w:t xml:space="preserve">татов актуальных исследований в области системы управления рисками и внутреннего контроля </w:t>
            </w:r>
            <w:r w:rsidRPr="00D22FEF">
              <w:rPr>
                <w:rFonts w:ascii="Times New Roman" w:hAnsi="Times New Roman" w:cs="Times New Roman"/>
                <w:color w:val="000000"/>
                <w:sz w:val="24"/>
                <w:szCs w:val="24"/>
              </w:rPr>
              <w:t xml:space="preserve">по вопросам предупреждения техногенных происшествий и уменьшение или ликвидацию их последствий на техносферу и окружающую среду. </w:t>
            </w:r>
          </w:p>
          <w:p w14:paraId="1231D66A" w14:textId="0BEC75DA" w:rsidR="00190076" w:rsidRPr="00D22FEF" w:rsidRDefault="009F6D12" w:rsidP="00987902">
            <w:pPr>
              <w:spacing w:after="0" w:line="240" w:lineRule="auto"/>
              <w:jc w:val="both"/>
              <w:rPr>
                <w:rFonts w:ascii="Times New Roman" w:eastAsia="Calibri" w:hAnsi="Times New Roman" w:cs="Times New Roman"/>
                <w:b/>
                <w:sz w:val="24"/>
                <w:szCs w:val="24"/>
              </w:rPr>
            </w:pPr>
            <w:r w:rsidRPr="00D22FEF">
              <w:rPr>
                <w:rFonts w:ascii="Times New Roman" w:hAnsi="Times New Roman" w:cs="Times New Roman"/>
                <w:b/>
                <w:color w:val="000000"/>
                <w:sz w:val="24"/>
                <w:szCs w:val="24"/>
              </w:rPr>
              <w:t>Умение:</w:t>
            </w:r>
            <w:r w:rsidRPr="00D22FEF">
              <w:rPr>
                <w:rFonts w:ascii="Times New Roman" w:hAnsi="Times New Roman" w:cs="Times New Roman"/>
                <w:color w:val="000000"/>
                <w:sz w:val="24"/>
                <w:szCs w:val="24"/>
              </w:rPr>
              <w:t xml:space="preserve"> Адаптировать и применять результаты актуальных исследований и последние достижения в сфере противодействия и предупреждения нарушений в деятельности хозяйствующего субъекта.</w:t>
            </w:r>
          </w:p>
        </w:tc>
      </w:tr>
      <w:tr w:rsidR="00190076" w:rsidRPr="00D22FEF" w14:paraId="45D35F81" w14:textId="77777777" w:rsidTr="00863747">
        <w:trPr>
          <w:trHeight w:val="529"/>
        </w:trPr>
        <w:tc>
          <w:tcPr>
            <w:tcW w:w="994" w:type="dxa"/>
            <w:vMerge/>
            <w:shd w:val="clear" w:color="auto" w:fill="auto"/>
          </w:tcPr>
          <w:p w14:paraId="710E1980" w14:textId="77777777" w:rsidR="00190076" w:rsidRPr="00D22FEF" w:rsidRDefault="00190076" w:rsidP="007171BC">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44F53970" w14:textId="77777777" w:rsidR="00190076" w:rsidRPr="00D22FEF" w:rsidRDefault="00190076" w:rsidP="007171BC">
            <w:pPr>
              <w:spacing w:after="0" w:line="240" w:lineRule="auto"/>
              <w:jc w:val="both"/>
              <w:rPr>
                <w:rFonts w:ascii="Times New Roman" w:eastAsia="Times New Roman" w:hAnsi="Times New Roman" w:cs="Times New Roman"/>
                <w:sz w:val="24"/>
                <w:szCs w:val="24"/>
                <w:lang w:eastAsia="ru-RU"/>
              </w:rPr>
            </w:pPr>
          </w:p>
        </w:tc>
        <w:tc>
          <w:tcPr>
            <w:tcW w:w="2654" w:type="dxa"/>
          </w:tcPr>
          <w:p w14:paraId="0EA953EF" w14:textId="7D35B199" w:rsidR="00190076" w:rsidRPr="00D22FEF" w:rsidRDefault="00987902" w:rsidP="00987902">
            <w:pPr>
              <w:widowControl w:val="0"/>
              <w:spacing w:after="0" w:line="240" w:lineRule="auto"/>
              <w:jc w:val="both"/>
              <w:rPr>
                <w:rFonts w:ascii="Times New Roman" w:hAnsi="Times New Roman" w:cs="Times New Roman"/>
                <w:sz w:val="24"/>
                <w:szCs w:val="24"/>
                <w:shd w:val="clear" w:color="auto" w:fill="FFFFFF"/>
              </w:rPr>
            </w:pPr>
            <w:r w:rsidRPr="00D22FEF">
              <w:rPr>
                <w:rFonts w:ascii="Times New Roman" w:hAnsi="Times New Roman" w:cs="Times New Roman"/>
                <w:sz w:val="24"/>
                <w:szCs w:val="24"/>
                <w:shd w:val="clear" w:color="auto" w:fill="FFFFFF"/>
              </w:rPr>
              <w:t xml:space="preserve">2.Проводит расчет потенциальных затрат и ресурсов, требуемых для ликвидации происшествий, выполнения программы управления неотложными и аварийно-спасательными работами, а также восстановлению и обеспечению непрерывности деятельности организации. </w:t>
            </w:r>
          </w:p>
        </w:tc>
        <w:tc>
          <w:tcPr>
            <w:tcW w:w="3608" w:type="dxa"/>
            <w:shd w:val="clear" w:color="auto" w:fill="auto"/>
          </w:tcPr>
          <w:p w14:paraId="6E27082C" w14:textId="77777777" w:rsidR="009F6D12" w:rsidRPr="00D22FEF" w:rsidRDefault="009F6D12" w:rsidP="00987902">
            <w:pPr>
              <w:spacing w:after="0" w:line="240" w:lineRule="auto"/>
              <w:jc w:val="both"/>
              <w:rPr>
                <w:rFonts w:ascii="Times New Roman" w:hAnsi="Times New Roman" w:cs="Times New Roman"/>
                <w:color w:val="000000"/>
                <w:sz w:val="24"/>
                <w:szCs w:val="24"/>
              </w:rPr>
            </w:pPr>
            <w:r w:rsidRPr="00D22FEF">
              <w:rPr>
                <w:rFonts w:ascii="Times New Roman" w:hAnsi="Times New Roman" w:cs="Times New Roman"/>
                <w:b/>
                <w:color w:val="000000"/>
                <w:sz w:val="24"/>
                <w:szCs w:val="24"/>
              </w:rPr>
              <w:t>Знание:</w:t>
            </w:r>
            <w:r w:rsidRPr="00D22FEF">
              <w:rPr>
                <w:rFonts w:ascii="Times New Roman" w:hAnsi="Times New Roman" w:cs="Times New Roman"/>
                <w:color w:val="000000"/>
                <w:sz w:val="24"/>
                <w:szCs w:val="24"/>
              </w:rPr>
              <w:t xml:space="preserve"> Законов и закономерностей экономической теории, методологических основ математического анализа и моделирования последствий нарушений с целью расчета потенциальных затрат и ресурсов, требуемых для их ликвидации. </w:t>
            </w:r>
          </w:p>
          <w:p w14:paraId="21EE161F" w14:textId="44FDF387" w:rsidR="00190076" w:rsidRPr="00D22FEF" w:rsidRDefault="009F6D12" w:rsidP="009F6D12">
            <w:pPr>
              <w:spacing w:after="0" w:line="240" w:lineRule="auto"/>
              <w:jc w:val="both"/>
              <w:rPr>
                <w:rFonts w:ascii="Times New Roman" w:eastAsia="Calibri" w:hAnsi="Times New Roman" w:cs="Times New Roman"/>
                <w:b/>
                <w:sz w:val="24"/>
                <w:szCs w:val="24"/>
              </w:rPr>
            </w:pPr>
            <w:r w:rsidRPr="00D22FEF">
              <w:rPr>
                <w:rFonts w:ascii="Times New Roman" w:hAnsi="Times New Roman" w:cs="Times New Roman"/>
                <w:b/>
                <w:color w:val="000000"/>
                <w:sz w:val="24"/>
                <w:szCs w:val="24"/>
              </w:rPr>
              <w:t>Умение:</w:t>
            </w:r>
            <w:r w:rsidRPr="00D22FEF">
              <w:rPr>
                <w:rFonts w:ascii="Times New Roman" w:hAnsi="Times New Roman" w:cs="Times New Roman"/>
                <w:color w:val="000000"/>
                <w:sz w:val="24"/>
                <w:szCs w:val="24"/>
              </w:rPr>
              <w:t xml:space="preserve"> Применять на практике математический аппарат по расчету потенциальных затрат и ресурсов, требуемых для ликвидации происшествий, выполнения программы управления неотложными и аварийно-спасательными работами, а также восстановлению и обеспечению </w:t>
            </w:r>
            <w:r w:rsidRPr="00D22FEF">
              <w:rPr>
                <w:rFonts w:ascii="Times New Roman" w:hAnsi="Times New Roman" w:cs="Times New Roman"/>
                <w:color w:val="000000"/>
                <w:sz w:val="24"/>
                <w:szCs w:val="24"/>
              </w:rPr>
              <w:lastRenderedPageBreak/>
              <w:t>непрерывности деятельности организации.</w:t>
            </w:r>
          </w:p>
        </w:tc>
      </w:tr>
      <w:tr w:rsidR="00190076" w:rsidRPr="00D22FEF" w14:paraId="0EE34CAB" w14:textId="77777777" w:rsidTr="00863747">
        <w:trPr>
          <w:trHeight w:val="558"/>
        </w:trPr>
        <w:tc>
          <w:tcPr>
            <w:tcW w:w="994" w:type="dxa"/>
            <w:vMerge/>
            <w:shd w:val="clear" w:color="auto" w:fill="auto"/>
          </w:tcPr>
          <w:p w14:paraId="5903B333" w14:textId="77777777" w:rsidR="00190076" w:rsidRPr="00D22FEF" w:rsidRDefault="00190076" w:rsidP="007171BC">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7DFE9579" w14:textId="77777777" w:rsidR="00190076" w:rsidRPr="00D22FEF" w:rsidRDefault="00190076" w:rsidP="007171BC">
            <w:pPr>
              <w:spacing w:after="0" w:line="240" w:lineRule="auto"/>
              <w:jc w:val="both"/>
              <w:rPr>
                <w:rFonts w:ascii="Times New Roman" w:eastAsia="Times New Roman" w:hAnsi="Times New Roman" w:cs="Times New Roman"/>
                <w:sz w:val="24"/>
                <w:szCs w:val="24"/>
                <w:lang w:eastAsia="ru-RU"/>
              </w:rPr>
            </w:pPr>
          </w:p>
        </w:tc>
        <w:tc>
          <w:tcPr>
            <w:tcW w:w="2654" w:type="dxa"/>
          </w:tcPr>
          <w:p w14:paraId="2AB93D04" w14:textId="29CBCFC2" w:rsidR="00190076" w:rsidRPr="00D22FEF" w:rsidRDefault="00987902" w:rsidP="007171BC">
            <w:pPr>
              <w:spacing w:after="0" w:line="240" w:lineRule="auto"/>
              <w:jc w:val="both"/>
              <w:rPr>
                <w:rFonts w:ascii="Times New Roman" w:eastAsia="Calibri" w:hAnsi="Times New Roman" w:cs="Times New Roman"/>
                <w:sz w:val="24"/>
                <w:szCs w:val="24"/>
              </w:rPr>
            </w:pPr>
            <w:r w:rsidRPr="00D22FEF">
              <w:rPr>
                <w:rFonts w:ascii="Times New Roman" w:hAnsi="Times New Roman" w:cs="Times New Roman"/>
                <w:sz w:val="24"/>
                <w:szCs w:val="24"/>
                <w:shd w:val="clear" w:color="auto" w:fill="FFFFFF"/>
              </w:rPr>
              <w:t>3.Документирует результаты соблюдения всеми работниками требований законодательства и предусмотренных внутренних правил и процедур.</w:t>
            </w:r>
          </w:p>
        </w:tc>
        <w:tc>
          <w:tcPr>
            <w:tcW w:w="3608" w:type="dxa"/>
            <w:shd w:val="clear" w:color="auto" w:fill="auto"/>
          </w:tcPr>
          <w:p w14:paraId="0079E454" w14:textId="77777777" w:rsidR="009F6D12" w:rsidRPr="00D22FEF" w:rsidRDefault="009F6D12" w:rsidP="00987902">
            <w:pPr>
              <w:spacing w:after="0" w:line="240" w:lineRule="auto"/>
              <w:jc w:val="both"/>
              <w:rPr>
                <w:rFonts w:ascii="Times New Roman" w:hAnsi="Times New Roman" w:cs="Times New Roman"/>
                <w:color w:val="000000"/>
                <w:sz w:val="24"/>
                <w:szCs w:val="24"/>
              </w:rPr>
            </w:pPr>
            <w:r w:rsidRPr="00D22FEF">
              <w:rPr>
                <w:rFonts w:ascii="Times New Roman" w:hAnsi="Times New Roman" w:cs="Times New Roman"/>
                <w:b/>
                <w:color w:val="000000"/>
                <w:sz w:val="24"/>
                <w:szCs w:val="24"/>
              </w:rPr>
              <w:t>Знание:</w:t>
            </w:r>
            <w:r w:rsidRPr="00D22FEF">
              <w:rPr>
                <w:rFonts w:ascii="Times New Roman" w:hAnsi="Times New Roman" w:cs="Times New Roman"/>
                <w:color w:val="000000"/>
                <w:sz w:val="24"/>
                <w:szCs w:val="24"/>
              </w:rPr>
              <w:t xml:space="preserve"> Методов использования результатов исследований для продвижения научной работы, основных форм представления основных результатов исследования. </w:t>
            </w:r>
          </w:p>
          <w:p w14:paraId="3DEB81E7" w14:textId="5A977BEC" w:rsidR="00190076" w:rsidRPr="00D22FEF" w:rsidRDefault="009F6D12" w:rsidP="00987902">
            <w:pPr>
              <w:spacing w:after="0" w:line="240" w:lineRule="auto"/>
              <w:jc w:val="both"/>
              <w:rPr>
                <w:rFonts w:ascii="Times New Roman" w:eastAsia="Calibri" w:hAnsi="Times New Roman" w:cs="Times New Roman"/>
                <w:b/>
                <w:sz w:val="24"/>
                <w:szCs w:val="24"/>
              </w:rPr>
            </w:pPr>
            <w:r w:rsidRPr="00D22FEF">
              <w:rPr>
                <w:rFonts w:ascii="Times New Roman" w:hAnsi="Times New Roman" w:cs="Times New Roman"/>
                <w:b/>
                <w:color w:val="000000"/>
                <w:sz w:val="24"/>
                <w:szCs w:val="24"/>
              </w:rPr>
              <w:t>Умение:</w:t>
            </w:r>
            <w:r w:rsidRPr="00D22FEF">
              <w:rPr>
                <w:rFonts w:ascii="Times New Roman" w:hAnsi="Times New Roman" w:cs="Times New Roman"/>
                <w:color w:val="000000"/>
                <w:sz w:val="24"/>
                <w:szCs w:val="24"/>
              </w:rPr>
              <w:t xml:space="preserve"> Представлять основные результаты исследования в форме аналитической записки, научного доклада или статьи.</w:t>
            </w:r>
          </w:p>
        </w:tc>
      </w:tr>
      <w:tr w:rsidR="00190076" w:rsidRPr="00D22FEF" w14:paraId="08ECDE83" w14:textId="77777777" w:rsidTr="00863747">
        <w:trPr>
          <w:trHeight w:val="106"/>
        </w:trPr>
        <w:tc>
          <w:tcPr>
            <w:tcW w:w="994" w:type="dxa"/>
            <w:vMerge w:val="restart"/>
            <w:shd w:val="clear" w:color="auto" w:fill="auto"/>
          </w:tcPr>
          <w:p w14:paraId="4100F61E" w14:textId="617155DE" w:rsidR="00190076" w:rsidRPr="00D22FEF" w:rsidRDefault="004A3D56" w:rsidP="007171BC">
            <w:pPr>
              <w:spacing w:after="0" w:line="240" w:lineRule="auto"/>
              <w:jc w:val="both"/>
              <w:rPr>
                <w:rFonts w:ascii="Times New Roman" w:eastAsia="Times New Roman" w:hAnsi="Times New Roman" w:cs="Times New Roman"/>
                <w:sz w:val="24"/>
                <w:szCs w:val="24"/>
                <w:lang w:eastAsia="ru-RU"/>
              </w:rPr>
            </w:pPr>
            <w:r w:rsidRPr="00D22FEF">
              <w:rPr>
                <w:rFonts w:ascii="Times New Roman" w:eastAsia="Times New Roman" w:hAnsi="Times New Roman" w:cs="Times New Roman"/>
                <w:sz w:val="24"/>
                <w:szCs w:val="24"/>
                <w:lang w:eastAsia="ru-RU"/>
              </w:rPr>
              <w:t>ДКН-3</w:t>
            </w:r>
          </w:p>
        </w:tc>
        <w:tc>
          <w:tcPr>
            <w:tcW w:w="2458" w:type="dxa"/>
            <w:vMerge w:val="restart"/>
            <w:shd w:val="clear" w:color="auto" w:fill="auto"/>
          </w:tcPr>
          <w:p w14:paraId="5CEEA700" w14:textId="77A43640" w:rsidR="00190076" w:rsidRPr="00D22FEF" w:rsidRDefault="00987902" w:rsidP="00987902">
            <w:pPr>
              <w:spacing w:after="0"/>
              <w:jc w:val="both"/>
              <w:rPr>
                <w:rFonts w:ascii="Times New Roman" w:hAnsi="Times New Roman" w:cs="Times New Roman"/>
                <w:sz w:val="24"/>
                <w:szCs w:val="24"/>
              </w:rPr>
            </w:pPr>
            <w:r w:rsidRPr="00D22FEF">
              <w:rPr>
                <w:rFonts w:ascii="Times New Roman" w:hAnsi="Times New Roman" w:cs="Times New Roman"/>
                <w:sz w:val="24"/>
                <w:szCs w:val="24"/>
              </w:rPr>
              <w:t xml:space="preserve">Способность осуществлять системный анализ и оценку структуры, функций, параметров и состояний объектов экономики в условиях воздействия операционных рисков на объекте экономики с учетом региональных особенностей и видов предпринимательства в части техногенной безопасности профессиональной деятельности, а также охраны труда на производстве </w:t>
            </w:r>
          </w:p>
        </w:tc>
        <w:tc>
          <w:tcPr>
            <w:tcW w:w="2654" w:type="dxa"/>
          </w:tcPr>
          <w:p w14:paraId="4A899D7D" w14:textId="6848472D" w:rsidR="00190076" w:rsidRPr="00D22FEF" w:rsidRDefault="00987902" w:rsidP="00987902">
            <w:pPr>
              <w:widowControl w:val="0"/>
              <w:spacing w:after="0" w:line="240" w:lineRule="auto"/>
              <w:jc w:val="both"/>
              <w:rPr>
                <w:rFonts w:ascii="Times New Roman" w:hAnsi="Times New Roman" w:cs="Times New Roman"/>
                <w:sz w:val="24"/>
                <w:szCs w:val="24"/>
              </w:rPr>
            </w:pPr>
            <w:r w:rsidRPr="00D22FEF">
              <w:rPr>
                <w:rFonts w:ascii="Times New Roman" w:hAnsi="Times New Roman" w:cs="Times New Roman"/>
                <w:sz w:val="24"/>
                <w:szCs w:val="24"/>
              </w:rPr>
              <w:t>1.Осуществляет моделирование и оценку операционных рисков в случае возникновения и развития происшествий.</w:t>
            </w:r>
          </w:p>
        </w:tc>
        <w:tc>
          <w:tcPr>
            <w:tcW w:w="3608" w:type="dxa"/>
            <w:shd w:val="clear" w:color="auto" w:fill="auto"/>
          </w:tcPr>
          <w:p w14:paraId="7F20F086" w14:textId="77777777" w:rsidR="009F6D12" w:rsidRPr="00D22FEF" w:rsidRDefault="009F6D12" w:rsidP="007171BC">
            <w:pPr>
              <w:spacing w:after="0" w:line="240" w:lineRule="auto"/>
              <w:jc w:val="both"/>
              <w:rPr>
                <w:rFonts w:ascii="Times New Roman" w:hAnsi="Times New Roman" w:cs="Times New Roman"/>
                <w:color w:val="000000"/>
                <w:sz w:val="24"/>
                <w:szCs w:val="24"/>
              </w:rPr>
            </w:pPr>
            <w:r w:rsidRPr="00D22FEF">
              <w:rPr>
                <w:rFonts w:ascii="Times New Roman" w:hAnsi="Times New Roman" w:cs="Times New Roman"/>
                <w:b/>
                <w:color w:val="000000"/>
                <w:sz w:val="24"/>
                <w:szCs w:val="24"/>
              </w:rPr>
              <w:t>Знание:</w:t>
            </w:r>
            <w:r w:rsidRPr="00D22FEF">
              <w:rPr>
                <w:rFonts w:ascii="Times New Roman" w:hAnsi="Times New Roman" w:cs="Times New Roman"/>
                <w:color w:val="000000"/>
                <w:sz w:val="24"/>
                <w:szCs w:val="24"/>
              </w:rPr>
              <w:t xml:space="preserve"> Потенциальных затрат и ресурсов, требуемых для реализации программы управления операционными рисками при восстановлении и обеспечении непрерывности деятельности хозяйствующего субъекта в случае возникновения и развития происшествий.</w:t>
            </w:r>
          </w:p>
          <w:p w14:paraId="6AC7AAB5" w14:textId="45296A1C" w:rsidR="00190076" w:rsidRPr="00D22FEF" w:rsidRDefault="009F6D12" w:rsidP="007171BC">
            <w:pPr>
              <w:spacing w:after="0" w:line="240" w:lineRule="auto"/>
              <w:jc w:val="both"/>
              <w:rPr>
                <w:rFonts w:ascii="Times New Roman" w:eastAsia="Calibri" w:hAnsi="Times New Roman" w:cs="Times New Roman"/>
                <w:b/>
                <w:sz w:val="24"/>
                <w:szCs w:val="24"/>
              </w:rPr>
            </w:pPr>
            <w:r w:rsidRPr="00D22FEF">
              <w:rPr>
                <w:rFonts w:ascii="Times New Roman" w:hAnsi="Times New Roman" w:cs="Times New Roman"/>
                <w:b/>
                <w:color w:val="000000"/>
                <w:sz w:val="24"/>
                <w:szCs w:val="24"/>
              </w:rPr>
              <w:t>Умение:</w:t>
            </w:r>
            <w:r w:rsidRPr="00D22FEF">
              <w:rPr>
                <w:rFonts w:ascii="Times New Roman" w:hAnsi="Times New Roman" w:cs="Times New Roman"/>
                <w:color w:val="000000"/>
                <w:sz w:val="24"/>
                <w:szCs w:val="24"/>
              </w:rPr>
              <w:t xml:space="preserve"> Строить модели и Проводить оценку операционных рисков в случае возникновения и развития происшествий с целью обеспечения техногенной безопасности и соблюдения требований, предъявляемых к организационно-планирующим и методическим документам.</w:t>
            </w:r>
          </w:p>
        </w:tc>
      </w:tr>
      <w:tr w:rsidR="00190076" w:rsidRPr="00D22FEF" w14:paraId="0BF1E169" w14:textId="77777777" w:rsidTr="00863747">
        <w:trPr>
          <w:trHeight w:val="106"/>
        </w:trPr>
        <w:tc>
          <w:tcPr>
            <w:tcW w:w="994" w:type="dxa"/>
            <w:vMerge/>
            <w:shd w:val="clear" w:color="auto" w:fill="auto"/>
          </w:tcPr>
          <w:p w14:paraId="02210BB4" w14:textId="77777777" w:rsidR="00190076" w:rsidRPr="00D22FEF" w:rsidRDefault="00190076" w:rsidP="007171BC">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48CAB023" w14:textId="77777777" w:rsidR="00190076" w:rsidRPr="00D22FEF" w:rsidRDefault="00190076" w:rsidP="007171BC">
            <w:pPr>
              <w:spacing w:after="0" w:line="240" w:lineRule="auto"/>
              <w:jc w:val="both"/>
              <w:rPr>
                <w:rFonts w:ascii="Times New Roman" w:eastAsia="Times New Roman" w:hAnsi="Times New Roman" w:cs="Times New Roman"/>
                <w:sz w:val="24"/>
                <w:szCs w:val="24"/>
                <w:lang w:eastAsia="ru-RU"/>
              </w:rPr>
            </w:pPr>
          </w:p>
        </w:tc>
        <w:tc>
          <w:tcPr>
            <w:tcW w:w="2654" w:type="dxa"/>
          </w:tcPr>
          <w:p w14:paraId="22D40DF4" w14:textId="15D325B1" w:rsidR="00190076" w:rsidRPr="00D22FEF" w:rsidRDefault="00987902" w:rsidP="00987902">
            <w:pPr>
              <w:widowControl w:val="0"/>
              <w:spacing w:after="0" w:line="240" w:lineRule="auto"/>
              <w:jc w:val="both"/>
              <w:rPr>
                <w:rFonts w:ascii="Times New Roman" w:hAnsi="Times New Roman" w:cs="Times New Roman"/>
                <w:sz w:val="24"/>
                <w:szCs w:val="24"/>
              </w:rPr>
            </w:pPr>
            <w:r w:rsidRPr="00D22FEF">
              <w:rPr>
                <w:rFonts w:ascii="Times New Roman" w:hAnsi="Times New Roman" w:cs="Times New Roman"/>
                <w:sz w:val="24"/>
                <w:szCs w:val="24"/>
              </w:rPr>
              <w:t>2.Определяет параметры системы экономического стимулирования предотвращения и ликвидации последствий происшествий.</w:t>
            </w:r>
          </w:p>
        </w:tc>
        <w:tc>
          <w:tcPr>
            <w:tcW w:w="3608" w:type="dxa"/>
            <w:shd w:val="clear" w:color="auto" w:fill="auto"/>
          </w:tcPr>
          <w:p w14:paraId="780AD88C" w14:textId="77777777" w:rsidR="009F6D12" w:rsidRPr="00D22FEF" w:rsidRDefault="009F6D12" w:rsidP="007171BC">
            <w:pPr>
              <w:tabs>
                <w:tab w:val="left" w:pos="346"/>
              </w:tabs>
              <w:suppressAutoHyphens/>
              <w:spacing w:after="0" w:line="240" w:lineRule="auto"/>
              <w:jc w:val="both"/>
              <w:rPr>
                <w:rFonts w:ascii="Times New Roman" w:hAnsi="Times New Roman" w:cs="Times New Roman"/>
                <w:color w:val="000000"/>
                <w:sz w:val="24"/>
                <w:szCs w:val="24"/>
              </w:rPr>
            </w:pPr>
            <w:r w:rsidRPr="00D22FEF">
              <w:rPr>
                <w:rFonts w:ascii="Times New Roman" w:hAnsi="Times New Roman" w:cs="Times New Roman"/>
                <w:b/>
                <w:color w:val="000000"/>
                <w:sz w:val="24"/>
                <w:szCs w:val="24"/>
              </w:rPr>
              <w:t>Знание:</w:t>
            </w:r>
            <w:r w:rsidRPr="00D22FEF">
              <w:rPr>
                <w:rFonts w:ascii="Times New Roman" w:hAnsi="Times New Roman" w:cs="Times New Roman"/>
                <w:color w:val="000000"/>
                <w:sz w:val="24"/>
                <w:szCs w:val="24"/>
              </w:rPr>
              <w:t xml:space="preserve"> Конкретных требований законодательных актов и нормативных правовых документов РФ, связанных с задачами осуществления проверок в области техногенной безопасности с целью расчета потенциальных затрат и ресурсов на предотвращение и ликвидацию последствий происшествий. </w:t>
            </w:r>
          </w:p>
          <w:p w14:paraId="67D25ACA" w14:textId="714ED33E" w:rsidR="00190076" w:rsidRPr="00D22FEF" w:rsidRDefault="009F6D12" w:rsidP="007171BC">
            <w:pPr>
              <w:tabs>
                <w:tab w:val="left" w:pos="346"/>
              </w:tabs>
              <w:suppressAutoHyphens/>
              <w:spacing w:after="0" w:line="240" w:lineRule="auto"/>
              <w:jc w:val="both"/>
              <w:rPr>
                <w:rFonts w:ascii="Times New Roman" w:eastAsia="Times New Roman" w:hAnsi="Times New Roman" w:cs="Times New Roman"/>
                <w:sz w:val="24"/>
                <w:szCs w:val="24"/>
                <w:lang w:eastAsia="ru-RU"/>
              </w:rPr>
            </w:pPr>
            <w:r w:rsidRPr="00D22FEF">
              <w:rPr>
                <w:rFonts w:ascii="Times New Roman" w:hAnsi="Times New Roman" w:cs="Times New Roman"/>
                <w:b/>
                <w:color w:val="000000"/>
                <w:sz w:val="24"/>
                <w:szCs w:val="24"/>
              </w:rPr>
              <w:t>Умение:</w:t>
            </w:r>
            <w:r w:rsidRPr="00D22FEF">
              <w:rPr>
                <w:rFonts w:ascii="Times New Roman" w:hAnsi="Times New Roman" w:cs="Times New Roman"/>
                <w:color w:val="000000"/>
                <w:sz w:val="24"/>
                <w:szCs w:val="24"/>
              </w:rPr>
              <w:t xml:space="preserve"> Проводить оценку потенциальных затрат и ресурсов, требуемых для предупреждения и ликвидации происшествий для определения параметров системы экономического стимулирования при выполнении программы управления операционными рисками в рамках исполнения </w:t>
            </w:r>
            <w:r w:rsidRPr="00D22FEF">
              <w:rPr>
                <w:rFonts w:ascii="Times New Roman" w:hAnsi="Times New Roman" w:cs="Times New Roman"/>
                <w:color w:val="000000"/>
                <w:sz w:val="24"/>
                <w:szCs w:val="24"/>
              </w:rPr>
              <w:lastRenderedPageBreak/>
              <w:t>требований государственного надзора в области техногенной безопасности в хозяйствующем субъекте</w:t>
            </w:r>
          </w:p>
        </w:tc>
      </w:tr>
      <w:tr w:rsidR="00190076" w:rsidRPr="00D22FEF" w14:paraId="4A9910A3" w14:textId="77777777" w:rsidTr="00863747">
        <w:trPr>
          <w:trHeight w:val="106"/>
        </w:trPr>
        <w:tc>
          <w:tcPr>
            <w:tcW w:w="994" w:type="dxa"/>
            <w:vMerge/>
            <w:shd w:val="clear" w:color="auto" w:fill="auto"/>
          </w:tcPr>
          <w:p w14:paraId="59612D71" w14:textId="77777777" w:rsidR="00190076" w:rsidRPr="00D22FEF" w:rsidRDefault="00190076" w:rsidP="007171BC">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00194004" w14:textId="77777777" w:rsidR="00190076" w:rsidRPr="00D22FEF" w:rsidRDefault="00190076" w:rsidP="007171BC">
            <w:pPr>
              <w:spacing w:after="0" w:line="240" w:lineRule="auto"/>
              <w:jc w:val="both"/>
              <w:rPr>
                <w:rFonts w:ascii="Times New Roman" w:eastAsia="Times New Roman" w:hAnsi="Times New Roman" w:cs="Times New Roman"/>
                <w:sz w:val="24"/>
                <w:szCs w:val="24"/>
                <w:lang w:eastAsia="ru-RU"/>
              </w:rPr>
            </w:pPr>
          </w:p>
        </w:tc>
        <w:tc>
          <w:tcPr>
            <w:tcW w:w="2654" w:type="dxa"/>
          </w:tcPr>
          <w:p w14:paraId="63B98582" w14:textId="3A7EDFCA" w:rsidR="00190076" w:rsidRPr="00D22FEF" w:rsidRDefault="00987902" w:rsidP="007171BC">
            <w:pPr>
              <w:widowControl w:val="0"/>
              <w:spacing w:after="0" w:line="240" w:lineRule="auto"/>
              <w:jc w:val="both"/>
              <w:rPr>
                <w:rFonts w:ascii="Times New Roman" w:eastAsia="Calibri" w:hAnsi="Times New Roman" w:cs="Times New Roman"/>
                <w:sz w:val="24"/>
                <w:szCs w:val="24"/>
                <w:shd w:val="clear" w:color="auto" w:fill="FFFFFF"/>
              </w:rPr>
            </w:pPr>
            <w:r w:rsidRPr="00D22FEF">
              <w:rPr>
                <w:rFonts w:ascii="Times New Roman" w:hAnsi="Times New Roman" w:cs="Times New Roman"/>
                <w:sz w:val="24"/>
                <w:szCs w:val="24"/>
              </w:rPr>
              <w:t>3.Разрабатывает предложения по совершенствованию структуры, функций и параметров объектов управления.</w:t>
            </w:r>
          </w:p>
        </w:tc>
        <w:tc>
          <w:tcPr>
            <w:tcW w:w="3608" w:type="dxa"/>
            <w:shd w:val="clear" w:color="auto" w:fill="auto"/>
          </w:tcPr>
          <w:p w14:paraId="44BE2E3A" w14:textId="688164A9" w:rsidR="009F6D12" w:rsidRPr="00D22FEF" w:rsidRDefault="009F6D12" w:rsidP="00987902">
            <w:pPr>
              <w:spacing w:after="0" w:line="240" w:lineRule="auto"/>
              <w:jc w:val="both"/>
              <w:rPr>
                <w:rFonts w:ascii="Times New Roman" w:hAnsi="Times New Roman" w:cs="Times New Roman"/>
                <w:color w:val="000000"/>
                <w:sz w:val="24"/>
                <w:szCs w:val="24"/>
              </w:rPr>
            </w:pPr>
            <w:r w:rsidRPr="00D22FEF">
              <w:rPr>
                <w:rFonts w:ascii="Times New Roman" w:hAnsi="Times New Roman" w:cs="Times New Roman"/>
                <w:b/>
                <w:color w:val="000000"/>
                <w:sz w:val="24"/>
                <w:szCs w:val="24"/>
              </w:rPr>
              <w:t>Знание:</w:t>
            </w:r>
            <w:r w:rsidRPr="00D22FEF">
              <w:rPr>
                <w:rFonts w:ascii="Times New Roman" w:hAnsi="Times New Roman" w:cs="Times New Roman"/>
                <w:color w:val="000000"/>
                <w:sz w:val="24"/>
                <w:szCs w:val="24"/>
              </w:rPr>
              <w:t xml:space="preserve"> Основ организации и проведения документарной проверки в области техногенной безопасности для совершенствования структуры и функций</w:t>
            </w:r>
            <w:r w:rsidR="00863747" w:rsidRPr="00D22FEF">
              <w:rPr>
                <w:rFonts w:ascii="Times New Roman" w:hAnsi="Times New Roman" w:cs="Times New Roman"/>
                <w:color w:val="000000"/>
                <w:sz w:val="24"/>
                <w:szCs w:val="24"/>
              </w:rPr>
              <w:t xml:space="preserve"> управления рисками и внутреннего контроля в  </w:t>
            </w:r>
            <w:r w:rsidRPr="00D22FEF">
              <w:rPr>
                <w:rFonts w:ascii="Times New Roman" w:hAnsi="Times New Roman" w:cs="Times New Roman"/>
                <w:color w:val="000000"/>
                <w:sz w:val="24"/>
                <w:szCs w:val="24"/>
              </w:rPr>
              <w:t xml:space="preserve"> хозяйствующе</w:t>
            </w:r>
            <w:r w:rsidR="00863747" w:rsidRPr="00D22FEF">
              <w:rPr>
                <w:rFonts w:ascii="Times New Roman" w:hAnsi="Times New Roman" w:cs="Times New Roman"/>
                <w:color w:val="000000"/>
                <w:sz w:val="24"/>
                <w:szCs w:val="24"/>
              </w:rPr>
              <w:t>м</w:t>
            </w:r>
            <w:r w:rsidRPr="00D22FEF">
              <w:rPr>
                <w:rFonts w:ascii="Times New Roman" w:hAnsi="Times New Roman" w:cs="Times New Roman"/>
                <w:color w:val="000000"/>
                <w:sz w:val="24"/>
                <w:szCs w:val="24"/>
              </w:rPr>
              <w:t xml:space="preserve"> субъект</w:t>
            </w:r>
            <w:r w:rsidR="00863747" w:rsidRPr="00D22FEF">
              <w:rPr>
                <w:rFonts w:ascii="Times New Roman" w:hAnsi="Times New Roman" w:cs="Times New Roman"/>
                <w:color w:val="000000"/>
                <w:sz w:val="24"/>
                <w:szCs w:val="24"/>
              </w:rPr>
              <w:t>е</w:t>
            </w:r>
            <w:r w:rsidRPr="00D22FEF">
              <w:rPr>
                <w:rFonts w:ascii="Times New Roman" w:hAnsi="Times New Roman" w:cs="Times New Roman"/>
                <w:color w:val="000000"/>
                <w:sz w:val="24"/>
                <w:szCs w:val="24"/>
              </w:rPr>
              <w:t xml:space="preserve">. </w:t>
            </w:r>
          </w:p>
          <w:p w14:paraId="45E70434" w14:textId="64A477AB" w:rsidR="00190076" w:rsidRPr="00D22FEF" w:rsidRDefault="009F6D12" w:rsidP="00987902">
            <w:pPr>
              <w:spacing w:after="0" w:line="240" w:lineRule="auto"/>
              <w:jc w:val="both"/>
              <w:rPr>
                <w:rFonts w:ascii="Times New Roman" w:eastAsia="Calibri" w:hAnsi="Times New Roman" w:cs="Times New Roman"/>
                <w:b/>
                <w:sz w:val="24"/>
                <w:szCs w:val="24"/>
              </w:rPr>
            </w:pPr>
            <w:r w:rsidRPr="00D22FEF">
              <w:rPr>
                <w:rFonts w:ascii="Times New Roman" w:hAnsi="Times New Roman" w:cs="Times New Roman"/>
                <w:b/>
                <w:color w:val="000000"/>
                <w:sz w:val="24"/>
                <w:szCs w:val="24"/>
              </w:rPr>
              <w:t>Умение:</w:t>
            </w:r>
            <w:r w:rsidRPr="00D22FEF">
              <w:rPr>
                <w:rFonts w:ascii="Times New Roman" w:hAnsi="Times New Roman" w:cs="Times New Roman"/>
                <w:color w:val="000000"/>
                <w:sz w:val="24"/>
                <w:szCs w:val="24"/>
              </w:rPr>
              <w:t xml:space="preserve"> Проводить документарную проверку по требованиям, предъявляемым к мероприятиям, направленным на сохранение объектов, необходимых для устойчивого функционирования экономики в рамках совершенствования структуры, функций</w:t>
            </w:r>
            <w:r w:rsidR="00863747" w:rsidRPr="00D22FEF">
              <w:rPr>
                <w:rFonts w:ascii="Times New Roman" w:hAnsi="Times New Roman" w:cs="Times New Roman"/>
                <w:color w:val="000000"/>
                <w:sz w:val="24"/>
                <w:szCs w:val="24"/>
              </w:rPr>
              <w:t xml:space="preserve"> управления рисками и внутреннего контроля</w:t>
            </w:r>
            <w:r w:rsidRPr="00D22FEF">
              <w:rPr>
                <w:rFonts w:ascii="Times New Roman" w:hAnsi="Times New Roman" w:cs="Times New Roman"/>
                <w:color w:val="000000"/>
                <w:sz w:val="24"/>
                <w:szCs w:val="24"/>
              </w:rPr>
              <w:t xml:space="preserve"> и параметров объектов управления.</w:t>
            </w:r>
          </w:p>
        </w:tc>
      </w:tr>
      <w:tr w:rsidR="00987902" w:rsidRPr="00D22FEF" w14:paraId="1CB72C40" w14:textId="77777777" w:rsidTr="00863747">
        <w:trPr>
          <w:trHeight w:val="106"/>
        </w:trPr>
        <w:tc>
          <w:tcPr>
            <w:tcW w:w="994" w:type="dxa"/>
            <w:vMerge w:val="restart"/>
            <w:shd w:val="clear" w:color="auto" w:fill="auto"/>
          </w:tcPr>
          <w:p w14:paraId="50938E70" w14:textId="524B9371" w:rsidR="00987902" w:rsidRPr="00D22FEF" w:rsidRDefault="00987902" w:rsidP="00987902">
            <w:pPr>
              <w:spacing w:after="0" w:line="240" w:lineRule="auto"/>
              <w:jc w:val="both"/>
              <w:rPr>
                <w:rFonts w:ascii="Times New Roman" w:eastAsia="Times New Roman" w:hAnsi="Times New Roman" w:cs="Times New Roman"/>
                <w:sz w:val="24"/>
                <w:szCs w:val="24"/>
                <w:lang w:eastAsia="ru-RU"/>
              </w:rPr>
            </w:pPr>
            <w:r w:rsidRPr="00D22FEF">
              <w:rPr>
                <w:rFonts w:ascii="Times New Roman" w:eastAsia="Times New Roman" w:hAnsi="Times New Roman" w:cs="Times New Roman"/>
                <w:sz w:val="24"/>
                <w:szCs w:val="24"/>
                <w:lang w:eastAsia="ru-RU"/>
              </w:rPr>
              <w:t>ДКН-4</w:t>
            </w:r>
          </w:p>
        </w:tc>
        <w:tc>
          <w:tcPr>
            <w:tcW w:w="2458" w:type="dxa"/>
            <w:vMerge w:val="restart"/>
            <w:shd w:val="clear" w:color="auto" w:fill="auto"/>
          </w:tcPr>
          <w:p w14:paraId="47CC439E" w14:textId="59BEF935" w:rsidR="00987902" w:rsidRPr="00D22FEF" w:rsidRDefault="00987902" w:rsidP="00987902">
            <w:pPr>
              <w:spacing w:after="0" w:line="240" w:lineRule="auto"/>
              <w:jc w:val="both"/>
              <w:rPr>
                <w:rFonts w:ascii="Times New Roman" w:eastAsia="Times New Roman" w:hAnsi="Times New Roman" w:cs="Times New Roman"/>
                <w:sz w:val="24"/>
                <w:szCs w:val="24"/>
                <w:lang w:eastAsia="ru-RU"/>
              </w:rPr>
            </w:pPr>
            <w:r w:rsidRPr="00D22FEF">
              <w:rPr>
                <w:rFonts w:ascii="Times New Roman" w:hAnsi="Times New Roman" w:cs="Times New Roman"/>
                <w:color w:val="000000"/>
                <w:sz w:val="24"/>
                <w:szCs w:val="24"/>
              </w:rPr>
              <w:t>Способность применять информационные технологии и системы на всех этапах алгоритма управления операционными рисками на объекте экономики с учетом региональных особенностей и видов предпринимательства для обеспечения техногенной безопасности</w:t>
            </w:r>
          </w:p>
        </w:tc>
        <w:tc>
          <w:tcPr>
            <w:tcW w:w="2654" w:type="dxa"/>
          </w:tcPr>
          <w:p w14:paraId="024AD194" w14:textId="46693A26" w:rsidR="00987902" w:rsidRPr="00D22FEF" w:rsidRDefault="00987902" w:rsidP="00987902">
            <w:pPr>
              <w:widowControl w:val="0"/>
              <w:spacing w:after="0" w:line="240" w:lineRule="auto"/>
              <w:jc w:val="both"/>
              <w:rPr>
                <w:rFonts w:ascii="Times New Roman" w:hAnsi="Times New Roman" w:cs="Times New Roman"/>
                <w:sz w:val="24"/>
                <w:szCs w:val="24"/>
              </w:rPr>
            </w:pPr>
            <w:r w:rsidRPr="00D22FEF">
              <w:rPr>
                <w:rFonts w:ascii="Times New Roman" w:hAnsi="Times New Roman" w:cs="Times New Roman"/>
                <w:sz w:val="24"/>
                <w:szCs w:val="24"/>
              </w:rPr>
              <w:t>1.Оценивает уровни операционных рисков происшествий с использованием программного обеспечения и информационных технологий.</w:t>
            </w:r>
          </w:p>
        </w:tc>
        <w:tc>
          <w:tcPr>
            <w:tcW w:w="3608" w:type="dxa"/>
            <w:shd w:val="clear" w:color="auto" w:fill="auto"/>
          </w:tcPr>
          <w:p w14:paraId="2AE805A1" w14:textId="67045181" w:rsidR="00D22FEF" w:rsidRPr="00D22FEF" w:rsidRDefault="00D22FEF" w:rsidP="00987902">
            <w:pPr>
              <w:spacing w:after="0" w:line="240" w:lineRule="auto"/>
              <w:jc w:val="both"/>
              <w:rPr>
                <w:rFonts w:ascii="Times New Roman" w:hAnsi="Times New Roman" w:cs="Times New Roman"/>
                <w:sz w:val="24"/>
                <w:szCs w:val="24"/>
              </w:rPr>
            </w:pPr>
            <w:r w:rsidRPr="0061045E">
              <w:rPr>
                <w:rFonts w:ascii="Times New Roman" w:hAnsi="Times New Roman" w:cs="Times New Roman"/>
                <w:b/>
                <w:sz w:val="24"/>
                <w:szCs w:val="24"/>
              </w:rPr>
              <w:t>Знание:</w:t>
            </w:r>
            <w:r w:rsidRPr="00D22FEF">
              <w:rPr>
                <w:rFonts w:ascii="Times New Roman" w:hAnsi="Times New Roman" w:cs="Times New Roman"/>
                <w:sz w:val="24"/>
                <w:szCs w:val="24"/>
              </w:rPr>
              <w:t xml:space="preserve"> принципы и подходы, лежащие в основе организации и проведении контроля обеспечения информационной безопасности хозяйствующего субъекта </w:t>
            </w:r>
          </w:p>
          <w:p w14:paraId="0B56D1B1" w14:textId="3A3ECD2A" w:rsidR="00987902" w:rsidRPr="00D22FEF" w:rsidRDefault="00D22FEF" w:rsidP="00D22FEF">
            <w:pPr>
              <w:spacing w:after="0" w:line="240" w:lineRule="auto"/>
              <w:jc w:val="both"/>
              <w:rPr>
                <w:rFonts w:ascii="Times New Roman" w:eastAsia="Calibri" w:hAnsi="Times New Roman" w:cs="Times New Roman"/>
                <w:b/>
                <w:sz w:val="24"/>
                <w:szCs w:val="24"/>
              </w:rPr>
            </w:pPr>
            <w:r w:rsidRPr="0061045E">
              <w:rPr>
                <w:rFonts w:ascii="Times New Roman" w:hAnsi="Times New Roman" w:cs="Times New Roman"/>
                <w:b/>
                <w:sz w:val="24"/>
                <w:szCs w:val="24"/>
              </w:rPr>
              <w:t>Умение:</w:t>
            </w:r>
            <w:r w:rsidRPr="00D22FEF">
              <w:rPr>
                <w:rFonts w:ascii="Times New Roman" w:hAnsi="Times New Roman" w:cs="Times New Roman"/>
                <w:sz w:val="24"/>
                <w:szCs w:val="24"/>
              </w:rPr>
              <w:t xml:space="preserve"> выполнять процедуры по контролю обеспечения информационной безопасности хозяйствующего субъекта</w:t>
            </w:r>
          </w:p>
        </w:tc>
      </w:tr>
      <w:tr w:rsidR="00987902" w:rsidRPr="00D22FEF" w14:paraId="7977F145" w14:textId="77777777" w:rsidTr="00863747">
        <w:trPr>
          <w:trHeight w:val="106"/>
        </w:trPr>
        <w:tc>
          <w:tcPr>
            <w:tcW w:w="994" w:type="dxa"/>
            <w:vMerge/>
            <w:shd w:val="clear" w:color="auto" w:fill="auto"/>
          </w:tcPr>
          <w:p w14:paraId="0F6B0E07" w14:textId="77777777" w:rsidR="00987902" w:rsidRPr="00D22FEF" w:rsidRDefault="00987902" w:rsidP="00987902">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1905CFF4" w14:textId="77777777" w:rsidR="00987902" w:rsidRPr="00D22FEF" w:rsidRDefault="00987902" w:rsidP="00987902">
            <w:pPr>
              <w:spacing w:after="0" w:line="240" w:lineRule="auto"/>
              <w:jc w:val="both"/>
              <w:rPr>
                <w:rFonts w:ascii="Times New Roman" w:eastAsia="Times New Roman" w:hAnsi="Times New Roman" w:cs="Times New Roman"/>
                <w:sz w:val="24"/>
                <w:szCs w:val="24"/>
                <w:lang w:eastAsia="ru-RU"/>
              </w:rPr>
            </w:pPr>
          </w:p>
        </w:tc>
        <w:tc>
          <w:tcPr>
            <w:tcW w:w="2654" w:type="dxa"/>
          </w:tcPr>
          <w:p w14:paraId="5D35B4C1" w14:textId="1F0D241B" w:rsidR="00987902" w:rsidRPr="00D22FEF" w:rsidRDefault="00987902" w:rsidP="00987902">
            <w:pPr>
              <w:widowControl w:val="0"/>
              <w:spacing w:after="0" w:line="240" w:lineRule="auto"/>
              <w:jc w:val="both"/>
              <w:rPr>
                <w:rFonts w:ascii="Times New Roman" w:hAnsi="Times New Roman" w:cs="Times New Roman"/>
                <w:sz w:val="24"/>
                <w:szCs w:val="24"/>
              </w:rPr>
            </w:pPr>
            <w:r w:rsidRPr="00D22FEF">
              <w:rPr>
                <w:rFonts w:ascii="Times New Roman" w:hAnsi="Times New Roman" w:cs="Times New Roman"/>
                <w:sz w:val="24"/>
                <w:szCs w:val="24"/>
              </w:rPr>
              <w:t>2.Идентифицирует и оценивает операционные риски объекта экономики и обеспечивает техногенную безопасность.</w:t>
            </w:r>
          </w:p>
          <w:p w14:paraId="0F0779F8" w14:textId="0A44E1B4" w:rsidR="00987902" w:rsidRPr="00D22FEF" w:rsidRDefault="00987902" w:rsidP="00987902">
            <w:pPr>
              <w:spacing w:after="0" w:line="240" w:lineRule="auto"/>
              <w:jc w:val="both"/>
              <w:rPr>
                <w:rFonts w:ascii="Times New Roman" w:eastAsia="Calibri" w:hAnsi="Times New Roman" w:cs="Times New Roman"/>
                <w:sz w:val="24"/>
                <w:szCs w:val="24"/>
              </w:rPr>
            </w:pPr>
          </w:p>
        </w:tc>
        <w:tc>
          <w:tcPr>
            <w:tcW w:w="3608" w:type="dxa"/>
            <w:shd w:val="clear" w:color="auto" w:fill="auto"/>
          </w:tcPr>
          <w:p w14:paraId="04928D4E" w14:textId="61548366" w:rsidR="00987902" w:rsidRPr="00D22FEF" w:rsidRDefault="00987902" w:rsidP="00987902">
            <w:pPr>
              <w:spacing w:after="0" w:line="240" w:lineRule="auto"/>
              <w:jc w:val="both"/>
              <w:rPr>
                <w:rFonts w:ascii="Times New Roman" w:eastAsia="Calibri" w:hAnsi="Times New Roman" w:cs="Times New Roman"/>
                <w:sz w:val="24"/>
                <w:szCs w:val="24"/>
              </w:rPr>
            </w:pPr>
            <w:r w:rsidRPr="00D22FEF">
              <w:rPr>
                <w:rFonts w:ascii="Times New Roman" w:eastAsia="Calibri" w:hAnsi="Times New Roman" w:cs="Times New Roman"/>
                <w:b/>
                <w:sz w:val="24"/>
                <w:szCs w:val="24"/>
              </w:rPr>
              <w:t>Знание:</w:t>
            </w:r>
            <w:r w:rsidRPr="00D22FEF">
              <w:rPr>
                <w:rFonts w:ascii="Times New Roman" w:eastAsia="Calibri" w:hAnsi="Times New Roman" w:cs="Times New Roman"/>
                <w:bCs/>
                <w:sz w:val="24"/>
                <w:szCs w:val="24"/>
              </w:rPr>
              <w:t xml:space="preserve"> </w:t>
            </w:r>
            <w:r w:rsidR="00D22FEF" w:rsidRPr="00D22FEF">
              <w:rPr>
                <w:rFonts w:ascii="Times New Roman" w:hAnsi="Times New Roman" w:cs="Times New Roman"/>
                <w:sz w:val="24"/>
                <w:szCs w:val="24"/>
              </w:rPr>
              <w:t>Техногенные информационные уязвимости. Организационно-правовые и комбинированные информационные уязвимости.</w:t>
            </w:r>
          </w:p>
          <w:p w14:paraId="2CDEC6A8" w14:textId="746490A8" w:rsidR="00987902" w:rsidRPr="00D22FEF" w:rsidRDefault="00987902" w:rsidP="00D22FEF">
            <w:pPr>
              <w:spacing w:after="0" w:line="240" w:lineRule="auto"/>
              <w:jc w:val="both"/>
              <w:rPr>
                <w:rFonts w:ascii="Times New Roman" w:eastAsia="Calibri" w:hAnsi="Times New Roman" w:cs="Times New Roman"/>
                <w:b/>
                <w:sz w:val="24"/>
                <w:szCs w:val="24"/>
              </w:rPr>
            </w:pPr>
            <w:r w:rsidRPr="00D22FEF">
              <w:rPr>
                <w:rFonts w:ascii="Times New Roman" w:eastAsia="Calibri" w:hAnsi="Times New Roman" w:cs="Times New Roman"/>
                <w:b/>
                <w:sz w:val="24"/>
                <w:szCs w:val="24"/>
              </w:rPr>
              <w:t>Умение:</w:t>
            </w:r>
            <w:r w:rsidR="00D22FEF" w:rsidRPr="00D22FEF">
              <w:rPr>
                <w:rFonts w:ascii="Times New Roman" w:hAnsi="Times New Roman" w:cs="Times New Roman"/>
                <w:sz w:val="24"/>
                <w:szCs w:val="24"/>
              </w:rPr>
              <w:t xml:space="preserve"> Формирование политики обеспечения информационной безопасности</w:t>
            </w:r>
          </w:p>
        </w:tc>
      </w:tr>
      <w:tr w:rsidR="00987902" w:rsidRPr="00D22FEF" w14:paraId="2804D573" w14:textId="77777777" w:rsidTr="00863747">
        <w:trPr>
          <w:trHeight w:val="106"/>
        </w:trPr>
        <w:tc>
          <w:tcPr>
            <w:tcW w:w="994" w:type="dxa"/>
            <w:vMerge/>
            <w:shd w:val="clear" w:color="auto" w:fill="auto"/>
          </w:tcPr>
          <w:p w14:paraId="09DF309C" w14:textId="77777777" w:rsidR="00987902" w:rsidRPr="00D22FEF" w:rsidRDefault="00987902" w:rsidP="00987902">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525891DC" w14:textId="77777777" w:rsidR="00987902" w:rsidRPr="00D22FEF" w:rsidRDefault="00987902" w:rsidP="00987902">
            <w:pPr>
              <w:spacing w:after="0" w:line="240" w:lineRule="auto"/>
              <w:jc w:val="both"/>
              <w:rPr>
                <w:rFonts w:ascii="Times New Roman" w:eastAsia="Times New Roman" w:hAnsi="Times New Roman" w:cs="Times New Roman"/>
                <w:sz w:val="24"/>
                <w:szCs w:val="24"/>
                <w:lang w:eastAsia="ru-RU"/>
              </w:rPr>
            </w:pPr>
          </w:p>
        </w:tc>
        <w:tc>
          <w:tcPr>
            <w:tcW w:w="2654" w:type="dxa"/>
          </w:tcPr>
          <w:p w14:paraId="2AE07FD0" w14:textId="0F936D51" w:rsidR="00987902" w:rsidRPr="00D22FEF" w:rsidRDefault="00987902" w:rsidP="00987902">
            <w:pPr>
              <w:spacing w:after="0" w:line="240" w:lineRule="auto"/>
              <w:jc w:val="both"/>
              <w:rPr>
                <w:rFonts w:ascii="Times New Roman" w:eastAsia="Calibri" w:hAnsi="Times New Roman" w:cs="Times New Roman"/>
                <w:sz w:val="24"/>
                <w:szCs w:val="24"/>
              </w:rPr>
            </w:pPr>
            <w:r w:rsidRPr="00D22FEF">
              <w:rPr>
                <w:rFonts w:ascii="Times New Roman" w:hAnsi="Times New Roman" w:cs="Times New Roman"/>
                <w:sz w:val="24"/>
                <w:szCs w:val="24"/>
              </w:rPr>
              <w:t>3.Разрабатывает технические задания для совершенствования программного обеспечения в профессиональной деятельности.</w:t>
            </w:r>
          </w:p>
        </w:tc>
        <w:tc>
          <w:tcPr>
            <w:tcW w:w="3608" w:type="dxa"/>
            <w:shd w:val="clear" w:color="auto" w:fill="auto"/>
          </w:tcPr>
          <w:p w14:paraId="107BAB5D" w14:textId="5268BF9E" w:rsidR="00987902" w:rsidRPr="00D22FEF" w:rsidRDefault="00987902" w:rsidP="00987902">
            <w:pPr>
              <w:spacing w:after="0" w:line="240" w:lineRule="auto"/>
              <w:jc w:val="both"/>
              <w:rPr>
                <w:rFonts w:ascii="Times New Roman" w:eastAsia="Calibri" w:hAnsi="Times New Roman" w:cs="Times New Roman"/>
                <w:sz w:val="24"/>
                <w:szCs w:val="24"/>
              </w:rPr>
            </w:pPr>
            <w:r w:rsidRPr="00D22FEF">
              <w:rPr>
                <w:rFonts w:ascii="Times New Roman" w:eastAsia="Calibri" w:hAnsi="Times New Roman" w:cs="Times New Roman"/>
                <w:b/>
                <w:sz w:val="24"/>
                <w:szCs w:val="24"/>
              </w:rPr>
              <w:t>Знание:</w:t>
            </w:r>
            <w:r w:rsidRPr="00D22FEF">
              <w:rPr>
                <w:rFonts w:ascii="Times New Roman" w:eastAsia="Calibri" w:hAnsi="Times New Roman" w:cs="Times New Roman"/>
                <w:bCs/>
                <w:sz w:val="24"/>
                <w:szCs w:val="24"/>
              </w:rPr>
              <w:t xml:space="preserve"> </w:t>
            </w:r>
            <w:r w:rsidR="00D22FEF" w:rsidRPr="00D22FEF">
              <w:rPr>
                <w:rFonts w:ascii="Times New Roman" w:hAnsi="Times New Roman" w:cs="Times New Roman"/>
                <w:sz w:val="24"/>
                <w:szCs w:val="24"/>
              </w:rPr>
              <w:t>Компьютерная информация; системное, прикладное и специальное программное обеспечение; понятие «открытой» системы; модель взаимодействия элементов «открытых» систем, информационно-вычислительная система.</w:t>
            </w:r>
          </w:p>
          <w:p w14:paraId="01940EB5" w14:textId="632B0DD9" w:rsidR="00987902" w:rsidRPr="00D22FEF" w:rsidRDefault="00987902" w:rsidP="00987902">
            <w:pPr>
              <w:spacing w:after="0" w:line="240" w:lineRule="auto"/>
              <w:jc w:val="both"/>
              <w:rPr>
                <w:rFonts w:ascii="Times New Roman" w:eastAsia="Calibri" w:hAnsi="Times New Roman" w:cs="Times New Roman"/>
                <w:b/>
                <w:sz w:val="24"/>
                <w:szCs w:val="24"/>
              </w:rPr>
            </w:pPr>
            <w:r w:rsidRPr="00D22FEF">
              <w:rPr>
                <w:rFonts w:ascii="Times New Roman" w:eastAsia="Calibri" w:hAnsi="Times New Roman" w:cs="Times New Roman"/>
                <w:b/>
                <w:sz w:val="24"/>
                <w:szCs w:val="24"/>
              </w:rPr>
              <w:lastRenderedPageBreak/>
              <w:t>Умение:</w:t>
            </w:r>
            <w:r w:rsidR="00D22FEF" w:rsidRPr="00D22FEF">
              <w:rPr>
                <w:rFonts w:ascii="Times New Roman" w:hAnsi="Times New Roman" w:cs="Times New Roman"/>
                <w:sz w:val="24"/>
                <w:szCs w:val="24"/>
              </w:rPr>
              <w:t xml:space="preserve"> Построение комплексной оптимальной системы защиты. Оценка рисков и организация управления процессом защиты информации.</w:t>
            </w:r>
          </w:p>
        </w:tc>
      </w:tr>
      <w:tr w:rsidR="00987902" w:rsidRPr="00D22FEF" w14:paraId="33F1B95D" w14:textId="77777777" w:rsidTr="00863747">
        <w:trPr>
          <w:trHeight w:val="106"/>
        </w:trPr>
        <w:tc>
          <w:tcPr>
            <w:tcW w:w="994" w:type="dxa"/>
            <w:vMerge w:val="restart"/>
            <w:shd w:val="clear" w:color="auto" w:fill="auto"/>
          </w:tcPr>
          <w:p w14:paraId="68311D9B" w14:textId="0F1D11DA" w:rsidR="00987902" w:rsidRPr="00D22FEF" w:rsidRDefault="00987902" w:rsidP="00987902">
            <w:pPr>
              <w:spacing w:after="0" w:line="240" w:lineRule="auto"/>
              <w:jc w:val="both"/>
              <w:rPr>
                <w:rFonts w:ascii="Times New Roman" w:eastAsia="Times New Roman" w:hAnsi="Times New Roman" w:cs="Times New Roman"/>
                <w:sz w:val="24"/>
                <w:szCs w:val="24"/>
                <w:lang w:eastAsia="ru-RU"/>
              </w:rPr>
            </w:pPr>
            <w:r w:rsidRPr="00D22FEF">
              <w:rPr>
                <w:rFonts w:ascii="Times New Roman" w:eastAsia="Times New Roman" w:hAnsi="Times New Roman" w:cs="Times New Roman"/>
                <w:sz w:val="24"/>
                <w:szCs w:val="24"/>
                <w:lang w:eastAsia="ru-RU"/>
              </w:rPr>
              <w:lastRenderedPageBreak/>
              <w:t>ПКН-5</w:t>
            </w:r>
          </w:p>
        </w:tc>
        <w:tc>
          <w:tcPr>
            <w:tcW w:w="2458" w:type="dxa"/>
            <w:vMerge w:val="restart"/>
            <w:shd w:val="clear" w:color="auto" w:fill="auto"/>
          </w:tcPr>
          <w:p w14:paraId="3F49B354" w14:textId="35573A61" w:rsidR="00987902" w:rsidRPr="00D22FEF" w:rsidRDefault="00987902" w:rsidP="00987902">
            <w:pPr>
              <w:spacing w:after="0" w:line="240" w:lineRule="auto"/>
              <w:jc w:val="both"/>
              <w:rPr>
                <w:rFonts w:ascii="Times New Roman" w:eastAsia="Times New Roman" w:hAnsi="Times New Roman" w:cs="Times New Roman"/>
                <w:sz w:val="24"/>
                <w:szCs w:val="24"/>
                <w:lang w:eastAsia="ru-RU"/>
              </w:rPr>
            </w:pPr>
            <w:r w:rsidRPr="00D22FEF">
              <w:rPr>
                <w:rFonts w:ascii="Times New Roman" w:eastAsia="Times New Roman" w:hAnsi="Times New Roman" w:cs="Times New Roman"/>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654" w:type="dxa"/>
          </w:tcPr>
          <w:p w14:paraId="09716633" w14:textId="284CEE63" w:rsidR="00987902" w:rsidRPr="00D22FEF" w:rsidRDefault="00987902" w:rsidP="00987902">
            <w:pPr>
              <w:spacing w:after="0" w:line="240" w:lineRule="auto"/>
              <w:jc w:val="both"/>
              <w:rPr>
                <w:rFonts w:ascii="Times New Roman" w:hAnsi="Times New Roman" w:cs="Times New Roman"/>
                <w:sz w:val="24"/>
                <w:szCs w:val="24"/>
              </w:rPr>
            </w:pPr>
            <w:r w:rsidRPr="00D22FEF">
              <w:rPr>
                <w:rFonts w:ascii="Times New Roman" w:hAnsi="Times New Roman"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3608" w:type="dxa"/>
            <w:shd w:val="clear" w:color="auto" w:fill="auto"/>
          </w:tcPr>
          <w:p w14:paraId="3C4E2A81" w14:textId="0A858415" w:rsidR="00987902" w:rsidRPr="00D22FEF" w:rsidRDefault="00987902" w:rsidP="00987902">
            <w:pPr>
              <w:spacing w:after="0" w:line="240" w:lineRule="auto"/>
              <w:jc w:val="both"/>
              <w:rPr>
                <w:rFonts w:ascii="Times New Roman" w:eastAsia="Calibri" w:hAnsi="Times New Roman" w:cs="Times New Roman"/>
                <w:sz w:val="24"/>
                <w:szCs w:val="24"/>
              </w:rPr>
            </w:pPr>
            <w:r w:rsidRPr="00D22FEF">
              <w:rPr>
                <w:rFonts w:ascii="Times New Roman" w:eastAsia="Calibri" w:hAnsi="Times New Roman" w:cs="Times New Roman"/>
                <w:b/>
                <w:sz w:val="24"/>
                <w:szCs w:val="24"/>
              </w:rPr>
              <w:t>Знание:</w:t>
            </w:r>
            <w:r w:rsidRPr="00D22FEF">
              <w:rPr>
                <w:rFonts w:ascii="Times New Roman" w:eastAsia="Calibri" w:hAnsi="Times New Roman" w:cs="Times New Roman"/>
                <w:bCs/>
                <w:sz w:val="24"/>
                <w:szCs w:val="24"/>
              </w:rPr>
              <w:t xml:space="preserve"> </w:t>
            </w:r>
            <w:r w:rsidR="00D22FEF" w:rsidRPr="00D22FEF">
              <w:rPr>
                <w:rFonts w:ascii="Times New Roman" w:hAnsi="Times New Roman" w:cs="Times New Roman"/>
                <w:sz w:val="24"/>
                <w:szCs w:val="24"/>
              </w:rPr>
              <w:t>современных методологических приемов экономического анализа, бухгалтерского учета и аудита;</w:t>
            </w:r>
          </w:p>
          <w:p w14:paraId="5E6A6D58" w14:textId="71BA08A3" w:rsidR="00987902" w:rsidRPr="00D22FEF" w:rsidRDefault="00987902" w:rsidP="00987902">
            <w:pPr>
              <w:spacing w:after="0" w:line="240" w:lineRule="auto"/>
              <w:jc w:val="both"/>
              <w:rPr>
                <w:rFonts w:ascii="Times New Roman" w:eastAsia="Calibri" w:hAnsi="Times New Roman" w:cs="Times New Roman"/>
                <w:b/>
                <w:sz w:val="24"/>
                <w:szCs w:val="24"/>
              </w:rPr>
            </w:pPr>
            <w:r w:rsidRPr="00D22FEF">
              <w:rPr>
                <w:rFonts w:ascii="Times New Roman" w:eastAsia="Calibri" w:hAnsi="Times New Roman" w:cs="Times New Roman"/>
                <w:b/>
                <w:sz w:val="24"/>
                <w:szCs w:val="24"/>
              </w:rPr>
              <w:t>Умение:</w:t>
            </w:r>
            <w:r w:rsidR="00D22FEF" w:rsidRPr="00D22FEF">
              <w:rPr>
                <w:rFonts w:ascii="Times New Roman" w:hAnsi="Times New Roman" w:cs="Times New Roman"/>
                <w:sz w:val="24"/>
                <w:szCs w:val="24"/>
              </w:rPr>
              <w:t xml:space="preserve"> использовать методологию оценки рисков бухгалтерского учета и 5 аудита на практике и при проведении научных исследований; </w:t>
            </w:r>
            <w:r w:rsidR="00D22FEF" w:rsidRPr="00D22FEF">
              <w:rPr>
                <w:rFonts w:ascii="Times New Roman" w:hAnsi="Times New Roman" w:cs="Times New Roman"/>
                <w:sz w:val="24"/>
                <w:szCs w:val="24"/>
              </w:rPr>
              <w:sym w:font="Symbol" w:char="F02D"/>
            </w:r>
            <w:r w:rsidR="00D22FEF" w:rsidRPr="00D22FEF">
              <w:rPr>
                <w:rFonts w:ascii="Times New Roman" w:hAnsi="Times New Roman" w:cs="Times New Roman"/>
                <w:sz w:val="24"/>
                <w:szCs w:val="24"/>
              </w:rPr>
              <w:t xml:space="preserve"> разрабатывать задания и эффективные проектные решения с учетом фактора неопределенности, разрабатывать соответствующие методические и нормативные документы</w:t>
            </w:r>
          </w:p>
        </w:tc>
      </w:tr>
      <w:tr w:rsidR="00987902" w:rsidRPr="00D22FEF" w14:paraId="0C4F2BE2" w14:textId="77777777" w:rsidTr="00863747">
        <w:trPr>
          <w:trHeight w:val="106"/>
        </w:trPr>
        <w:tc>
          <w:tcPr>
            <w:tcW w:w="994" w:type="dxa"/>
            <w:vMerge/>
            <w:shd w:val="clear" w:color="auto" w:fill="auto"/>
          </w:tcPr>
          <w:p w14:paraId="25810D31" w14:textId="77777777" w:rsidR="00987902" w:rsidRPr="00D22FEF" w:rsidRDefault="00987902" w:rsidP="00987902">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62E3D715" w14:textId="77777777" w:rsidR="00987902" w:rsidRPr="00D22FEF" w:rsidRDefault="00987902" w:rsidP="00987902">
            <w:pPr>
              <w:spacing w:after="0" w:line="240" w:lineRule="auto"/>
              <w:jc w:val="both"/>
              <w:rPr>
                <w:rFonts w:ascii="Times New Roman" w:eastAsia="Times New Roman" w:hAnsi="Times New Roman" w:cs="Times New Roman"/>
                <w:sz w:val="24"/>
                <w:szCs w:val="24"/>
                <w:lang w:eastAsia="ru-RU"/>
              </w:rPr>
            </w:pPr>
          </w:p>
        </w:tc>
        <w:tc>
          <w:tcPr>
            <w:tcW w:w="2654" w:type="dxa"/>
          </w:tcPr>
          <w:p w14:paraId="59BF2901" w14:textId="0DD3EA4D" w:rsidR="00987902" w:rsidRPr="00D22FEF" w:rsidRDefault="00987902" w:rsidP="00987902">
            <w:pPr>
              <w:spacing w:after="0" w:line="240" w:lineRule="auto"/>
              <w:jc w:val="both"/>
              <w:rPr>
                <w:rFonts w:ascii="Times New Roman" w:hAnsi="Times New Roman" w:cs="Times New Roman"/>
                <w:sz w:val="24"/>
                <w:szCs w:val="24"/>
              </w:rPr>
            </w:pPr>
            <w:r w:rsidRPr="00D22FEF">
              <w:rPr>
                <w:rFonts w:ascii="Times New Roman" w:hAnsi="Times New Roman" w:cs="Times New Roman"/>
                <w:sz w:val="24"/>
                <w:szCs w:val="24"/>
              </w:rPr>
              <w:t>2.Демонстрирует знания содержания основных схем финансового обеспечения инвестиционных проектов и их особенностей.</w:t>
            </w:r>
          </w:p>
        </w:tc>
        <w:tc>
          <w:tcPr>
            <w:tcW w:w="3608" w:type="dxa"/>
            <w:shd w:val="clear" w:color="auto" w:fill="auto"/>
          </w:tcPr>
          <w:p w14:paraId="1DC620D4" w14:textId="5124EEEA" w:rsidR="00987902" w:rsidRPr="00D22FEF" w:rsidRDefault="00987902" w:rsidP="00987902">
            <w:pPr>
              <w:spacing w:after="0" w:line="240" w:lineRule="auto"/>
              <w:jc w:val="both"/>
              <w:rPr>
                <w:rFonts w:ascii="Times New Roman" w:eastAsia="Calibri" w:hAnsi="Times New Roman" w:cs="Times New Roman"/>
                <w:sz w:val="24"/>
                <w:szCs w:val="24"/>
              </w:rPr>
            </w:pPr>
            <w:r w:rsidRPr="00D22FEF">
              <w:rPr>
                <w:rFonts w:ascii="Times New Roman" w:eastAsia="Calibri" w:hAnsi="Times New Roman" w:cs="Times New Roman"/>
                <w:b/>
                <w:sz w:val="24"/>
                <w:szCs w:val="24"/>
              </w:rPr>
              <w:t>Знание:</w:t>
            </w:r>
            <w:r w:rsidRPr="00D22FEF">
              <w:rPr>
                <w:rFonts w:ascii="Times New Roman" w:eastAsia="Calibri" w:hAnsi="Times New Roman" w:cs="Times New Roman"/>
                <w:bCs/>
                <w:sz w:val="24"/>
                <w:szCs w:val="24"/>
              </w:rPr>
              <w:t xml:space="preserve"> </w:t>
            </w:r>
            <w:r w:rsidR="00D22FEF" w:rsidRPr="00D22FEF">
              <w:rPr>
                <w:rFonts w:ascii="Times New Roman" w:hAnsi="Times New Roman" w:cs="Times New Roman"/>
                <w:sz w:val="24"/>
                <w:szCs w:val="24"/>
              </w:rPr>
              <w:t>современные методы и приемы экономических исследований</w:t>
            </w:r>
          </w:p>
          <w:p w14:paraId="1594E62E" w14:textId="7A6C74D2" w:rsidR="00987902" w:rsidRPr="00D22FEF" w:rsidRDefault="00987902" w:rsidP="00D22FEF">
            <w:pPr>
              <w:spacing w:after="0" w:line="240" w:lineRule="auto"/>
              <w:jc w:val="both"/>
              <w:rPr>
                <w:rFonts w:ascii="Times New Roman" w:eastAsia="Calibri" w:hAnsi="Times New Roman" w:cs="Times New Roman"/>
                <w:b/>
                <w:sz w:val="24"/>
                <w:szCs w:val="24"/>
              </w:rPr>
            </w:pPr>
            <w:r w:rsidRPr="00D22FEF">
              <w:rPr>
                <w:rFonts w:ascii="Times New Roman" w:eastAsia="Calibri" w:hAnsi="Times New Roman" w:cs="Times New Roman"/>
                <w:b/>
                <w:sz w:val="24"/>
                <w:szCs w:val="24"/>
              </w:rPr>
              <w:t>Умение:</w:t>
            </w:r>
            <w:r w:rsidR="00D22FEF" w:rsidRPr="00D22FEF">
              <w:rPr>
                <w:rFonts w:ascii="Times New Roman" w:hAnsi="Times New Roman" w:cs="Times New Roman"/>
                <w:sz w:val="24"/>
                <w:szCs w:val="24"/>
              </w:rPr>
              <w:t xml:space="preserve"> планировать и проводить исследования рисков бухгалтерского учета и аудита; </w:t>
            </w:r>
          </w:p>
        </w:tc>
      </w:tr>
      <w:tr w:rsidR="00987902" w:rsidRPr="00D22FEF" w14:paraId="090C84E6" w14:textId="77777777" w:rsidTr="00863747">
        <w:trPr>
          <w:trHeight w:val="106"/>
        </w:trPr>
        <w:tc>
          <w:tcPr>
            <w:tcW w:w="994" w:type="dxa"/>
            <w:vMerge/>
            <w:shd w:val="clear" w:color="auto" w:fill="auto"/>
          </w:tcPr>
          <w:p w14:paraId="0EAD12D9" w14:textId="77777777" w:rsidR="00987902" w:rsidRPr="00D22FEF" w:rsidRDefault="00987902" w:rsidP="00987902">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20B8C468" w14:textId="77777777" w:rsidR="00987902" w:rsidRPr="00D22FEF" w:rsidRDefault="00987902" w:rsidP="00987902">
            <w:pPr>
              <w:spacing w:after="0" w:line="240" w:lineRule="auto"/>
              <w:jc w:val="both"/>
              <w:rPr>
                <w:rFonts w:ascii="Times New Roman" w:eastAsia="Times New Roman" w:hAnsi="Times New Roman" w:cs="Times New Roman"/>
                <w:sz w:val="24"/>
                <w:szCs w:val="24"/>
                <w:lang w:eastAsia="ru-RU"/>
              </w:rPr>
            </w:pPr>
          </w:p>
        </w:tc>
        <w:tc>
          <w:tcPr>
            <w:tcW w:w="2654" w:type="dxa"/>
          </w:tcPr>
          <w:p w14:paraId="6B539EBF" w14:textId="14BE7B33" w:rsidR="00987902" w:rsidRPr="00D22FEF" w:rsidRDefault="00987902" w:rsidP="00987902">
            <w:pPr>
              <w:spacing w:after="0" w:line="240" w:lineRule="auto"/>
              <w:jc w:val="both"/>
              <w:rPr>
                <w:rFonts w:ascii="Times New Roman" w:eastAsia="Calibri" w:hAnsi="Times New Roman" w:cs="Times New Roman"/>
                <w:sz w:val="24"/>
                <w:szCs w:val="24"/>
              </w:rPr>
            </w:pPr>
            <w:r w:rsidRPr="00D22FEF">
              <w:rPr>
                <w:rFonts w:ascii="Times New Roman" w:hAnsi="Times New Roman" w:cs="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608" w:type="dxa"/>
            <w:shd w:val="clear" w:color="auto" w:fill="auto"/>
          </w:tcPr>
          <w:p w14:paraId="1C5193E9" w14:textId="1EE6EB85" w:rsidR="00987902" w:rsidRPr="00D22FEF" w:rsidRDefault="00987902" w:rsidP="00987902">
            <w:pPr>
              <w:spacing w:after="0" w:line="240" w:lineRule="auto"/>
              <w:jc w:val="both"/>
              <w:rPr>
                <w:rFonts w:ascii="Times New Roman" w:eastAsia="Calibri" w:hAnsi="Times New Roman" w:cs="Times New Roman"/>
                <w:sz w:val="24"/>
                <w:szCs w:val="24"/>
              </w:rPr>
            </w:pPr>
            <w:r w:rsidRPr="00D22FEF">
              <w:rPr>
                <w:rFonts w:ascii="Times New Roman" w:eastAsia="Calibri" w:hAnsi="Times New Roman" w:cs="Times New Roman"/>
                <w:b/>
                <w:sz w:val="24"/>
                <w:szCs w:val="24"/>
              </w:rPr>
              <w:t>Знание:</w:t>
            </w:r>
            <w:r w:rsidRPr="00D22FEF">
              <w:rPr>
                <w:rFonts w:ascii="Times New Roman" w:eastAsia="Calibri" w:hAnsi="Times New Roman" w:cs="Times New Roman"/>
                <w:bCs/>
                <w:sz w:val="24"/>
                <w:szCs w:val="24"/>
              </w:rPr>
              <w:t xml:space="preserve"> </w:t>
            </w:r>
            <w:r w:rsidR="00D22FEF" w:rsidRPr="00D22FEF">
              <w:rPr>
                <w:rFonts w:ascii="Times New Roman" w:hAnsi="Times New Roman" w:cs="Times New Roman"/>
                <w:sz w:val="24"/>
                <w:szCs w:val="24"/>
              </w:rPr>
              <w:t>конкретных количественных и качественных взаимосвязей экономических объектов и процессов, математические и статистические методы и модели в области управления инвестиционными проектами и финансовыми потоками;</w:t>
            </w:r>
          </w:p>
          <w:p w14:paraId="01FE04D8" w14:textId="4F3332EB" w:rsidR="00987902" w:rsidRPr="00D22FEF" w:rsidRDefault="00987902" w:rsidP="00987902">
            <w:pPr>
              <w:spacing w:after="0" w:line="240" w:lineRule="auto"/>
              <w:jc w:val="both"/>
              <w:rPr>
                <w:rFonts w:ascii="Times New Roman" w:eastAsia="Calibri" w:hAnsi="Times New Roman" w:cs="Times New Roman"/>
                <w:b/>
                <w:sz w:val="24"/>
                <w:szCs w:val="24"/>
              </w:rPr>
            </w:pPr>
            <w:r w:rsidRPr="00D22FEF">
              <w:rPr>
                <w:rFonts w:ascii="Times New Roman" w:eastAsia="Calibri" w:hAnsi="Times New Roman" w:cs="Times New Roman"/>
                <w:b/>
                <w:sz w:val="24"/>
                <w:szCs w:val="24"/>
              </w:rPr>
              <w:t>Умение:</w:t>
            </w:r>
            <w:r w:rsidR="00D22FEF" w:rsidRPr="00D22FEF">
              <w:rPr>
                <w:rFonts w:ascii="Times New Roman" w:hAnsi="Times New Roman" w:cs="Times New Roman"/>
                <w:sz w:val="24"/>
                <w:szCs w:val="24"/>
              </w:rPr>
              <w:t xml:space="preserve"> интерпретировать полученные результаты аналитических расчётов и разрабатывать предложения по управлению рисками бухгалтерского учета и аудита;</w:t>
            </w:r>
          </w:p>
        </w:tc>
      </w:tr>
      <w:tr w:rsidR="00863747" w:rsidRPr="00D22FEF" w14:paraId="55872641" w14:textId="77777777" w:rsidTr="00863747">
        <w:trPr>
          <w:trHeight w:val="106"/>
        </w:trPr>
        <w:tc>
          <w:tcPr>
            <w:tcW w:w="994" w:type="dxa"/>
            <w:vMerge w:val="restart"/>
            <w:shd w:val="clear" w:color="auto" w:fill="auto"/>
          </w:tcPr>
          <w:p w14:paraId="06E1B445" w14:textId="35F6CB04" w:rsidR="00863747" w:rsidRPr="00D22FEF" w:rsidRDefault="00863747" w:rsidP="00863747">
            <w:pPr>
              <w:spacing w:after="0" w:line="240" w:lineRule="auto"/>
              <w:jc w:val="both"/>
              <w:rPr>
                <w:rFonts w:ascii="Times New Roman" w:eastAsia="Times New Roman" w:hAnsi="Times New Roman" w:cs="Times New Roman"/>
                <w:sz w:val="24"/>
                <w:szCs w:val="24"/>
                <w:lang w:eastAsia="ru-RU"/>
              </w:rPr>
            </w:pPr>
            <w:r w:rsidRPr="00D22FEF">
              <w:rPr>
                <w:rFonts w:ascii="Times New Roman" w:eastAsia="Times New Roman" w:hAnsi="Times New Roman" w:cs="Times New Roman"/>
                <w:sz w:val="24"/>
                <w:szCs w:val="24"/>
                <w:lang w:eastAsia="ru-RU"/>
              </w:rPr>
              <w:t>УК-6</w:t>
            </w:r>
          </w:p>
        </w:tc>
        <w:tc>
          <w:tcPr>
            <w:tcW w:w="2458" w:type="dxa"/>
            <w:vMerge w:val="restart"/>
            <w:shd w:val="clear" w:color="auto" w:fill="auto"/>
          </w:tcPr>
          <w:p w14:paraId="1BCD670E" w14:textId="5ECA1B1B" w:rsidR="00863747" w:rsidRPr="00D22FEF" w:rsidRDefault="00863747" w:rsidP="00863747">
            <w:pPr>
              <w:spacing w:after="0" w:line="240" w:lineRule="auto"/>
              <w:jc w:val="both"/>
              <w:rPr>
                <w:rFonts w:ascii="Times New Roman" w:eastAsia="Times New Roman" w:hAnsi="Times New Roman" w:cs="Times New Roman"/>
                <w:sz w:val="24"/>
                <w:szCs w:val="24"/>
                <w:lang w:eastAsia="ru-RU"/>
              </w:rPr>
            </w:pPr>
            <w:r w:rsidRPr="00D22FEF">
              <w:rPr>
                <w:rFonts w:ascii="Times New Roman" w:hAnsi="Times New Roman" w:cs="Times New Roman"/>
                <w:sz w:val="24"/>
                <w:szCs w:val="24"/>
              </w:rPr>
              <w:t>Способность управлять проектом на всех этапах его жизненного цикла</w:t>
            </w:r>
          </w:p>
        </w:tc>
        <w:tc>
          <w:tcPr>
            <w:tcW w:w="2654" w:type="dxa"/>
          </w:tcPr>
          <w:p w14:paraId="31F7349A" w14:textId="0C932216" w:rsidR="00863747" w:rsidRPr="00D22FEF" w:rsidRDefault="00863747" w:rsidP="00863747">
            <w:pPr>
              <w:suppressAutoHyphens/>
              <w:spacing w:after="0" w:line="240" w:lineRule="auto"/>
              <w:jc w:val="both"/>
              <w:rPr>
                <w:rFonts w:ascii="Times New Roman" w:hAnsi="Times New Roman" w:cs="Times New Roman"/>
                <w:sz w:val="24"/>
                <w:szCs w:val="24"/>
              </w:rPr>
            </w:pPr>
            <w:r w:rsidRPr="00D22FEF">
              <w:rPr>
                <w:rFonts w:ascii="Times New Roman" w:hAnsi="Times New Roman" w:cs="Times New Roman"/>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w:t>
            </w:r>
            <w:r w:rsidRPr="00D22FEF">
              <w:rPr>
                <w:rFonts w:ascii="Times New Roman" w:hAnsi="Times New Roman" w:cs="Times New Roman"/>
                <w:sz w:val="24"/>
                <w:szCs w:val="24"/>
              </w:rPr>
              <w:lastRenderedPageBreak/>
              <w:t xml:space="preserve">стоимость и бюджет, планирует закупки, коммуникации, качество и управление рисками проекта и др. </w:t>
            </w:r>
          </w:p>
        </w:tc>
        <w:tc>
          <w:tcPr>
            <w:tcW w:w="3608" w:type="dxa"/>
            <w:shd w:val="clear" w:color="auto" w:fill="auto"/>
          </w:tcPr>
          <w:p w14:paraId="3139732F" w14:textId="77777777" w:rsidR="00863747" w:rsidRPr="00D22FEF" w:rsidRDefault="00863747" w:rsidP="00863747">
            <w:pPr>
              <w:spacing w:after="0" w:line="240" w:lineRule="auto"/>
              <w:jc w:val="both"/>
              <w:rPr>
                <w:rFonts w:ascii="Times New Roman" w:hAnsi="Times New Roman" w:cs="Times New Roman"/>
                <w:sz w:val="24"/>
                <w:szCs w:val="24"/>
              </w:rPr>
            </w:pPr>
            <w:r w:rsidRPr="00D22FEF">
              <w:rPr>
                <w:rFonts w:ascii="Times New Roman" w:hAnsi="Times New Roman" w:cs="Times New Roman"/>
                <w:b/>
                <w:sz w:val="24"/>
                <w:szCs w:val="24"/>
              </w:rPr>
              <w:lastRenderedPageBreak/>
              <w:t>Знание:</w:t>
            </w:r>
            <w:r w:rsidRPr="00D22FEF">
              <w:rPr>
                <w:rFonts w:ascii="Times New Roman" w:hAnsi="Times New Roman" w:cs="Times New Roman"/>
                <w:sz w:val="24"/>
                <w:szCs w:val="24"/>
              </w:rPr>
              <w:t xml:space="preserve"> современного законодательства в сфере бухгалтерского учета, ПБУ, методологии финансового анализа и анализа бухгалтерской и финансовой отчетности </w:t>
            </w:r>
          </w:p>
          <w:p w14:paraId="73A9D617" w14:textId="0404AF5D" w:rsidR="00863747" w:rsidRPr="00D22FEF" w:rsidRDefault="00863747" w:rsidP="00863747">
            <w:pPr>
              <w:spacing w:after="0" w:line="240" w:lineRule="auto"/>
              <w:jc w:val="both"/>
              <w:rPr>
                <w:rFonts w:ascii="Times New Roman" w:eastAsia="Calibri" w:hAnsi="Times New Roman" w:cs="Times New Roman"/>
                <w:b/>
                <w:sz w:val="24"/>
                <w:szCs w:val="24"/>
              </w:rPr>
            </w:pPr>
            <w:r w:rsidRPr="00D22FEF">
              <w:rPr>
                <w:rFonts w:ascii="Times New Roman" w:hAnsi="Times New Roman" w:cs="Times New Roman"/>
                <w:b/>
                <w:sz w:val="24"/>
                <w:szCs w:val="24"/>
              </w:rPr>
              <w:t>Умение:</w:t>
            </w:r>
            <w:r w:rsidRPr="00D22FEF">
              <w:rPr>
                <w:rFonts w:ascii="Times New Roman" w:hAnsi="Times New Roman" w:cs="Times New Roman"/>
                <w:sz w:val="24"/>
                <w:szCs w:val="24"/>
              </w:rPr>
              <w:t xml:space="preserve"> использовать методы анализа финансовой и </w:t>
            </w:r>
            <w:r w:rsidRPr="00D22FEF">
              <w:rPr>
                <w:rFonts w:ascii="Times New Roman" w:hAnsi="Times New Roman" w:cs="Times New Roman"/>
                <w:sz w:val="24"/>
                <w:szCs w:val="24"/>
              </w:rPr>
              <w:lastRenderedPageBreak/>
              <w:t>бухгалтерской отчетности, выявлять причины и источники искажений</w:t>
            </w:r>
          </w:p>
        </w:tc>
      </w:tr>
      <w:tr w:rsidR="00863747" w:rsidRPr="00D22FEF" w14:paraId="1967C87E" w14:textId="77777777" w:rsidTr="00863747">
        <w:trPr>
          <w:trHeight w:val="4140"/>
        </w:trPr>
        <w:tc>
          <w:tcPr>
            <w:tcW w:w="994" w:type="dxa"/>
            <w:vMerge/>
            <w:shd w:val="clear" w:color="auto" w:fill="auto"/>
          </w:tcPr>
          <w:p w14:paraId="2CA56A8E" w14:textId="77777777" w:rsidR="00863747" w:rsidRPr="00D22FEF" w:rsidRDefault="00863747" w:rsidP="00863747">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60F58740" w14:textId="77777777" w:rsidR="00863747" w:rsidRPr="00D22FEF" w:rsidRDefault="00863747" w:rsidP="00863747">
            <w:pPr>
              <w:spacing w:after="0" w:line="240" w:lineRule="auto"/>
              <w:jc w:val="both"/>
              <w:rPr>
                <w:rFonts w:ascii="Times New Roman" w:eastAsia="Times New Roman" w:hAnsi="Times New Roman" w:cs="Times New Roman"/>
                <w:sz w:val="24"/>
                <w:szCs w:val="24"/>
                <w:lang w:eastAsia="ru-RU"/>
              </w:rPr>
            </w:pPr>
          </w:p>
        </w:tc>
        <w:tc>
          <w:tcPr>
            <w:tcW w:w="2654" w:type="dxa"/>
          </w:tcPr>
          <w:p w14:paraId="46528EE5" w14:textId="65453B7A" w:rsidR="00863747" w:rsidRPr="00D22FEF" w:rsidRDefault="00863747" w:rsidP="00863747">
            <w:pPr>
              <w:spacing w:after="0" w:line="240" w:lineRule="auto"/>
              <w:jc w:val="both"/>
              <w:rPr>
                <w:rFonts w:ascii="Times New Roman" w:eastAsia="Calibri" w:hAnsi="Times New Roman" w:cs="Times New Roman"/>
                <w:sz w:val="24"/>
                <w:szCs w:val="24"/>
              </w:rPr>
            </w:pPr>
            <w:r w:rsidRPr="00D22FEF">
              <w:rPr>
                <w:rFonts w:ascii="Times New Roman" w:hAnsi="Times New Roman" w:cs="Times New Roman"/>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608" w:type="dxa"/>
            <w:shd w:val="clear" w:color="auto" w:fill="auto"/>
          </w:tcPr>
          <w:p w14:paraId="16A85093" w14:textId="77777777" w:rsidR="00863747" w:rsidRPr="00D22FEF" w:rsidRDefault="00863747" w:rsidP="00863747">
            <w:pPr>
              <w:spacing w:after="0" w:line="240" w:lineRule="auto"/>
              <w:jc w:val="both"/>
              <w:rPr>
                <w:rFonts w:ascii="Times New Roman" w:hAnsi="Times New Roman" w:cs="Times New Roman"/>
                <w:sz w:val="24"/>
                <w:szCs w:val="24"/>
              </w:rPr>
            </w:pPr>
            <w:r w:rsidRPr="00D22FEF">
              <w:rPr>
                <w:rFonts w:ascii="Times New Roman" w:hAnsi="Times New Roman" w:cs="Times New Roman"/>
                <w:b/>
                <w:sz w:val="24"/>
                <w:szCs w:val="24"/>
              </w:rPr>
              <w:t>Знание:</w:t>
            </w:r>
            <w:r w:rsidRPr="00D22FEF">
              <w:rPr>
                <w:rFonts w:ascii="Times New Roman" w:hAnsi="Times New Roman" w:cs="Times New Roman"/>
                <w:sz w:val="24"/>
                <w:szCs w:val="24"/>
              </w:rPr>
              <w:t xml:space="preserve"> методологии анализа контрагента, денежно-финансовых потоков, сопровождения финансовых операций </w:t>
            </w:r>
          </w:p>
          <w:p w14:paraId="6840CF90" w14:textId="44E27E9B" w:rsidR="00863747" w:rsidRPr="00D22FEF" w:rsidRDefault="00863747" w:rsidP="002A10B8">
            <w:pPr>
              <w:spacing w:after="0" w:line="240" w:lineRule="auto"/>
              <w:jc w:val="both"/>
              <w:rPr>
                <w:rFonts w:ascii="Times New Roman" w:eastAsia="Calibri" w:hAnsi="Times New Roman" w:cs="Times New Roman"/>
                <w:b/>
                <w:sz w:val="24"/>
                <w:szCs w:val="24"/>
              </w:rPr>
            </w:pPr>
            <w:r w:rsidRPr="00D22FEF">
              <w:rPr>
                <w:rFonts w:ascii="Times New Roman" w:hAnsi="Times New Roman" w:cs="Times New Roman"/>
                <w:b/>
                <w:sz w:val="24"/>
                <w:szCs w:val="24"/>
              </w:rPr>
              <w:t>Умение:</w:t>
            </w:r>
            <w:r w:rsidRPr="00D22FEF">
              <w:rPr>
                <w:rFonts w:ascii="Times New Roman" w:hAnsi="Times New Roman" w:cs="Times New Roman"/>
                <w:sz w:val="24"/>
                <w:szCs w:val="24"/>
              </w:rPr>
              <w:t xml:space="preserve"> использовать методы анализа надежности контрагента, финансовых операций</w:t>
            </w:r>
            <w:r w:rsidR="002A10B8" w:rsidRPr="00D22FEF">
              <w:rPr>
                <w:rFonts w:ascii="Times New Roman" w:hAnsi="Times New Roman" w:cs="Times New Roman"/>
                <w:sz w:val="24"/>
                <w:szCs w:val="24"/>
              </w:rPr>
              <w:t>,</w:t>
            </w:r>
            <w:r w:rsidRPr="00D22FEF">
              <w:rPr>
                <w:rFonts w:ascii="Times New Roman" w:hAnsi="Times New Roman" w:cs="Times New Roman"/>
                <w:sz w:val="24"/>
                <w:szCs w:val="24"/>
              </w:rPr>
              <w:t xml:space="preserve"> кредитных операций и денежных потоков, выявления махинаций при оперировании финансовыми инструментами</w:t>
            </w:r>
          </w:p>
        </w:tc>
      </w:tr>
    </w:tbl>
    <w:p w14:paraId="13A41D6E" w14:textId="4F1F096B" w:rsidR="00190076" w:rsidRPr="000377B8" w:rsidRDefault="00190076" w:rsidP="00923A8E">
      <w:pPr>
        <w:spacing w:after="0" w:line="240" w:lineRule="auto"/>
        <w:ind w:firstLine="709"/>
        <w:jc w:val="both"/>
        <w:rPr>
          <w:rFonts w:ascii="Times New Roman" w:eastAsia="Times New Roman" w:hAnsi="Times New Roman" w:cs="Times New Roman"/>
          <w:sz w:val="24"/>
          <w:szCs w:val="24"/>
          <w:lang w:eastAsia="ru-RU"/>
        </w:rPr>
      </w:pPr>
    </w:p>
    <w:p w14:paraId="5454712C" w14:textId="5D762B6A" w:rsidR="00190076" w:rsidRPr="001D5019" w:rsidRDefault="00520998" w:rsidP="00520998">
      <w:pPr>
        <w:spacing w:after="0" w:line="240" w:lineRule="auto"/>
        <w:jc w:val="both"/>
        <w:rPr>
          <w:rFonts w:ascii="Times New Roman" w:hAnsi="Times New Roman" w:cs="Times New Roman"/>
          <w:b/>
          <w:color w:val="000000"/>
          <w:sz w:val="28"/>
          <w:szCs w:val="24"/>
        </w:rPr>
      </w:pPr>
      <w:r w:rsidRPr="001D5019">
        <w:rPr>
          <w:rFonts w:ascii="Times New Roman" w:hAnsi="Times New Roman" w:cs="Times New Roman"/>
          <w:b/>
          <w:color w:val="000000"/>
          <w:sz w:val="28"/>
          <w:szCs w:val="24"/>
        </w:rPr>
        <w:t>Финансовые расследования</w:t>
      </w:r>
      <w:r w:rsidR="00FD1F70" w:rsidRPr="001D5019">
        <w:rPr>
          <w:rFonts w:ascii="Times New Roman" w:hAnsi="Times New Roman" w:cs="Times New Roman"/>
          <w:b/>
          <w:color w:val="000000"/>
          <w:sz w:val="28"/>
          <w:szCs w:val="24"/>
        </w:rPr>
        <w:t xml:space="preserve"> в организациях</w:t>
      </w:r>
      <w:r w:rsidRPr="001D5019">
        <w:rPr>
          <w:rFonts w:ascii="Times New Roman" w:hAnsi="Times New Roman" w:cs="Times New Roman"/>
          <w:b/>
          <w:color w:val="000000"/>
          <w:sz w:val="28"/>
          <w:szCs w:val="24"/>
        </w:rPr>
        <w:t>, очная форма обучения</w:t>
      </w:r>
      <w:r w:rsidR="00190076" w:rsidRPr="001D5019">
        <w:rPr>
          <w:rFonts w:ascii="Times New Roman" w:hAnsi="Times New Roman" w:cs="Times New Roman"/>
          <w:b/>
          <w:color w:val="000000"/>
          <w:sz w:val="28"/>
          <w:szCs w:val="24"/>
        </w:rPr>
        <w:t xml:space="preserve"> </w:t>
      </w:r>
    </w:p>
    <w:p w14:paraId="1DB535AB" w14:textId="442B1AA2" w:rsidR="004A3D56" w:rsidRPr="001D5019" w:rsidRDefault="00520998" w:rsidP="00520998">
      <w:pPr>
        <w:spacing w:after="0" w:line="240" w:lineRule="auto"/>
        <w:jc w:val="both"/>
        <w:rPr>
          <w:rFonts w:ascii="Times New Roman" w:hAnsi="Times New Roman" w:cs="Times New Roman"/>
          <w:b/>
          <w:color w:val="000000"/>
          <w:sz w:val="28"/>
          <w:szCs w:val="24"/>
        </w:rPr>
      </w:pPr>
      <w:r w:rsidRPr="001D5019">
        <w:rPr>
          <w:rFonts w:ascii="Times New Roman" w:hAnsi="Times New Roman" w:cs="Times New Roman"/>
          <w:b/>
          <w:color w:val="000000"/>
          <w:sz w:val="28"/>
          <w:szCs w:val="24"/>
        </w:rPr>
        <w:t>Финансовые расследования</w:t>
      </w:r>
      <w:r w:rsidR="00FD1F70" w:rsidRPr="001D5019">
        <w:rPr>
          <w:rFonts w:ascii="Times New Roman" w:hAnsi="Times New Roman" w:cs="Times New Roman"/>
          <w:b/>
          <w:color w:val="000000"/>
          <w:sz w:val="28"/>
          <w:szCs w:val="24"/>
        </w:rPr>
        <w:t xml:space="preserve"> в организациях</w:t>
      </w:r>
      <w:r w:rsidRPr="001D5019">
        <w:rPr>
          <w:rFonts w:ascii="Times New Roman" w:hAnsi="Times New Roman" w:cs="Times New Roman"/>
          <w:b/>
          <w:color w:val="000000"/>
          <w:sz w:val="28"/>
          <w:szCs w:val="24"/>
        </w:rPr>
        <w:t>, заочная форма обучения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302"/>
        <w:gridCol w:w="2730"/>
        <w:gridCol w:w="3608"/>
      </w:tblGrid>
      <w:tr w:rsidR="00190076" w:rsidRPr="005A1211" w14:paraId="290CA1EC" w14:textId="77777777" w:rsidTr="004A3D56">
        <w:tc>
          <w:tcPr>
            <w:tcW w:w="945" w:type="dxa"/>
            <w:shd w:val="clear" w:color="auto" w:fill="auto"/>
          </w:tcPr>
          <w:p w14:paraId="2D354F34" w14:textId="77777777" w:rsidR="00190076" w:rsidRPr="005A1211" w:rsidRDefault="00190076" w:rsidP="007171BC">
            <w:pPr>
              <w:spacing w:after="0" w:line="240" w:lineRule="auto"/>
              <w:jc w:val="center"/>
              <w:rPr>
                <w:rFonts w:ascii="Times New Roman" w:eastAsia="Times New Roman" w:hAnsi="Times New Roman" w:cs="Times New Roman"/>
                <w:b/>
                <w:sz w:val="24"/>
                <w:szCs w:val="24"/>
                <w:lang w:eastAsia="ru-RU"/>
              </w:rPr>
            </w:pPr>
            <w:r w:rsidRPr="005A1211">
              <w:rPr>
                <w:rFonts w:ascii="Times New Roman" w:eastAsia="Times New Roman" w:hAnsi="Times New Roman" w:cs="Times New Roman"/>
                <w:b/>
                <w:sz w:val="24"/>
                <w:szCs w:val="24"/>
                <w:lang w:eastAsia="ru-RU"/>
              </w:rPr>
              <w:t>Код компе-</w:t>
            </w:r>
            <w:proofErr w:type="spellStart"/>
            <w:r w:rsidRPr="005A1211">
              <w:rPr>
                <w:rFonts w:ascii="Times New Roman" w:eastAsia="Times New Roman" w:hAnsi="Times New Roman" w:cs="Times New Roman"/>
                <w:b/>
                <w:sz w:val="24"/>
                <w:szCs w:val="24"/>
                <w:lang w:eastAsia="ru-RU"/>
              </w:rPr>
              <w:t>тенции</w:t>
            </w:r>
            <w:proofErr w:type="spellEnd"/>
          </w:p>
        </w:tc>
        <w:tc>
          <w:tcPr>
            <w:tcW w:w="2458" w:type="dxa"/>
            <w:shd w:val="clear" w:color="auto" w:fill="auto"/>
          </w:tcPr>
          <w:p w14:paraId="712C3722" w14:textId="77777777" w:rsidR="00190076" w:rsidRPr="005A1211" w:rsidRDefault="00190076" w:rsidP="007171BC">
            <w:pPr>
              <w:spacing w:after="0" w:line="240" w:lineRule="auto"/>
              <w:jc w:val="center"/>
              <w:rPr>
                <w:rFonts w:ascii="Times New Roman" w:eastAsia="Times New Roman" w:hAnsi="Times New Roman" w:cs="Times New Roman"/>
                <w:b/>
                <w:sz w:val="24"/>
                <w:szCs w:val="24"/>
                <w:lang w:eastAsia="ru-RU"/>
              </w:rPr>
            </w:pPr>
            <w:r w:rsidRPr="005A1211">
              <w:rPr>
                <w:rFonts w:ascii="Times New Roman" w:eastAsia="Times New Roman" w:hAnsi="Times New Roman" w:cs="Times New Roman"/>
                <w:b/>
                <w:sz w:val="24"/>
                <w:szCs w:val="24"/>
                <w:lang w:eastAsia="ru-RU"/>
              </w:rPr>
              <w:t>Наименование компетенции</w:t>
            </w:r>
          </w:p>
        </w:tc>
        <w:tc>
          <w:tcPr>
            <w:tcW w:w="2971" w:type="dxa"/>
          </w:tcPr>
          <w:p w14:paraId="484C0ADD" w14:textId="77777777" w:rsidR="00190076" w:rsidRPr="005A1211" w:rsidRDefault="00190076" w:rsidP="007171BC">
            <w:pPr>
              <w:spacing w:after="0" w:line="240" w:lineRule="auto"/>
              <w:jc w:val="center"/>
              <w:rPr>
                <w:rFonts w:ascii="Times New Roman" w:eastAsia="Times New Roman" w:hAnsi="Times New Roman" w:cs="Times New Roman"/>
                <w:b/>
                <w:sz w:val="24"/>
                <w:szCs w:val="24"/>
                <w:lang w:eastAsia="ru-RU"/>
              </w:rPr>
            </w:pPr>
            <w:r w:rsidRPr="005A1211">
              <w:rPr>
                <w:rFonts w:ascii="Times New Roman" w:eastAsia="Times New Roman" w:hAnsi="Times New Roman" w:cs="Times New Roman"/>
                <w:b/>
                <w:sz w:val="24"/>
                <w:szCs w:val="24"/>
                <w:lang w:eastAsia="ru-RU"/>
              </w:rPr>
              <w:t>Индикаторы достижения компетенции</w:t>
            </w:r>
          </w:p>
        </w:tc>
        <w:tc>
          <w:tcPr>
            <w:tcW w:w="3260" w:type="dxa"/>
            <w:shd w:val="clear" w:color="auto" w:fill="auto"/>
          </w:tcPr>
          <w:p w14:paraId="28498F56" w14:textId="77777777" w:rsidR="00190076" w:rsidRPr="005A1211" w:rsidRDefault="00190076" w:rsidP="007171BC">
            <w:pPr>
              <w:spacing w:after="0" w:line="240" w:lineRule="auto"/>
              <w:jc w:val="center"/>
              <w:rPr>
                <w:rFonts w:ascii="Times New Roman" w:eastAsia="Times New Roman" w:hAnsi="Times New Roman" w:cs="Times New Roman"/>
                <w:b/>
                <w:sz w:val="24"/>
                <w:szCs w:val="24"/>
                <w:lang w:eastAsia="ru-RU"/>
              </w:rPr>
            </w:pPr>
            <w:r w:rsidRPr="005A1211">
              <w:rPr>
                <w:rFonts w:ascii="Times New Roman" w:eastAsia="Times New Roman" w:hAnsi="Times New Roman" w:cs="Times New Roman"/>
                <w:b/>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190076" w:rsidRPr="005A1211" w14:paraId="55B86D1A" w14:textId="77777777" w:rsidTr="0084030D">
        <w:trPr>
          <w:trHeight w:val="2430"/>
        </w:trPr>
        <w:tc>
          <w:tcPr>
            <w:tcW w:w="945" w:type="dxa"/>
            <w:vMerge w:val="restart"/>
            <w:shd w:val="clear" w:color="auto" w:fill="auto"/>
          </w:tcPr>
          <w:p w14:paraId="64AC9FBE" w14:textId="77777777" w:rsidR="00190076" w:rsidRPr="005A1211" w:rsidRDefault="00190076" w:rsidP="007171BC">
            <w:pPr>
              <w:spacing w:after="0" w:line="240" w:lineRule="auto"/>
              <w:jc w:val="both"/>
              <w:rPr>
                <w:rFonts w:ascii="Times New Roman" w:eastAsia="Times New Roman" w:hAnsi="Times New Roman" w:cs="Times New Roman"/>
                <w:sz w:val="24"/>
                <w:szCs w:val="24"/>
                <w:lang w:eastAsia="ru-RU"/>
              </w:rPr>
            </w:pPr>
            <w:r w:rsidRPr="005A1211">
              <w:rPr>
                <w:rFonts w:ascii="Times New Roman" w:eastAsia="Times New Roman" w:hAnsi="Times New Roman" w:cs="Times New Roman"/>
                <w:sz w:val="24"/>
                <w:szCs w:val="24"/>
                <w:lang w:eastAsia="ru-RU"/>
              </w:rPr>
              <w:t>ДКН-1</w:t>
            </w:r>
          </w:p>
        </w:tc>
        <w:tc>
          <w:tcPr>
            <w:tcW w:w="2458" w:type="dxa"/>
            <w:vMerge w:val="restart"/>
            <w:shd w:val="clear" w:color="auto" w:fill="auto"/>
          </w:tcPr>
          <w:p w14:paraId="484FB7C7" w14:textId="05E1AA57" w:rsidR="0084030D" w:rsidRPr="005A1211" w:rsidRDefault="0084030D" w:rsidP="0084030D">
            <w:pPr>
              <w:widowControl w:val="0"/>
              <w:spacing w:after="0" w:line="240" w:lineRule="auto"/>
              <w:jc w:val="both"/>
              <w:rPr>
                <w:rFonts w:ascii="Times New Roman" w:eastAsia="Calibri" w:hAnsi="Times New Roman" w:cs="Times New Roman"/>
                <w:sz w:val="24"/>
                <w:szCs w:val="24"/>
                <w:shd w:val="clear" w:color="auto" w:fill="FFFFFF"/>
              </w:rPr>
            </w:pPr>
            <w:r w:rsidRPr="005A1211">
              <w:rPr>
                <w:rFonts w:ascii="Times New Roman" w:eastAsia="Calibri" w:hAnsi="Times New Roman" w:cs="Times New Roman"/>
                <w:sz w:val="24"/>
                <w:szCs w:val="24"/>
                <w:shd w:val="clear" w:color="auto" w:fill="FFFFFF"/>
              </w:rPr>
              <w:t>Способность выявлять сомнительные операции и операции, подлежащие обязательному контролю в качестве основного элемента ПОД/Ф</w:t>
            </w:r>
          </w:p>
          <w:p w14:paraId="4D792107" w14:textId="53AF79D3" w:rsidR="00190076" w:rsidRPr="005A1211" w:rsidRDefault="00190076" w:rsidP="0084030D">
            <w:pPr>
              <w:widowControl w:val="0"/>
              <w:spacing w:after="0" w:line="240" w:lineRule="auto"/>
              <w:jc w:val="both"/>
              <w:rPr>
                <w:rFonts w:ascii="Times New Roman" w:eastAsia="Calibri" w:hAnsi="Times New Roman" w:cs="Times New Roman"/>
                <w:sz w:val="24"/>
                <w:szCs w:val="24"/>
                <w:shd w:val="clear" w:color="auto" w:fill="FFFFFF"/>
              </w:rPr>
            </w:pPr>
          </w:p>
        </w:tc>
        <w:tc>
          <w:tcPr>
            <w:tcW w:w="2971" w:type="dxa"/>
          </w:tcPr>
          <w:p w14:paraId="3AF4DDB0" w14:textId="35C896D8" w:rsidR="00190076" w:rsidRPr="005A1211" w:rsidRDefault="0084030D" w:rsidP="0084030D">
            <w:pPr>
              <w:widowControl w:val="0"/>
              <w:spacing w:after="0" w:line="240" w:lineRule="auto"/>
              <w:jc w:val="both"/>
              <w:rPr>
                <w:rFonts w:ascii="Times New Roman" w:eastAsia="Calibri" w:hAnsi="Times New Roman" w:cs="Times New Roman"/>
                <w:sz w:val="24"/>
                <w:szCs w:val="24"/>
                <w:shd w:val="clear" w:color="auto" w:fill="FFFFFF"/>
              </w:rPr>
            </w:pPr>
            <w:r w:rsidRPr="005A1211">
              <w:rPr>
                <w:rFonts w:ascii="Times New Roman" w:hAnsi="Times New Roman" w:cs="Times New Roman"/>
                <w:color w:val="000000"/>
                <w:sz w:val="24"/>
                <w:szCs w:val="24"/>
              </w:rPr>
              <w:t xml:space="preserve">1. Определяет типологии отмывания денег, перечень предикатных преступлений в отношении ОД/ФТ, выявляет признаки наличия преступления по ОД/ФТ. </w:t>
            </w:r>
          </w:p>
        </w:tc>
        <w:tc>
          <w:tcPr>
            <w:tcW w:w="3260" w:type="dxa"/>
            <w:shd w:val="clear" w:color="auto" w:fill="auto"/>
          </w:tcPr>
          <w:p w14:paraId="262B2F06" w14:textId="600BE227" w:rsidR="007171BC" w:rsidRPr="005A1211" w:rsidRDefault="00D22FEF" w:rsidP="007171BC">
            <w:pPr>
              <w:widowControl w:val="0"/>
              <w:spacing w:after="0" w:line="240" w:lineRule="auto"/>
              <w:jc w:val="both"/>
              <w:rPr>
                <w:rFonts w:ascii="Times New Roman" w:eastAsia="Calibri" w:hAnsi="Times New Roman" w:cs="Times New Roman"/>
                <w:sz w:val="24"/>
                <w:szCs w:val="24"/>
                <w:shd w:val="clear" w:color="auto" w:fill="FFFFFF"/>
              </w:rPr>
            </w:pPr>
            <w:r w:rsidRPr="0061045E">
              <w:rPr>
                <w:rFonts w:ascii="Times New Roman" w:eastAsia="Calibri" w:hAnsi="Times New Roman" w:cs="Times New Roman"/>
                <w:b/>
                <w:sz w:val="24"/>
                <w:szCs w:val="24"/>
                <w:shd w:val="clear" w:color="auto" w:fill="FFFFFF"/>
              </w:rPr>
              <w:t>Знание:</w:t>
            </w:r>
            <w:r>
              <w:rPr>
                <w:rFonts w:ascii="Times New Roman" w:eastAsia="Calibri" w:hAnsi="Times New Roman" w:cs="Times New Roman"/>
                <w:sz w:val="24"/>
                <w:szCs w:val="24"/>
                <w:shd w:val="clear" w:color="auto" w:fill="FFFFFF"/>
              </w:rPr>
              <w:t xml:space="preserve"> </w:t>
            </w:r>
            <w:r w:rsidR="007171BC" w:rsidRPr="005A1211">
              <w:rPr>
                <w:rFonts w:ascii="Times New Roman" w:eastAsia="Calibri" w:hAnsi="Times New Roman" w:cs="Times New Roman"/>
                <w:sz w:val="24"/>
                <w:szCs w:val="24"/>
                <w:shd w:val="clear" w:color="auto" w:fill="FFFFFF"/>
              </w:rPr>
              <w:t>современного законодательства в сфере преступлений, связанных с ПОД/ФТ</w:t>
            </w:r>
          </w:p>
          <w:p w14:paraId="3F30FF21" w14:textId="58434DDA" w:rsidR="00190076" w:rsidRPr="005A1211" w:rsidRDefault="007171BC" w:rsidP="005A1211">
            <w:pPr>
              <w:widowControl w:val="0"/>
              <w:spacing w:after="0" w:line="240" w:lineRule="auto"/>
              <w:jc w:val="both"/>
              <w:rPr>
                <w:rFonts w:ascii="Times New Roman" w:eastAsia="Calibri" w:hAnsi="Times New Roman" w:cs="Times New Roman"/>
                <w:sz w:val="24"/>
                <w:szCs w:val="24"/>
                <w:shd w:val="clear" w:color="auto" w:fill="FFFFFF"/>
              </w:rPr>
            </w:pPr>
            <w:r w:rsidRPr="005A1211">
              <w:rPr>
                <w:rFonts w:ascii="Times New Roman" w:eastAsia="Calibri" w:hAnsi="Times New Roman" w:cs="Times New Roman"/>
                <w:b/>
                <w:sz w:val="24"/>
                <w:szCs w:val="24"/>
                <w:shd w:val="clear" w:color="auto" w:fill="FFFFFF"/>
              </w:rPr>
              <w:t>Умение</w:t>
            </w:r>
            <w:r w:rsidRPr="005A1211">
              <w:rPr>
                <w:rFonts w:ascii="Times New Roman" w:eastAsia="Calibri" w:hAnsi="Times New Roman" w:cs="Times New Roman"/>
                <w:sz w:val="24"/>
                <w:szCs w:val="24"/>
                <w:shd w:val="clear" w:color="auto" w:fill="FFFFFF"/>
              </w:rPr>
              <w:t>: выявлять и характеризовать незаконную</w:t>
            </w:r>
            <w:r w:rsidR="005A1211" w:rsidRPr="005A1211">
              <w:rPr>
                <w:rFonts w:ascii="Times New Roman" w:eastAsia="Calibri" w:hAnsi="Times New Roman" w:cs="Times New Roman"/>
                <w:sz w:val="24"/>
                <w:szCs w:val="24"/>
                <w:shd w:val="clear" w:color="auto" w:fill="FFFFFF"/>
              </w:rPr>
              <w:t xml:space="preserve"> </w:t>
            </w:r>
            <w:r w:rsidRPr="005A1211">
              <w:rPr>
                <w:rFonts w:ascii="Times New Roman" w:eastAsia="Calibri" w:hAnsi="Times New Roman" w:cs="Times New Roman"/>
                <w:sz w:val="24"/>
                <w:szCs w:val="24"/>
                <w:shd w:val="clear" w:color="auto" w:fill="FFFFFF"/>
              </w:rPr>
              <w:t>деятельность, подпадающую под современное законодательство в сфере ПОД/ФТ</w:t>
            </w:r>
          </w:p>
        </w:tc>
      </w:tr>
      <w:tr w:rsidR="00190076" w:rsidRPr="005A1211" w14:paraId="5A28D765" w14:textId="77777777" w:rsidTr="004A3D56">
        <w:trPr>
          <w:trHeight w:val="1817"/>
        </w:trPr>
        <w:tc>
          <w:tcPr>
            <w:tcW w:w="945" w:type="dxa"/>
            <w:vMerge/>
            <w:shd w:val="clear" w:color="auto" w:fill="auto"/>
          </w:tcPr>
          <w:p w14:paraId="1F3E6FAA" w14:textId="77777777" w:rsidR="00190076" w:rsidRPr="005A1211" w:rsidRDefault="00190076" w:rsidP="007171BC">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394E91D8" w14:textId="77777777" w:rsidR="00190076" w:rsidRPr="005A1211" w:rsidRDefault="00190076" w:rsidP="007171BC">
            <w:pPr>
              <w:spacing w:after="0" w:line="240" w:lineRule="auto"/>
              <w:jc w:val="both"/>
              <w:rPr>
                <w:rFonts w:ascii="Times New Roman" w:eastAsia="Times New Roman" w:hAnsi="Times New Roman" w:cs="Times New Roman"/>
                <w:sz w:val="24"/>
                <w:szCs w:val="24"/>
                <w:lang w:eastAsia="ru-RU"/>
              </w:rPr>
            </w:pPr>
          </w:p>
        </w:tc>
        <w:tc>
          <w:tcPr>
            <w:tcW w:w="2971" w:type="dxa"/>
          </w:tcPr>
          <w:p w14:paraId="163DD114" w14:textId="6B4FB9D4" w:rsidR="00190076" w:rsidRPr="005A1211" w:rsidRDefault="0084030D" w:rsidP="007171BC">
            <w:pPr>
              <w:widowControl w:val="0"/>
              <w:spacing w:after="0" w:line="240" w:lineRule="auto"/>
              <w:jc w:val="both"/>
              <w:rPr>
                <w:rFonts w:ascii="Times New Roman" w:eastAsia="Calibri" w:hAnsi="Times New Roman" w:cs="Times New Roman"/>
                <w:sz w:val="24"/>
                <w:szCs w:val="24"/>
                <w:shd w:val="clear" w:color="auto" w:fill="FFFFFF"/>
              </w:rPr>
            </w:pPr>
            <w:r w:rsidRPr="005A1211">
              <w:rPr>
                <w:rFonts w:ascii="Times New Roman" w:hAnsi="Times New Roman" w:cs="Times New Roman"/>
                <w:color w:val="000000"/>
                <w:sz w:val="24"/>
                <w:szCs w:val="24"/>
              </w:rPr>
              <w:t>2. Устанавливает степень уязвимости финансовых продуктов и услуг в отношении ОД/ФТ в профильном секторе.</w:t>
            </w:r>
          </w:p>
        </w:tc>
        <w:tc>
          <w:tcPr>
            <w:tcW w:w="3260" w:type="dxa"/>
            <w:shd w:val="clear" w:color="auto" w:fill="auto"/>
          </w:tcPr>
          <w:p w14:paraId="09393FCD" w14:textId="4DDCC029" w:rsidR="005A1211" w:rsidRPr="005A1211" w:rsidRDefault="005A1211" w:rsidP="005A1211">
            <w:pPr>
              <w:spacing w:after="0" w:line="240" w:lineRule="auto"/>
              <w:jc w:val="both"/>
              <w:rPr>
                <w:rFonts w:ascii="Times New Roman" w:hAnsi="Times New Roman" w:cs="Times New Roman"/>
                <w:sz w:val="24"/>
                <w:szCs w:val="24"/>
              </w:rPr>
            </w:pPr>
            <w:r w:rsidRPr="005A1211">
              <w:rPr>
                <w:rFonts w:ascii="Times New Roman" w:eastAsia="Calibri" w:hAnsi="Times New Roman" w:cs="Times New Roman"/>
                <w:b/>
                <w:sz w:val="24"/>
                <w:szCs w:val="24"/>
                <w:shd w:val="clear" w:color="auto" w:fill="FFFFFF"/>
              </w:rPr>
              <w:t>Знание</w:t>
            </w:r>
            <w:r w:rsidRPr="005A1211">
              <w:rPr>
                <w:rFonts w:ascii="Times New Roman" w:eastAsia="Calibri" w:hAnsi="Times New Roman" w:cs="Times New Roman"/>
                <w:sz w:val="24"/>
                <w:szCs w:val="24"/>
                <w:shd w:val="clear" w:color="auto" w:fill="FFFFFF"/>
              </w:rPr>
              <w:t xml:space="preserve">: </w:t>
            </w:r>
            <w:r w:rsidRPr="005A1211">
              <w:rPr>
                <w:rFonts w:ascii="Times New Roman" w:hAnsi="Times New Roman" w:cs="Times New Roman"/>
                <w:sz w:val="24"/>
                <w:szCs w:val="24"/>
              </w:rPr>
              <w:t>понятийный аппарат, теоретические основы функционирования компаний комплексные программы обеспечения управления рисками и противодействию ПОД/ФТ</w:t>
            </w:r>
          </w:p>
          <w:p w14:paraId="51663C6C" w14:textId="0AAF7C1E" w:rsidR="00190076" w:rsidRPr="005A1211" w:rsidRDefault="005A1211" w:rsidP="005A1211">
            <w:pPr>
              <w:spacing w:after="0" w:line="240" w:lineRule="auto"/>
              <w:jc w:val="both"/>
              <w:rPr>
                <w:rFonts w:ascii="Times New Roman" w:eastAsia="Calibri" w:hAnsi="Times New Roman" w:cs="Times New Roman"/>
                <w:b/>
                <w:sz w:val="24"/>
                <w:szCs w:val="24"/>
              </w:rPr>
            </w:pPr>
            <w:r w:rsidRPr="005A1211">
              <w:rPr>
                <w:rFonts w:ascii="Times New Roman" w:eastAsia="Calibri" w:hAnsi="Times New Roman" w:cs="Times New Roman"/>
                <w:b/>
                <w:sz w:val="24"/>
                <w:szCs w:val="24"/>
              </w:rPr>
              <w:t xml:space="preserve">Умение: </w:t>
            </w:r>
            <w:r w:rsidRPr="005A1211">
              <w:rPr>
                <w:rFonts w:ascii="Times New Roman" w:hAnsi="Times New Roman" w:cs="Times New Roman"/>
                <w:sz w:val="24"/>
                <w:szCs w:val="24"/>
              </w:rPr>
              <w:t xml:space="preserve">применять разработанные общие принципы определения и классификация факторов угроз экономической </w:t>
            </w:r>
            <w:r w:rsidRPr="005A1211">
              <w:rPr>
                <w:rFonts w:ascii="Times New Roman" w:hAnsi="Times New Roman" w:cs="Times New Roman"/>
                <w:sz w:val="24"/>
                <w:szCs w:val="24"/>
              </w:rPr>
              <w:lastRenderedPageBreak/>
              <w:t>безопасности деятельности хозяйствующего субъекта.</w:t>
            </w:r>
          </w:p>
        </w:tc>
      </w:tr>
      <w:tr w:rsidR="00190076" w:rsidRPr="005A1211" w14:paraId="5397F5C7" w14:textId="77777777" w:rsidTr="004A3D56">
        <w:trPr>
          <w:trHeight w:val="2821"/>
        </w:trPr>
        <w:tc>
          <w:tcPr>
            <w:tcW w:w="945" w:type="dxa"/>
            <w:vMerge/>
            <w:shd w:val="clear" w:color="auto" w:fill="auto"/>
          </w:tcPr>
          <w:p w14:paraId="6BDC2790" w14:textId="77777777" w:rsidR="00190076" w:rsidRPr="005A1211" w:rsidRDefault="00190076" w:rsidP="007171BC">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77E6B266" w14:textId="77777777" w:rsidR="00190076" w:rsidRPr="005A1211" w:rsidRDefault="00190076" w:rsidP="007171BC">
            <w:pPr>
              <w:spacing w:after="0" w:line="240" w:lineRule="auto"/>
              <w:jc w:val="both"/>
              <w:rPr>
                <w:rFonts w:ascii="Times New Roman" w:eastAsia="Times New Roman" w:hAnsi="Times New Roman" w:cs="Times New Roman"/>
                <w:sz w:val="24"/>
                <w:szCs w:val="24"/>
                <w:lang w:eastAsia="ru-RU"/>
              </w:rPr>
            </w:pPr>
          </w:p>
        </w:tc>
        <w:tc>
          <w:tcPr>
            <w:tcW w:w="2971" w:type="dxa"/>
          </w:tcPr>
          <w:p w14:paraId="6856F341" w14:textId="6D442358" w:rsidR="00190076" w:rsidRPr="005A1211" w:rsidRDefault="0084030D" w:rsidP="007171BC">
            <w:pPr>
              <w:spacing w:after="0" w:line="240" w:lineRule="auto"/>
              <w:jc w:val="both"/>
              <w:rPr>
                <w:rFonts w:ascii="Times New Roman" w:eastAsia="Calibri" w:hAnsi="Times New Roman" w:cs="Times New Roman"/>
                <w:sz w:val="24"/>
                <w:szCs w:val="24"/>
              </w:rPr>
            </w:pPr>
            <w:r w:rsidRPr="005A1211">
              <w:rPr>
                <w:rFonts w:ascii="Times New Roman" w:hAnsi="Times New Roman" w:cs="Times New Roman"/>
                <w:color w:val="000000"/>
                <w:sz w:val="24"/>
                <w:szCs w:val="24"/>
              </w:rPr>
              <w:t>3. 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w:t>
            </w:r>
          </w:p>
        </w:tc>
        <w:tc>
          <w:tcPr>
            <w:tcW w:w="3260" w:type="dxa"/>
            <w:shd w:val="clear" w:color="auto" w:fill="auto"/>
          </w:tcPr>
          <w:p w14:paraId="664B537F" w14:textId="77777777" w:rsidR="005A1211" w:rsidRPr="005A1211" w:rsidRDefault="005A1211" w:rsidP="004A3D56">
            <w:pPr>
              <w:spacing w:after="0" w:line="240" w:lineRule="auto"/>
              <w:jc w:val="both"/>
              <w:rPr>
                <w:rFonts w:ascii="Times New Roman" w:hAnsi="Times New Roman" w:cs="Times New Roman"/>
                <w:sz w:val="24"/>
                <w:szCs w:val="24"/>
              </w:rPr>
            </w:pPr>
            <w:r w:rsidRPr="005A1211">
              <w:rPr>
                <w:rFonts w:ascii="Times New Roman" w:hAnsi="Times New Roman" w:cs="Times New Roman"/>
                <w:b/>
                <w:sz w:val="24"/>
                <w:szCs w:val="24"/>
              </w:rPr>
              <w:t>Знание:</w:t>
            </w:r>
            <w:r w:rsidRPr="005A1211">
              <w:rPr>
                <w:rFonts w:ascii="Times New Roman" w:hAnsi="Times New Roman" w:cs="Times New Roman"/>
                <w:sz w:val="24"/>
                <w:szCs w:val="24"/>
              </w:rPr>
              <w:t xml:space="preserve"> методологии построения и анализа бизнес-процессов, работы с информацией с ограниченным доступом, анализа рисков ПОД/ФТ </w:t>
            </w:r>
          </w:p>
          <w:p w14:paraId="3BF22591" w14:textId="49448FBE" w:rsidR="00190076" w:rsidRPr="005A1211" w:rsidRDefault="005A1211" w:rsidP="004A3D56">
            <w:pPr>
              <w:spacing w:after="0" w:line="240" w:lineRule="auto"/>
              <w:jc w:val="both"/>
              <w:rPr>
                <w:rFonts w:ascii="Times New Roman" w:eastAsia="Calibri" w:hAnsi="Times New Roman" w:cs="Times New Roman"/>
                <w:b/>
                <w:sz w:val="24"/>
                <w:szCs w:val="24"/>
              </w:rPr>
            </w:pPr>
            <w:r w:rsidRPr="005A1211">
              <w:rPr>
                <w:rFonts w:ascii="Times New Roman" w:hAnsi="Times New Roman" w:cs="Times New Roman"/>
                <w:b/>
                <w:sz w:val="24"/>
                <w:szCs w:val="24"/>
              </w:rPr>
              <w:t>Умение:</w:t>
            </w:r>
            <w:r w:rsidRPr="005A1211">
              <w:rPr>
                <w:rFonts w:ascii="Times New Roman" w:hAnsi="Times New Roman" w:cs="Times New Roman"/>
                <w:sz w:val="24"/>
                <w:szCs w:val="24"/>
              </w:rPr>
              <w:t xml:space="preserve"> идентифицировать и управлять сомнительными бизнес-процессами с учетом особенностей хозяйствующего субъекта в</w:t>
            </w:r>
          </w:p>
        </w:tc>
      </w:tr>
      <w:tr w:rsidR="00190076" w:rsidRPr="005A1211" w14:paraId="4D4205A2" w14:textId="77777777" w:rsidTr="004A3D56">
        <w:trPr>
          <w:trHeight w:val="106"/>
        </w:trPr>
        <w:tc>
          <w:tcPr>
            <w:tcW w:w="945" w:type="dxa"/>
            <w:vMerge w:val="restart"/>
            <w:shd w:val="clear" w:color="auto" w:fill="auto"/>
          </w:tcPr>
          <w:p w14:paraId="07BCC5CA" w14:textId="0CAB5A7C" w:rsidR="00190076" w:rsidRPr="005A1211" w:rsidRDefault="004A3D56" w:rsidP="007171BC">
            <w:pPr>
              <w:spacing w:after="0" w:line="240" w:lineRule="auto"/>
              <w:jc w:val="both"/>
              <w:rPr>
                <w:rFonts w:ascii="Times New Roman" w:eastAsia="Times New Roman" w:hAnsi="Times New Roman" w:cs="Times New Roman"/>
                <w:sz w:val="24"/>
                <w:szCs w:val="24"/>
                <w:lang w:eastAsia="ru-RU"/>
              </w:rPr>
            </w:pPr>
            <w:r w:rsidRPr="005A1211">
              <w:rPr>
                <w:rFonts w:ascii="Times New Roman" w:eastAsia="Times New Roman" w:hAnsi="Times New Roman" w:cs="Times New Roman"/>
                <w:sz w:val="24"/>
                <w:szCs w:val="24"/>
                <w:lang w:eastAsia="ru-RU"/>
              </w:rPr>
              <w:t>ДКН-2</w:t>
            </w:r>
          </w:p>
        </w:tc>
        <w:tc>
          <w:tcPr>
            <w:tcW w:w="2458" w:type="dxa"/>
            <w:vMerge w:val="restart"/>
            <w:shd w:val="clear" w:color="auto" w:fill="auto"/>
          </w:tcPr>
          <w:p w14:paraId="6FFC7879" w14:textId="6A354D73" w:rsidR="00190076" w:rsidRPr="005A1211" w:rsidRDefault="00B23D03" w:rsidP="007171BC">
            <w:pPr>
              <w:spacing w:after="0" w:line="240" w:lineRule="auto"/>
              <w:jc w:val="both"/>
              <w:rPr>
                <w:rFonts w:ascii="Times New Roman" w:eastAsia="Calibri" w:hAnsi="Times New Roman" w:cs="Times New Roman"/>
                <w:sz w:val="24"/>
                <w:szCs w:val="24"/>
              </w:rPr>
            </w:pPr>
            <w:r w:rsidRPr="005A1211">
              <w:rPr>
                <w:rFonts w:ascii="Times New Roman" w:hAnsi="Times New Roman" w:cs="Times New Roman"/>
                <w:sz w:val="24"/>
                <w:szCs w:val="24"/>
              </w:rPr>
              <w:t>Способность проводить внутренние расследования в деятельности организаций</w:t>
            </w:r>
          </w:p>
        </w:tc>
        <w:tc>
          <w:tcPr>
            <w:tcW w:w="2971" w:type="dxa"/>
          </w:tcPr>
          <w:p w14:paraId="43A6AC99" w14:textId="2AB07757" w:rsidR="00190076" w:rsidRPr="005A1211" w:rsidRDefault="00B23D03" w:rsidP="00B23D03">
            <w:pPr>
              <w:spacing w:after="0" w:line="240" w:lineRule="auto"/>
              <w:jc w:val="both"/>
              <w:rPr>
                <w:rFonts w:ascii="Times New Roman" w:hAnsi="Times New Roman" w:cs="Times New Roman"/>
                <w:sz w:val="24"/>
                <w:szCs w:val="24"/>
              </w:rPr>
            </w:pPr>
            <w:r w:rsidRPr="005A1211">
              <w:rPr>
                <w:rStyle w:val="FontStyle16"/>
              </w:rPr>
              <w:t>1. Применяет на практике базовые экономические, финансовые принципы и методы, принципы и методы бухгалтерского учета.</w:t>
            </w:r>
          </w:p>
        </w:tc>
        <w:tc>
          <w:tcPr>
            <w:tcW w:w="3260" w:type="dxa"/>
            <w:shd w:val="clear" w:color="auto" w:fill="auto"/>
          </w:tcPr>
          <w:p w14:paraId="4EB8BE14" w14:textId="77777777" w:rsidR="005A1211" w:rsidRPr="005A1211" w:rsidRDefault="005A1211" w:rsidP="007171BC">
            <w:pPr>
              <w:spacing w:after="0" w:line="240" w:lineRule="auto"/>
              <w:jc w:val="both"/>
              <w:rPr>
                <w:rFonts w:ascii="Times New Roman" w:hAnsi="Times New Roman" w:cs="Times New Roman"/>
                <w:sz w:val="24"/>
                <w:szCs w:val="24"/>
              </w:rPr>
            </w:pPr>
            <w:r w:rsidRPr="005A1211">
              <w:rPr>
                <w:rFonts w:ascii="Times New Roman" w:hAnsi="Times New Roman" w:cs="Times New Roman"/>
                <w:b/>
                <w:sz w:val="24"/>
                <w:szCs w:val="24"/>
              </w:rPr>
              <w:t>Знание:</w:t>
            </w:r>
            <w:r w:rsidRPr="005A1211">
              <w:rPr>
                <w:rFonts w:ascii="Times New Roman" w:hAnsi="Times New Roman" w:cs="Times New Roman"/>
                <w:sz w:val="24"/>
                <w:szCs w:val="24"/>
              </w:rPr>
              <w:t xml:space="preserve"> современного законодательства в сфере бухгалтерского учета, ПБУ, методологии финансового анализа и анализа бухгалтерской и финансовой отчетности </w:t>
            </w:r>
          </w:p>
          <w:p w14:paraId="4500DD99" w14:textId="33A1514D" w:rsidR="00190076" w:rsidRPr="005A1211" w:rsidRDefault="005A1211" w:rsidP="007171BC">
            <w:pPr>
              <w:spacing w:after="0" w:line="240" w:lineRule="auto"/>
              <w:jc w:val="both"/>
              <w:rPr>
                <w:rFonts w:ascii="Times New Roman" w:eastAsia="Calibri" w:hAnsi="Times New Roman" w:cs="Times New Roman"/>
                <w:b/>
                <w:sz w:val="24"/>
                <w:szCs w:val="24"/>
              </w:rPr>
            </w:pPr>
            <w:r w:rsidRPr="005A1211">
              <w:rPr>
                <w:rFonts w:ascii="Times New Roman" w:hAnsi="Times New Roman" w:cs="Times New Roman"/>
                <w:b/>
                <w:sz w:val="24"/>
                <w:szCs w:val="24"/>
              </w:rPr>
              <w:t>Умение:</w:t>
            </w:r>
            <w:r w:rsidRPr="005A1211">
              <w:rPr>
                <w:rFonts w:ascii="Times New Roman" w:hAnsi="Times New Roman" w:cs="Times New Roman"/>
                <w:sz w:val="24"/>
                <w:szCs w:val="24"/>
              </w:rPr>
              <w:t xml:space="preserve"> использовать методы анализа финансовой и бухгалтерской отчетности, выявлять причины и источники искажений</w:t>
            </w:r>
          </w:p>
        </w:tc>
      </w:tr>
      <w:tr w:rsidR="00190076" w:rsidRPr="005A1211" w14:paraId="445A9CD4" w14:textId="77777777" w:rsidTr="004A3D56">
        <w:trPr>
          <w:trHeight w:val="106"/>
        </w:trPr>
        <w:tc>
          <w:tcPr>
            <w:tcW w:w="945" w:type="dxa"/>
            <w:vMerge/>
            <w:shd w:val="clear" w:color="auto" w:fill="auto"/>
          </w:tcPr>
          <w:p w14:paraId="78DEE387" w14:textId="77777777" w:rsidR="00190076" w:rsidRPr="005A1211" w:rsidRDefault="00190076" w:rsidP="007171BC">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19CB9D6B" w14:textId="77777777" w:rsidR="00190076" w:rsidRPr="005A1211" w:rsidRDefault="00190076" w:rsidP="007171BC">
            <w:pPr>
              <w:spacing w:after="0" w:line="240" w:lineRule="auto"/>
              <w:jc w:val="both"/>
              <w:rPr>
                <w:rFonts w:ascii="Times New Roman" w:eastAsia="Times New Roman" w:hAnsi="Times New Roman" w:cs="Times New Roman"/>
                <w:sz w:val="24"/>
                <w:szCs w:val="24"/>
                <w:lang w:eastAsia="ru-RU"/>
              </w:rPr>
            </w:pPr>
          </w:p>
        </w:tc>
        <w:tc>
          <w:tcPr>
            <w:tcW w:w="2971" w:type="dxa"/>
          </w:tcPr>
          <w:p w14:paraId="3362D096" w14:textId="694CA95D" w:rsidR="00190076" w:rsidRPr="005A1211" w:rsidRDefault="00B23D03" w:rsidP="00B23D03">
            <w:pPr>
              <w:spacing w:after="0" w:line="240" w:lineRule="auto"/>
              <w:jc w:val="both"/>
              <w:rPr>
                <w:rFonts w:ascii="Times New Roman" w:hAnsi="Times New Roman" w:cs="Times New Roman"/>
                <w:sz w:val="24"/>
                <w:szCs w:val="24"/>
              </w:rPr>
            </w:pPr>
            <w:r w:rsidRPr="005A1211">
              <w:rPr>
                <w:rStyle w:val="FontStyle16"/>
              </w:rPr>
              <w:t>2. Анализирует услуги финансовых посредников, базовые финансовые инструменты, механизмы и практику финансирования финансовых операций.</w:t>
            </w:r>
          </w:p>
        </w:tc>
        <w:tc>
          <w:tcPr>
            <w:tcW w:w="3260" w:type="dxa"/>
            <w:shd w:val="clear" w:color="auto" w:fill="auto"/>
          </w:tcPr>
          <w:p w14:paraId="175F8A2A" w14:textId="77777777" w:rsidR="005A1211" w:rsidRPr="005A1211" w:rsidRDefault="005A1211" w:rsidP="007171BC">
            <w:pPr>
              <w:tabs>
                <w:tab w:val="left" w:pos="346"/>
              </w:tabs>
              <w:suppressAutoHyphens/>
              <w:spacing w:after="0" w:line="240" w:lineRule="auto"/>
              <w:jc w:val="both"/>
              <w:rPr>
                <w:rFonts w:ascii="Times New Roman" w:hAnsi="Times New Roman" w:cs="Times New Roman"/>
                <w:sz w:val="24"/>
                <w:szCs w:val="24"/>
              </w:rPr>
            </w:pPr>
            <w:r w:rsidRPr="005A1211">
              <w:rPr>
                <w:rFonts w:ascii="Times New Roman" w:hAnsi="Times New Roman" w:cs="Times New Roman"/>
                <w:b/>
                <w:sz w:val="24"/>
                <w:szCs w:val="24"/>
              </w:rPr>
              <w:t>Знание:</w:t>
            </w:r>
            <w:r w:rsidRPr="005A1211">
              <w:rPr>
                <w:rFonts w:ascii="Times New Roman" w:hAnsi="Times New Roman" w:cs="Times New Roman"/>
                <w:sz w:val="24"/>
                <w:szCs w:val="24"/>
              </w:rPr>
              <w:t xml:space="preserve"> методологии анализа контрагента, денежно-финансовых потоков, сопровождения финансовых операций </w:t>
            </w:r>
          </w:p>
          <w:p w14:paraId="31BD405A" w14:textId="02EB4916" w:rsidR="00190076" w:rsidRPr="005A1211" w:rsidRDefault="005A1211" w:rsidP="007171BC">
            <w:pPr>
              <w:tabs>
                <w:tab w:val="left" w:pos="346"/>
              </w:tabs>
              <w:suppressAutoHyphens/>
              <w:spacing w:after="0" w:line="240" w:lineRule="auto"/>
              <w:jc w:val="both"/>
              <w:rPr>
                <w:rFonts w:ascii="Times New Roman" w:eastAsia="Times New Roman" w:hAnsi="Times New Roman" w:cs="Times New Roman"/>
                <w:sz w:val="24"/>
                <w:szCs w:val="24"/>
                <w:lang w:eastAsia="ru-RU"/>
              </w:rPr>
            </w:pPr>
            <w:r w:rsidRPr="005A1211">
              <w:rPr>
                <w:rFonts w:ascii="Times New Roman" w:hAnsi="Times New Roman" w:cs="Times New Roman"/>
                <w:b/>
                <w:sz w:val="24"/>
                <w:szCs w:val="24"/>
              </w:rPr>
              <w:t>Умение:</w:t>
            </w:r>
            <w:r w:rsidRPr="005A1211">
              <w:rPr>
                <w:rFonts w:ascii="Times New Roman" w:hAnsi="Times New Roman" w:cs="Times New Roman"/>
                <w:sz w:val="24"/>
                <w:szCs w:val="24"/>
              </w:rPr>
              <w:t xml:space="preserve"> использовать методы анализа надежности контрагента, денежно- кредитных операций и денежных потоков, выявления махинаций при оперировании финансовыми инструментами</w:t>
            </w:r>
          </w:p>
        </w:tc>
      </w:tr>
      <w:tr w:rsidR="00190076" w:rsidRPr="005A1211" w14:paraId="36F718C0" w14:textId="77777777" w:rsidTr="004A3D56">
        <w:trPr>
          <w:trHeight w:val="106"/>
        </w:trPr>
        <w:tc>
          <w:tcPr>
            <w:tcW w:w="945" w:type="dxa"/>
            <w:vMerge/>
            <w:shd w:val="clear" w:color="auto" w:fill="auto"/>
          </w:tcPr>
          <w:p w14:paraId="633F4C94" w14:textId="77777777" w:rsidR="00190076" w:rsidRPr="005A1211" w:rsidRDefault="00190076" w:rsidP="007171BC">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0E69A242" w14:textId="77777777" w:rsidR="00190076" w:rsidRPr="005A1211" w:rsidRDefault="00190076" w:rsidP="007171BC">
            <w:pPr>
              <w:spacing w:after="0" w:line="240" w:lineRule="auto"/>
              <w:jc w:val="both"/>
              <w:rPr>
                <w:rFonts w:ascii="Times New Roman" w:eastAsia="Times New Roman" w:hAnsi="Times New Roman" w:cs="Times New Roman"/>
                <w:sz w:val="24"/>
                <w:szCs w:val="24"/>
                <w:lang w:eastAsia="ru-RU"/>
              </w:rPr>
            </w:pPr>
          </w:p>
        </w:tc>
        <w:tc>
          <w:tcPr>
            <w:tcW w:w="2971" w:type="dxa"/>
          </w:tcPr>
          <w:p w14:paraId="05828550" w14:textId="02FBBB54" w:rsidR="00190076" w:rsidRPr="005A1211" w:rsidRDefault="00B23D03" w:rsidP="007171BC">
            <w:pPr>
              <w:widowControl w:val="0"/>
              <w:spacing w:after="0" w:line="240" w:lineRule="auto"/>
              <w:jc w:val="both"/>
              <w:rPr>
                <w:rFonts w:ascii="Times New Roman" w:eastAsia="Calibri" w:hAnsi="Times New Roman" w:cs="Times New Roman"/>
                <w:sz w:val="24"/>
                <w:szCs w:val="24"/>
                <w:shd w:val="clear" w:color="auto" w:fill="FFFFFF"/>
              </w:rPr>
            </w:pPr>
            <w:r w:rsidRPr="005A1211">
              <w:rPr>
                <w:rStyle w:val="FontStyle16"/>
              </w:rPr>
              <w:t>3. При проведении внутренних расследований четко опирается на соответствующее международное и Законодательство Российской Федерации, в т.ч. регулирующее отношения в сфере ПОД/ФТ.</w:t>
            </w:r>
          </w:p>
        </w:tc>
        <w:tc>
          <w:tcPr>
            <w:tcW w:w="3260" w:type="dxa"/>
            <w:shd w:val="clear" w:color="auto" w:fill="auto"/>
          </w:tcPr>
          <w:p w14:paraId="591DAC3D" w14:textId="77777777" w:rsidR="005A1211" w:rsidRPr="005A1211" w:rsidRDefault="005A1211" w:rsidP="007171BC">
            <w:pPr>
              <w:spacing w:after="0" w:line="240" w:lineRule="auto"/>
              <w:jc w:val="both"/>
              <w:rPr>
                <w:rFonts w:ascii="Times New Roman" w:hAnsi="Times New Roman" w:cs="Times New Roman"/>
                <w:sz w:val="24"/>
                <w:szCs w:val="24"/>
              </w:rPr>
            </w:pPr>
            <w:r w:rsidRPr="005A1211">
              <w:rPr>
                <w:rFonts w:ascii="Times New Roman" w:hAnsi="Times New Roman" w:cs="Times New Roman"/>
                <w:b/>
                <w:sz w:val="24"/>
                <w:szCs w:val="24"/>
              </w:rPr>
              <w:t>Знание:</w:t>
            </w:r>
            <w:r w:rsidRPr="005A1211">
              <w:rPr>
                <w:rFonts w:ascii="Times New Roman" w:hAnsi="Times New Roman" w:cs="Times New Roman"/>
                <w:sz w:val="24"/>
                <w:szCs w:val="24"/>
              </w:rPr>
              <w:t xml:space="preserve"> отечественного и международного законодательства в сфере регулирования ПОД/ФТ </w:t>
            </w:r>
          </w:p>
          <w:p w14:paraId="0771E1FB" w14:textId="30B2DEE4" w:rsidR="00190076" w:rsidRPr="005A1211" w:rsidRDefault="005A1211" w:rsidP="007171BC">
            <w:pPr>
              <w:spacing w:after="0" w:line="240" w:lineRule="auto"/>
              <w:jc w:val="both"/>
              <w:rPr>
                <w:rFonts w:ascii="Times New Roman" w:eastAsia="Calibri" w:hAnsi="Times New Roman" w:cs="Times New Roman"/>
                <w:b/>
                <w:sz w:val="24"/>
                <w:szCs w:val="24"/>
              </w:rPr>
            </w:pPr>
            <w:r w:rsidRPr="005A1211">
              <w:rPr>
                <w:rFonts w:ascii="Times New Roman" w:hAnsi="Times New Roman" w:cs="Times New Roman"/>
                <w:b/>
                <w:sz w:val="24"/>
                <w:szCs w:val="24"/>
              </w:rPr>
              <w:t>Умение:</w:t>
            </w:r>
            <w:r w:rsidRPr="005A1211">
              <w:rPr>
                <w:rFonts w:ascii="Times New Roman" w:hAnsi="Times New Roman" w:cs="Times New Roman"/>
                <w:sz w:val="24"/>
                <w:szCs w:val="24"/>
              </w:rPr>
              <w:t xml:space="preserve"> осуществлять внутренние расследования хозяйствующих субъектов на основе и при условии соблюдения принципов и норм актуального законодательства и современной методологии</w:t>
            </w:r>
          </w:p>
        </w:tc>
      </w:tr>
      <w:tr w:rsidR="00190076" w:rsidRPr="005A1211" w14:paraId="676DE42F" w14:textId="77777777" w:rsidTr="004A3D56">
        <w:trPr>
          <w:trHeight w:val="106"/>
        </w:trPr>
        <w:tc>
          <w:tcPr>
            <w:tcW w:w="945" w:type="dxa"/>
            <w:vMerge w:val="restart"/>
            <w:shd w:val="clear" w:color="auto" w:fill="auto"/>
          </w:tcPr>
          <w:p w14:paraId="407D4AED" w14:textId="77777777" w:rsidR="00190076" w:rsidRPr="005A1211" w:rsidRDefault="00190076" w:rsidP="007171BC">
            <w:pPr>
              <w:spacing w:after="0" w:line="240" w:lineRule="auto"/>
              <w:jc w:val="both"/>
              <w:rPr>
                <w:rFonts w:ascii="Times New Roman" w:eastAsia="Times New Roman" w:hAnsi="Times New Roman" w:cs="Times New Roman"/>
                <w:sz w:val="24"/>
                <w:szCs w:val="24"/>
                <w:lang w:eastAsia="ru-RU"/>
              </w:rPr>
            </w:pPr>
            <w:r w:rsidRPr="005A1211">
              <w:rPr>
                <w:rFonts w:ascii="Times New Roman" w:eastAsia="Times New Roman" w:hAnsi="Times New Roman" w:cs="Times New Roman"/>
                <w:sz w:val="24"/>
                <w:szCs w:val="24"/>
                <w:lang w:eastAsia="ru-RU"/>
              </w:rPr>
              <w:lastRenderedPageBreak/>
              <w:t>ПКН-5</w:t>
            </w:r>
          </w:p>
        </w:tc>
        <w:tc>
          <w:tcPr>
            <w:tcW w:w="2458" w:type="dxa"/>
            <w:vMerge w:val="restart"/>
            <w:shd w:val="clear" w:color="auto" w:fill="auto"/>
          </w:tcPr>
          <w:p w14:paraId="21B04363" w14:textId="188161AA" w:rsidR="00190076" w:rsidRPr="005A1211" w:rsidRDefault="00B23D03" w:rsidP="007171BC">
            <w:pPr>
              <w:spacing w:after="0" w:line="240" w:lineRule="auto"/>
              <w:jc w:val="both"/>
              <w:rPr>
                <w:rFonts w:ascii="Times New Roman" w:eastAsia="Times New Roman" w:hAnsi="Times New Roman" w:cs="Times New Roman"/>
                <w:sz w:val="24"/>
                <w:szCs w:val="24"/>
                <w:lang w:eastAsia="ru-RU"/>
              </w:rPr>
            </w:pPr>
            <w:r w:rsidRPr="005A1211">
              <w:rPr>
                <w:rFonts w:ascii="Times New Roman" w:eastAsia="Times New Roman" w:hAnsi="Times New Roman" w:cs="Times New Roman"/>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2971" w:type="dxa"/>
          </w:tcPr>
          <w:p w14:paraId="1D21F749" w14:textId="01AA0D96" w:rsidR="00190076" w:rsidRPr="005A1211" w:rsidRDefault="00B23D03" w:rsidP="00B23D03">
            <w:pPr>
              <w:spacing w:after="0" w:line="240" w:lineRule="auto"/>
              <w:jc w:val="both"/>
              <w:rPr>
                <w:rFonts w:ascii="Times New Roman" w:hAnsi="Times New Roman" w:cs="Times New Roman"/>
                <w:sz w:val="24"/>
                <w:szCs w:val="24"/>
              </w:rPr>
            </w:pPr>
            <w:r w:rsidRPr="005A1211">
              <w:rPr>
                <w:rFonts w:ascii="Times New Roman" w:hAnsi="Times New Roman"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tc>
        <w:tc>
          <w:tcPr>
            <w:tcW w:w="3260" w:type="dxa"/>
            <w:shd w:val="clear" w:color="auto" w:fill="auto"/>
          </w:tcPr>
          <w:p w14:paraId="6A8F8C73" w14:textId="77777777" w:rsidR="005A1211" w:rsidRPr="005A1211" w:rsidRDefault="005A1211" w:rsidP="007171BC">
            <w:pPr>
              <w:spacing w:after="0" w:line="240" w:lineRule="auto"/>
              <w:jc w:val="both"/>
              <w:rPr>
                <w:rFonts w:ascii="Times New Roman" w:hAnsi="Times New Roman" w:cs="Times New Roman"/>
                <w:sz w:val="24"/>
                <w:szCs w:val="24"/>
              </w:rPr>
            </w:pPr>
            <w:r w:rsidRPr="005A1211">
              <w:rPr>
                <w:rFonts w:ascii="Times New Roman" w:hAnsi="Times New Roman" w:cs="Times New Roman"/>
                <w:b/>
                <w:sz w:val="24"/>
                <w:szCs w:val="24"/>
              </w:rPr>
              <w:t>Знание:</w:t>
            </w:r>
            <w:r w:rsidRPr="005A1211">
              <w:rPr>
                <w:rFonts w:ascii="Times New Roman" w:hAnsi="Times New Roman" w:cs="Times New Roman"/>
                <w:sz w:val="24"/>
                <w:szCs w:val="24"/>
              </w:rPr>
              <w:t xml:space="preserve"> современного законодательства в сфере бухгалтерского учета, ПБУ, методологии финансового анализа и анализа бухгалтерской и финансовой отчетности </w:t>
            </w:r>
          </w:p>
          <w:p w14:paraId="31D8DB9D" w14:textId="71126A93" w:rsidR="00190076" w:rsidRPr="005A1211" w:rsidRDefault="005A1211" w:rsidP="007171BC">
            <w:pPr>
              <w:spacing w:after="0" w:line="240" w:lineRule="auto"/>
              <w:jc w:val="both"/>
              <w:rPr>
                <w:rFonts w:ascii="Times New Roman" w:eastAsia="Calibri" w:hAnsi="Times New Roman" w:cs="Times New Roman"/>
                <w:b/>
                <w:sz w:val="24"/>
                <w:szCs w:val="24"/>
              </w:rPr>
            </w:pPr>
            <w:r w:rsidRPr="005A1211">
              <w:rPr>
                <w:rFonts w:ascii="Times New Roman" w:hAnsi="Times New Roman" w:cs="Times New Roman"/>
                <w:b/>
                <w:sz w:val="24"/>
                <w:szCs w:val="24"/>
              </w:rPr>
              <w:t>Умение:</w:t>
            </w:r>
            <w:r w:rsidRPr="005A1211">
              <w:rPr>
                <w:rFonts w:ascii="Times New Roman" w:hAnsi="Times New Roman" w:cs="Times New Roman"/>
                <w:sz w:val="24"/>
                <w:szCs w:val="24"/>
              </w:rPr>
              <w:t xml:space="preserve"> использовать методы анализа финансовой и бухгалтерской отчетности, выявлять причины и источники искажений</w:t>
            </w:r>
          </w:p>
        </w:tc>
      </w:tr>
      <w:tr w:rsidR="00190076" w:rsidRPr="005A1211" w14:paraId="5C0E7225" w14:textId="77777777" w:rsidTr="004A3D56">
        <w:trPr>
          <w:trHeight w:val="106"/>
        </w:trPr>
        <w:tc>
          <w:tcPr>
            <w:tcW w:w="945" w:type="dxa"/>
            <w:vMerge/>
            <w:shd w:val="clear" w:color="auto" w:fill="auto"/>
          </w:tcPr>
          <w:p w14:paraId="7DD7CA38" w14:textId="77777777" w:rsidR="00190076" w:rsidRPr="005A1211" w:rsidRDefault="00190076" w:rsidP="007171BC">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5A75BCCE" w14:textId="77777777" w:rsidR="00190076" w:rsidRPr="005A1211" w:rsidRDefault="00190076" w:rsidP="007171BC">
            <w:pPr>
              <w:spacing w:after="0" w:line="240" w:lineRule="auto"/>
              <w:jc w:val="both"/>
              <w:rPr>
                <w:rFonts w:ascii="Times New Roman" w:eastAsia="Times New Roman" w:hAnsi="Times New Roman" w:cs="Times New Roman"/>
                <w:sz w:val="24"/>
                <w:szCs w:val="24"/>
                <w:lang w:eastAsia="ru-RU"/>
              </w:rPr>
            </w:pPr>
          </w:p>
        </w:tc>
        <w:tc>
          <w:tcPr>
            <w:tcW w:w="2971" w:type="dxa"/>
          </w:tcPr>
          <w:p w14:paraId="2E97E6E2" w14:textId="76EB3ED6" w:rsidR="00190076" w:rsidRPr="005A1211" w:rsidRDefault="00B23D03" w:rsidP="00B23D03">
            <w:pPr>
              <w:spacing w:after="0" w:line="240" w:lineRule="auto"/>
              <w:jc w:val="both"/>
              <w:rPr>
                <w:rFonts w:ascii="Times New Roman" w:hAnsi="Times New Roman" w:cs="Times New Roman"/>
                <w:sz w:val="24"/>
                <w:szCs w:val="24"/>
              </w:rPr>
            </w:pPr>
            <w:r w:rsidRPr="005A1211">
              <w:rPr>
                <w:rFonts w:ascii="Times New Roman" w:hAnsi="Times New Roman" w:cs="Times New Roman"/>
                <w:sz w:val="24"/>
                <w:szCs w:val="24"/>
              </w:rPr>
              <w:t>2.Демонстрирует знания содержания основных схем финансового обеспечения инвестиционных проектов и их особенностей.</w:t>
            </w:r>
          </w:p>
        </w:tc>
        <w:tc>
          <w:tcPr>
            <w:tcW w:w="3260" w:type="dxa"/>
            <w:shd w:val="clear" w:color="auto" w:fill="auto"/>
          </w:tcPr>
          <w:p w14:paraId="5D4E24A0" w14:textId="77777777" w:rsidR="005A1211" w:rsidRPr="005A1211" w:rsidRDefault="005A1211" w:rsidP="007171BC">
            <w:pPr>
              <w:spacing w:after="0" w:line="240" w:lineRule="auto"/>
              <w:jc w:val="both"/>
              <w:rPr>
                <w:rFonts w:ascii="Times New Roman" w:hAnsi="Times New Roman" w:cs="Times New Roman"/>
                <w:sz w:val="24"/>
                <w:szCs w:val="24"/>
              </w:rPr>
            </w:pPr>
            <w:r w:rsidRPr="005A1211">
              <w:rPr>
                <w:rFonts w:ascii="Times New Roman" w:hAnsi="Times New Roman" w:cs="Times New Roman"/>
                <w:b/>
                <w:sz w:val="24"/>
                <w:szCs w:val="24"/>
              </w:rPr>
              <w:t>Знание:</w:t>
            </w:r>
            <w:r w:rsidRPr="005A1211">
              <w:rPr>
                <w:rFonts w:ascii="Times New Roman" w:hAnsi="Times New Roman" w:cs="Times New Roman"/>
                <w:sz w:val="24"/>
                <w:szCs w:val="24"/>
              </w:rPr>
              <w:t xml:space="preserve"> методологии анализа контрагента, денежно-финансовых потоков, сопровождения финансовых операций </w:t>
            </w:r>
          </w:p>
          <w:p w14:paraId="3A7CAD3B" w14:textId="5FAF25E8" w:rsidR="00190076" w:rsidRPr="005A1211" w:rsidRDefault="005A1211" w:rsidP="007171BC">
            <w:pPr>
              <w:spacing w:after="0" w:line="240" w:lineRule="auto"/>
              <w:jc w:val="both"/>
              <w:rPr>
                <w:rFonts w:ascii="Times New Roman" w:eastAsia="Calibri" w:hAnsi="Times New Roman" w:cs="Times New Roman"/>
                <w:b/>
                <w:sz w:val="24"/>
                <w:szCs w:val="24"/>
              </w:rPr>
            </w:pPr>
            <w:r w:rsidRPr="005A1211">
              <w:rPr>
                <w:rFonts w:ascii="Times New Roman" w:hAnsi="Times New Roman" w:cs="Times New Roman"/>
                <w:b/>
                <w:sz w:val="24"/>
                <w:szCs w:val="24"/>
              </w:rPr>
              <w:t>Умение:</w:t>
            </w:r>
            <w:r w:rsidRPr="005A1211">
              <w:rPr>
                <w:rFonts w:ascii="Times New Roman" w:hAnsi="Times New Roman" w:cs="Times New Roman"/>
                <w:sz w:val="24"/>
                <w:szCs w:val="24"/>
              </w:rPr>
              <w:t xml:space="preserve"> использовать методы анализа надежности контрагента, денежно- 6 финансирования финансовых операций кредитных операций и денежных потоков, выявления махинаций при оперировании финансовыми инструментами</w:t>
            </w:r>
          </w:p>
        </w:tc>
      </w:tr>
      <w:tr w:rsidR="00190076" w:rsidRPr="005A1211" w14:paraId="47DBB759" w14:textId="77777777" w:rsidTr="004A3D56">
        <w:trPr>
          <w:trHeight w:val="106"/>
        </w:trPr>
        <w:tc>
          <w:tcPr>
            <w:tcW w:w="945" w:type="dxa"/>
            <w:vMerge/>
            <w:shd w:val="clear" w:color="auto" w:fill="auto"/>
          </w:tcPr>
          <w:p w14:paraId="313DDABF" w14:textId="77777777" w:rsidR="00190076" w:rsidRPr="005A1211" w:rsidRDefault="00190076" w:rsidP="007171BC">
            <w:pPr>
              <w:spacing w:after="0" w:line="240" w:lineRule="auto"/>
              <w:jc w:val="both"/>
              <w:rPr>
                <w:rFonts w:ascii="Times New Roman" w:eastAsia="Times New Roman" w:hAnsi="Times New Roman" w:cs="Times New Roman"/>
                <w:sz w:val="24"/>
                <w:szCs w:val="24"/>
                <w:lang w:eastAsia="ru-RU"/>
              </w:rPr>
            </w:pPr>
          </w:p>
        </w:tc>
        <w:tc>
          <w:tcPr>
            <w:tcW w:w="2458" w:type="dxa"/>
            <w:vMerge/>
            <w:shd w:val="clear" w:color="auto" w:fill="auto"/>
          </w:tcPr>
          <w:p w14:paraId="2CFD9B0B" w14:textId="77777777" w:rsidR="00190076" w:rsidRPr="005A1211" w:rsidRDefault="00190076" w:rsidP="007171BC">
            <w:pPr>
              <w:spacing w:after="0" w:line="240" w:lineRule="auto"/>
              <w:jc w:val="both"/>
              <w:rPr>
                <w:rFonts w:ascii="Times New Roman" w:eastAsia="Times New Roman" w:hAnsi="Times New Roman" w:cs="Times New Roman"/>
                <w:sz w:val="24"/>
                <w:szCs w:val="24"/>
                <w:lang w:eastAsia="ru-RU"/>
              </w:rPr>
            </w:pPr>
          </w:p>
        </w:tc>
        <w:tc>
          <w:tcPr>
            <w:tcW w:w="2971" w:type="dxa"/>
          </w:tcPr>
          <w:p w14:paraId="1831BDAE" w14:textId="0948CF51" w:rsidR="00190076" w:rsidRPr="005A1211" w:rsidRDefault="00B23D03" w:rsidP="007171BC">
            <w:pPr>
              <w:spacing w:after="0" w:line="240" w:lineRule="auto"/>
              <w:jc w:val="both"/>
              <w:rPr>
                <w:rFonts w:ascii="Times New Roman" w:eastAsia="Calibri" w:hAnsi="Times New Roman" w:cs="Times New Roman"/>
                <w:sz w:val="24"/>
                <w:szCs w:val="24"/>
              </w:rPr>
            </w:pPr>
            <w:r w:rsidRPr="005A1211">
              <w:rPr>
                <w:rFonts w:ascii="Times New Roman" w:hAnsi="Times New Roman" w:cs="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260" w:type="dxa"/>
            <w:shd w:val="clear" w:color="auto" w:fill="auto"/>
          </w:tcPr>
          <w:p w14:paraId="045DBC75" w14:textId="77777777" w:rsidR="005A1211" w:rsidRPr="005A1211" w:rsidRDefault="005A1211" w:rsidP="00987902">
            <w:pPr>
              <w:spacing w:after="0" w:line="240" w:lineRule="auto"/>
              <w:jc w:val="both"/>
              <w:rPr>
                <w:rFonts w:ascii="Times New Roman" w:hAnsi="Times New Roman" w:cs="Times New Roman"/>
                <w:sz w:val="24"/>
                <w:szCs w:val="24"/>
              </w:rPr>
            </w:pPr>
            <w:r w:rsidRPr="005A1211">
              <w:rPr>
                <w:rFonts w:ascii="Times New Roman" w:hAnsi="Times New Roman" w:cs="Times New Roman"/>
                <w:b/>
                <w:sz w:val="24"/>
                <w:szCs w:val="24"/>
              </w:rPr>
              <w:t>Знание:</w:t>
            </w:r>
            <w:r w:rsidRPr="005A1211">
              <w:rPr>
                <w:rFonts w:ascii="Times New Roman" w:hAnsi="Times New Roman" w:cs="Times New Roman"/>
                <w:sz w:val="24"/>
                <w:szCs w:val="24"/>
              </w:rPr>
              <w:t xml:space="preserve"> отечественного и международного законодательства в сфере регулирования ПОД/ФТ</w:t>
            </w:r>
          </w:p>
          <w:p w14:paraId="755137EF" w14:textId="1D2C73A6" w:rsidR="00190076" w:rsidRPr="005A1211" w:rsidRDefault="005A1211" w:rsidP="00987902">
            <w:pPr>
              <w:spacing w:after="0" w:line="240" w:lineRule="auto"/>
              <w:jc w:val="both"/>
              <w:rPr>
                <w:rFonts w:ascii="Times New Roman" w:eastAsia="Calibri" w:hAnsi="Times New Roman" w:cs="Times New Roman"/>
                <w:b/>
                <w:sz w:val="24"/>
                <w:szCs w:val="24"/>
              </w:rPr>
            </w:pPr>
            <w:r w:rsidRPr="005A1211">
              <w:rPr>
                <w:rFonts w:ascii="Times New Roman" w:hAnsi="Times New Roman" w:cs="Times New Roman"/>
                <w:b/>
                <w:sz w:val="24"/>
                <w:szCs w:val="24"/>
              </w:rPr>
              <w:t>Умение:</w:t>
            </w:r>
            <w:r w:rsidRPr="005A1211">
              <w:rPr>
                <w:rFonts w:ascii="Times New Roman" w:hAnsi="Times New Roman" w:cs="Times New Roman"/>
                <w:sz w:val="24"/>
                <w:szCs w:val="24"/>
              </w:rPr>
              <w:t xml:space="preserve"> осуществлять внутренние расследования хозяйствующих субъектов на основе и при условии соблюдения принципов и норм актуального законодательства и современной методологии</w:t>
            </w:r>
          </w:p>
        </w:tc>
      </w:tr>
    </w:tbl>
    <w:p w14:paraId="74B92DDA" w14:textId="092AE81D" w:rsidR="00190076" w:rsidRPr="000377B8" w:rsidRDefault="00190076" w:rsidP="00923A8E">
      <w:pPr>
        <w:spacing w:after="0" w:line="240" w:lineRule="auto"/>
        <w:ind w:firstLine="709"/>
        <w:jc w:val="both"/>
        <w:rPr>
          <w:rFonts w:ascii="Times New Roman" w:eastAsia="Times New Roman" w:hAnsi="Times New Roman" w:cs="Times New Roman"/>
          <w:sz w:val="24"/>
          <w:szCs w:val="24"/>
          <w:lang w:eastAsia="ru-RU"/>
        </w:rPr>
      </w:pPr>
    </w:p>
    <w:p w14:paraId="6E6D550B" w14:textId="77777777" w:rsidR="00923A8E" w:rsidRPr="001D5019" w:rsidRDefault="00923A8E" w:rsidP="006043E4">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4"/>
        </w:rPr>
      </w:pPr>
      <w:bookmarkStart w:id="8" w:name="_Toc424050333"/>
      <w:bookmarkStart w:id="9" w:name="_Toc424809561"/>
      <w:bookmarkStart w:id="10" w:name="_Toc506804984"/>
      <w:bookmarkStart w:id="11" w:name="_Toc73609396"/>
      <w:r w:rsidRPr="001D5019">
        <w:rPr>
          <w:rFonts w:ascii="Times New Roman" w:eastAsia="Times New Roman" w:hAnsi="Times New Roman" w:cs="Times New Roman"/>
          <w:b/>
          <w:bCs/>
          <w:sz w:val="28"/>
          <w:szCs w:val="24"/>
        </w:rPr>
        <w:t>Место дисциплины в структуре образовательной программы</w:t>
      </w:r>
      <w:bookmarkEnd w:id="8"/>
      <w:bookmarkEnd w:id="9"/>
      <w:bookmarkEnd w:id="10"/>
      <w:bookmarkEnd w:id="11"/>
    </w:p>
    <w:p w14:paraId="0A50B5C8" w14:textId="53B9FF3B" w:rsidR="008B2706" w:rsidRPr="001D5019" w:rsidRDefault="000435C4" w:rsidP="00D93D3D">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 xml:space="preserve">Дисциплина </w:t>
      </w:r>
      <w:r w:rsidR="00D93D3D" w:rsidRPr="001D5019">
        <w:rPr>
          <w:rFonts w:ascii="Times New Roman" w:eastAsia="Times New Roman" w:hAnsi="Times New Roman" w:cs="Times New Roman"/>
          <w:sz w:val="28"/>
          <w:szCs w:val="24"/>
          <w:lang w:eastAsia="ru-RU"/>
        </w:rPr>
        <w:t>«</w:t>
      </w:r>
      <w:r w:rsidR="00D274F4" w:rsidRPr="001D5019">
        <w:rPr>
          <w:rFonts w:ascii="Times New Roman" w:eastAsia="Times New Roman" w:hAnsi="Times New Roman" w:cs="Times New Roman"/>
          <w:sz w:val="28"/>
          <w:szCs w:val="24"/>
          <w:lang w:eastAsia="ru-RU"/>
        </w:rPr>
        <w:t>Управление рисками и внутренний контроль в организации</w:t>
      </w:r>
      <w:r w:rsidR="00D93D3D" w:rsidRPr="001D5019">
        <w:rPr>
          <w:rFonts w:ascii="Times New Roman" w:eastAsia="Times New Roman" w:hAnsi="Times New Roman" w:cs="Times New Roman"/>
          <w:sz w:val="28"/>
          <w:szCs w:val="24"/>
          <w:lang w:eastAsia="ru-RU"/>
        </w:rPr>
        <w:t xml:space="preserve">» </w:t>
      </w:r>
      <w:r w:rsidRPr="001D5019">
        <w:rPr>
          <w:rFonts w:ascii="Times New Roman" w:eastAsia="Times New Roman" w:hAnsi="Times New Roman" w:cs="Times New Roman"/>
          <w:sz w:val="28"/>
          <w:szCs w:val="24"/>
          <w:lang w:eastAsia="ru-RU"/>
        </w:rPr>
        <w:t xml:space="preserve">является </w:t>
      </w:r>
      <w:r w:rsidR="004B712B" w:rsidRPr="001D5019">
        <w:rPr>
          <w:rFonts w:ascii="Times New Roman" w:eastAsia="Times New Roman" w:hAnsi="Times New Roman" w:cs="Times New Roman"/>
          <w:sz w:val="28"/>
          <w:szCs w:val="24"/>
          <w:lang w:eastAsia="ru-RU"/>
        </w:rPr>
        <w:t xml:space="preserve">дисциплиной модуля </w:t>
      </w:r>
      <w:r w:rsidR="00275301" w:rsidRPr="001D5019">
        <w:rPr>
          <w:rFonts w:ascii="Times New Roman" w:eastAsia="Times New Roman" w:hAnsi="Times New Roman" w:cs="Times New Roman"/>
          <w:sz w:val="28"/>
          <w:szCs w:val="24"/>
          <w:lang w:eastAsia="ru-RU"/>
        </w:rPr>
        <w:t>направленности программы</w:t>
      </w:r>
      <w:r w:rsidR="004B712B" w:rsidRPr="001D5019">
        <w:rPr>
          <w:rFonts w:ascii="Times New Roman" w:eastAsia="Times New Roman" w:hAnsi="Times New Roman" w:cs="Times New Roman"/>
          <w:sz w:val="28"/>
          <w:szCs w:val="24"/>
          <w:lang w:eastAsia="ru-RU"/>
        </w:rPr>
        <w:t xml:space="preserve"> </w:t>
      </w:r>
      <w:r w:rsidR="003271BD" w:rsidRPr="001D5019">
        <w:rPr>
          <w:rFonts w:ascii="Times New Roman" w:eastAsia="Times New Roman" w:hAnsi="Times New Roman" w:cs="Times New Roman"/>
          <w:sz w:val="28"/>
          <w:szCs w:val="24"/>
          <w:lang w:eastAsia="ru-RU"/>
        </w:rPr>
        <w:t xml:space="preserve">магистратуры </w:t>
      </w:r>
      <w:r w:rsidRPr="001D5019">
        <w:rPr>
          <w:rFonts w:ascii="Times New Roman" w:eastAsia="Times New Roman" w:hAnsi="Times New Roman" w:cs="Times New Roman"/>
          <w:sz w:val="28"/>
          <w:szCs w:val="24"/>
          <w:lang w:eastAsia="ru-RU"/>
        </w:rPr>
        <w:t>по направлению подготовки 38.0</w:t>
      </w:r>
      <w:r w:rsidR="00723062" w:rsidRPr="001D5019">
        <w:rPr>
          <w:rFonts w:ascii="Times New Roman" w:eastAsia="Times New Roman" w:hAnsi="Times New Roman" w:cs="Times New Roman"/>
          <w:sz w:val="28"/>
          <w:szCs w:val="24"/>
          <w:lang w:eastAsia="ru-RU"/>
        </w:rPr>
        <w:t>4</w:t>
      </w:r>
      <w:r w:rsidRPr="001D5019">
        <w:rPr>
          <w:rFonts w:ascii="Times New Roman" w:eastAsia="Times New Roman" w:hAnsi="Times New Roman" w:cs="Times New Roman"/>
          <w:sz w:val="28"/>
          <w:szCs w:val="24"/>
          <w:lang w:eastAsia="ru-RU"/>
        </w:rPr>
        <w:t>.01</w:t>
      </w:r>
      <w:r w:rsidR="00D468B9" w:rsidRPr="001D5019">
        <w:rPr>
          <w:rFonts w:ascii="Times New Roman" w:eastAsia="Times New Roman" w:hAnsi="Times New Roman" w:cs="Times New Roman"/>
          <w:sz w:val="28"/>
          <w:szCs w:val="24"/>
          <w:lang w:eastAsia="ru-RU"/>
        </w:rPr>
        <w:t> </w:t>
      </w:r>
      <w:r w:rsidRPr="001D5019">
        <w:rPr>
          <w:rFonts w:ascii="Times New Roman" w:eastAsia="Times New Roman" w:hAnsi="Times New Roman" w:cs="Times New Roman"/>
          <w:sz w:val="28"/>
          <w:szCs w:val="24"/>
          <w:lang w:eastAsia="ru-RU"/>
        </w:rPr>
        <w:t xml:space="preserve">«Экономика», </w:t>
      </w:r>
      <w:r w:rsidR="00723062" w:rsidRPr="001D5019">
        <w:rPr>
          <w:rFonts w:ascii="Times New Roman" w:eastAsia="Times New Roman" w:hAnsi="Times New Roman" w:cs="Times New Roman"/>
          <w:sz w:val="28"/>
          <w:szCs w:val="24"/>
          <w:lang w:eastAsia="ru-RU"/>
        </w:rPr>
        <w:t>направленность программ магистратуры</w:t>
      </w:r>
      <w:r w:rsidR="008B2706" w:rsidRPr="001D5019">
        <w:rPr>
          <w:rFonts w:ascii="Times New Roman" w:eastAsia="Times New Roman" w:hAnsi="Times New Roman" w:cs="Times New Roman"/>
          <w:sz w:val="28"/>
          <w:szCs w:val="24"/>
          <w:lang w:eastAsia="ru-RU"/>
        </w:rPr>
        <w:t>;</w:t>
      </w:r>
    </w:p>
    <w:p w14:paraId="0F5959D3" w14:textId="3B9ABBAA" w:rsidR="008B2706" w:rsidRPr="001D5019" w:rsidRDefault="008B2706" w:rsidP="007C1294">
      <w:pPr>
        <w:pStyle w:val="af0"/>
        <w:numPr>
          <w:ilvl w:val="0"/>
          <w:numId w:val="6"/>
        </w:numPr>
        <w:spacing w:after="0" w:line="240" w:lineRule="auto"/>
        <w:jc w:val="both"/>
        <w:rPr>
          <w:rFonts w:ascii="Times New Roman" w:eastAsia="Times New Roman" w:hAnsi="Times New Roman"/>
          <w:sz w:val="28"/>
          <w:szCs w:val="24"/>
          <w:lang w:eastAsia="ru-RU"/>
        </w:rPr>
      </w:pPr>
      <w:r w:rsidRPr="001D5019">
        <w:rPr>
          <w:rFonts w:ascii="Times New Roman" w:eastAsia="Times New Roman" w:hAnsi="Times New Roman"/>
          <w:sz w:val="28"/>
          <w:szCs w:val="24"/>
          <w:lang w:eastAsia="ru-RU"/>
        </w:rPr>
        <w:t>«Внутренний аудит бизнес-процессов организации»</w:t>
      </w:r>
    </w:p>
    <w:p w14:paraId="3A1E478B" w14:textId="0B0DF2D0" w:rsidR="008B2706" w:rsidRPr="001D5019" w:rsidRDefault="008B2706" w:rsidP="007C1294">
      <w:pPr>
        <w:pStyle w:val="af0"/>
        <w:numPr>
          <w:ilvl w:val="0"/>
          <w:numId w:val="6"/>
        </w:numPr>
        <w:spacing w:after="0" w:line="240" w:lineRule="auto"/>
        <w:jc w:val="both"/>
        <w:rPr>
          <w:rFonts w:ascii="Times New Roman" w:eastAsia="Times New Roman" w:hAnsi="Times New Roman"/>
          <w:sz w:val="28"/>
          <w:szCs w:val="24"/>
          <w:lang w:eastAsia="ru-RU"/>
        </w:rPr>
      </w:pPr>
      <w:r w:rsidRPr="001D5019">
        <w:rPr>
          <w:rFonts w:ascii="Times New Roman" w:eastAsia="Times New Roman" w:hAnsi="Times New Roman"/>
          <w:sz w:val="28"/>
          <w:szCs w:val="24"/>
          <w:lang w:eastAsia="ru-RU"/>
        </w:rPr>
        <w:t>«Комплаенс-контроль в деятельности хозяйствующего субъекта»</w:t>
      </w:r>
    </w:p>
    <w:p w14:paraId="5CB89043" w14:textId="4123C971" w:rsidR="008B2706" w:rsidRPr="001D5019" w:rsidRDefault="008B2706" w:rsidP="007C1294">
      <w:pPr>
        <w:pStyle w:val="af0"/>
        <w:numPr>
          <w:ilvl w:val="0"/>
          <w:numId w:val="6"/>
        </w:numPr>
        <w:spacing w:after="0" w:line="240" w:lineRule="auto"/>
        <w:jc w:val="both"/>
        <w:rPr>
          <w:rFonts w:ascii="Times New Roman" w:eastAsia="Times New Roman" w:hAnsi="Times New Roman"/>
          <w:sz w:val="28"/>
          <w:szCs w:val="24"/>
          <w:lang w:eastAsia="ru-RU"/>
        </w:rPr>
      </w:pPr>
      <w:r w:rsidRPr="001D5019">
        <w:rPr>
          <w:rFonts w:ascii="Times New Roman" w:eastAsia="Times New Roman" w:hAnsi="Times New Roman"/>
          <w:sz w:val="28"/>
          <w:szCs w:val="24"/>
          <w:lang w:eastAsia="ru-RU"/>
        </w:rPr>
        <w:t>«</w:t>
      </w:r>
      <w:r w:rsidR="00D93D3D" w:rsidRPr="001D5019">
        <w:rPr>
          <w:rFonts w:ascii="Times New Roman" w:eastAsia="Times New Roman" w:hAnsi="Times New Roman"/>
          <w:sz w:val="28"/>
          <w:szCs w:val="24"/>
          <w:lang w:eastAsia="ru-RU"/>
        </w:rPr>
        <w:t>Операционные риски и техногенная безопасность</w:t>
      </w:r>
      <w:r w:rsidR="00723062" w:rsidRPr="001D5019">
        <w:rPr>
          <w:rFonts w:ascii="Times New Roman" w:eastAsia="Times New Roman" w:hAnsi="Times New Roman"/>
          <w:sz w:val="28"/>
          <w:szCs w:val="24"/>
          <w:lang w:eastAsia="ru-RU"/>
        </w:rPr>
        <w:t>»</w:t>
      </w:r>
    </w:p>
    <w:p w14:paraId="13D3AF45" w14:textId="4D803873" w:rsidR="008B2706" w:rsidRPr="001D5019" w:rsidRDefault="008B2706" w:rsidP="007C1294">
      <w:pPr>
        <w:pStyle w:val="af0"/>
        <w:numPr>
          <w:ilvl w:val="0"/>
          <w:numId w:val="6"/>
        </w:numPr>
        <w:spacing w:after="0" w:line="240" w:lineRule="auto"/>
        <w:jc w:val="both"/>
        <w:rPr>
          <w:rFonts w:ascii="Times New Roman" w:eastAsia="Times New Roman" w:hAnsi="Times New Roman"/>
          <w:sz w:val="28"/>
          <w:szCs w:val="24"/>
          <w:lang w:eastAsia="ru-RU"/>
        </w:rPr>
      </w:pPr>
      <w:r w:rsidRPr="001D5019">
        <w:rPr>
          <w:rFonts w:ascii="Times New Roman" w:eastAsia="Times New Roman" w:hAnsi="Times New Roman"/>
          <w:sz w:val="28"/>
          <w:szCs w:val="24"/>
          <w:lang w:eastAsia="ru-RU"/>
        </w:rPr>
        <w:t>«Финансовые расследования</w:t>
      </w:r>
      <w:r w:rsidR="00275301" w:rsidRPr="001D5019">
        <w:rPr>
          <w:rFonts w:ascii="Times New Roman" w:eastAsia="Times New Roman" w:hAnsi="Times New Roman"/>
          <w:sz w:val="28"/>
          <w:szCs w:val="24"/>
          <w:lang w:eastAsia="ru-RU"/>
        </w:rPr>
        <w:t xml:space="preserve"> в организациях</w:t>
      </w:r>
      <w:r w:rsidRPr="001D5019">
        <w:rPr>
          <w:rFonts w:ascii="Times New Roman" w:eastAsia="Times New Roman" w:hAnsi="Times New Roman"/>
          <w:sz w:val="28"/>
          <w:szCs w:val="24"/>
          <w:lang w:eastAsia="ru-RU"/>
        </w:rPr>
        <w:t>»</w:t>
      </w:r>
    </w:p>
    <w:p w14:paraId="75B7AD28" w14:textId="77777777" w:rsidR="009F6D12" w:rsidRPr="001D5019" w:rsidRDefault="004B712B" w:rsidP="00D93D3D">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Для освоения</w:t>
      </w:r>
      <w:r w:rsidR="000435C4" w:rsidRPr="001D5019">
        <w:rPr>
          <w:rFonts w:ascii="Times New Roman" w:eastAsia="Times New Roman" w:hAnsi="Times New Roman" w:cs="Times New Roman"/>
          <w:sz w:val="28"/>
          <w:szCs w:val="24"/>
          <w:lang w:eastAsia="ru-RU"/>
        </w:rPr>
        <w:t xml:space="preserve"> дисциплины </w:t>
      </w:r>
      <w:bookmarkStart w:id="12" w:name="_Hlk515202574"/>
      <w:r w:rsidRPr="001D5019">
        <w:rPr>
          <w:rFonts w:ascii="Times New Roman" w:eastAsia="Times New Roman" w:hAnsi="Times New Roman" w:cs="Times New Roman"/>
          <w:sz w:val="28"/>
          <w:szCs w:val="24"/>
          <w:lang w:eastAsia="ru-RU"/>
        </w:rPr>
        <w:t>необходимо</w:t>
      </w:r>
      <w:r w:rsidR="009F6D12" w:rsidRPr="001D5019">
        <w:rPr>
          <w:rFonts w:ascii="Times New Roman" w:eastAsia="Times New Roman" w:hAnsi="Times New Roman" w:cs="Times New Roman"/>
          <w:sz w:val="28"/>
          <w:szCs w:val="24"/>
          <w:lang w:eastAsia="ru-RU"/>
        </w:rPr>
        <w:t>:</w:t>
      </w:r>
    </w:p>
    <w:p w14:paraId="049FDE29" w14:textId="34C01315" w:rsidR="009F6D12" w:rsidRPr="001D5019" w:rsidRDefault="004B712B" w:rsidP="00F0324B">
      <w:pPr>
        <w:pStyle w:val="af0"/>
        <w:numPr>
          <w:ilvl w:val="0"/>
          <w:numId w:val="65"/>
        </w:numPr>
        <w:spacing w:after="0" w:line="240" w:lineRule="auto"/>
        <w:jc w:val="both"/>
        <w:rPr>
          <w:rFonts w:ascii="Times New Roman" w:eastAsia="Times New Roman" w:hAnsi="Times New Roman"/>
          <w:sz w:val="28"/>
          <w:szCs w:val="24"/>
          <w:lang w:eastAsia="ru-RU"/>
        </w:rPr>
      </w:pPr>
      <w:r w:rsidRPr="001D5019">
        <w:rPr>
          <w:rFonts w:ascii="Times New Roman" w:eastAsia="Times New Roman" w:hAnsi="Times New Roman"/>
          <w:sz w:val="28"/>
          <w:szCs w:val="24"/>
          <w:lang w:eastAsia="ru-RU"/>
        </w:rPr>
        <w:t>обладать знанием основ функционирования экономики на микро-</w:t>
      </w:r>
      <w:r w:rsidR="00D93D3D" w:rsidRPr="001D5019">
        <w:rPr>
          <w:rFonts w:ascii="Times New Roman" w:eastAsia="Times New Roman" w:hAnsi="Times New Roman"/>
          <w:sz w:val="28"/>
          <w:szCs w:val="24"/>
          <w:lang w:eastAsia="ru-RU"/>
        </w:rPr>
        <w:t>, мезо-</w:t>
      </w:r>
      <w:r w:rsidRPr="001D5019">
        <w:rPr>
          <w:rFonts w:ascii="Times New Roman" w:eastAsia="Times New Roman" w:hAnsi="Times New Roman"/>
          <w:sz w:val="28"/>
          <w:szCs w:val="24"/>
          <w:lang w:eastAsia="ru-RU"/>
        </w:rPr>
        <w:t xml:space="preserve"> и макроуровне</w:t>
      </w:r>
      <w:r w:rsidR="00114567" w:rsidRPr="001D5019">
        <w:rPr>
          <w:rFonts w:ascii="Times New Roman" w:eastAsia="Times New Roman" w:hAnsi="Times New Roman"/>
          <w:sz w:val="28"/>
          <w:szCs w:val="24"/>
          <w:lang w:eastAsia="ru-RU"/>
        </w:rPr>
        <w:t>,</w:t>
      </w:r>
      <w:r w:rsidR="00D93D3D" w:rsidRPr="001D5019">
        <w:rPr>
          <w:rFonts w:ascii="Times New Roman" w:eastAsia="Times New Roman" w:hAnsi="Times New Roman"/>
          <w:sz w:val="28"/>
          <w:szCs w:val="24"/>
          <w:lang w:eastAsia="ru-RU"/>
        </w:rPr>
        <w:t xml:space="preserve"> </w:t>
      </w:r>
      <w:r w:rsidRPr="001D5019">
        <w:rPr>
          <w:rFonts w:ascii="Times New Roman" w:eastAsia="Times New Roman" w:hAnsi="Times New Roman"/>
          <w:sz w:val="28"/>
          <w:szCs w:val="24"/>
          <w:lang w:eastAsia="ru-RU"/>
        </w:rPr>
        <w:t>количественных и качественных взаимосвязей экономических объектов и процессов</w:t>
      </w:r>
      <w:r w:rsidR="00D93D3D" w:rsidRPr="001D5019">
        <w:rPr>
          <w:rFonts w:ascii="Times New Roman" w:eastAsia="Times New Roman" w:hAnsi="Times New Roman"/>
          <w:sz w:val="28"/>
          <w:szCs w:val="24"/>
          <w:lang w:eastAsia="ru-RU"/>
        </w:rPr>
        <w:t xml:space="preserve">; </w:t>
      </w:r>
    </w:p>
    <w:p w14:paraId="53EFFDC7" w14:textId="6A37779F" w:rsidR="009F6D12" w:rsidRPr="001D5019" w:rsidRDefault="004B712B" w:rsidP="00F0324B">
      <w:pPr>
        <w:pStyle w:val="af0"/>
        <w:numPr>
          <w:ilvl w:val="0"/>
          <w:numId w:val="65"/>
        </w:numPr>
        <w:spacing w:after="0" w:line="240" w:lineRule="auto"/>
        <w:jc w:val="both"/>
        <w:rPr>
          <w:rFonts w:ascii="Times New Roman" w:eastAsia="Times New Roman" w:hAnsi="Times New Roman"/>
          <w:sz w:val="28"/>
          <w:szCs w:val="24"/>
          <w:lang w:eastAsia="ru-RU"/>
        </w:rPr>
      </w:pPr>
      <w:r w:rsidRPr="001D5019">
        <w:rPr>
          <w:rFonts w:ascii="Times New Roman" w:eastAsia="Times New Roman" w:hAnsi="Times New Roman"/>
          <w:sz w:val="28"/>
          <w:szCs w:val="24"/>
          <w:lang w:eastAsia="ru-RU"/>
        </w:rPr>
        <w:lastRenderedPageBreak/>
        <w:t>владеть приемами и способами экономического</w:t>
      </w:r>
      <w:r w:rsidR="00D93D3D" w:rsidRPr="001D5019">
        <w:rPr>
          <w:rFonts w:ascii="Times New Roman" w:eastAsia="Times New Roman" w:hAnsi="Times New Roman"/>
          <w:sz w:val="28"/>
          <w:szCs w:val="24"/>
          <w:lang w:eastAsia="ru-RU"/>
        </w:rPr>
        <w:t xml:space="preserve"> и статистического</w:t>
      </w:r>
      <w:r w:rsidRPr="001D5019">
        <w:rPr>
          <w:rFonts w:ascii="Times New Roman" w:eastAsia="Times New Roman" w:hAnsi="Times New Roman"/>
          <w:sz w:val="28"/>
          <w:szCs w:val="24"/>
          <w:lang w:eastAsia="ru-RU"/>
        </w:rPr>
        <w:t xml:space="preserve"> анализа, владеть навыками работы с первоисточниками</w:t>
      </w:r>
      <w:r w:rsidR="008B6A66" w:rsidRPr="001D5019">
        <w:rPr>
          <w:rFonts w:ascii="Times New Roman" w:eastAsia="Times New Roman" w:hAnsi="Times New Roman"/>
          <w:sz w:val="28"/>
          <w:szCs w:val="24"/>
          <w:lang w:eastAsia="ru-RU"/>
        </w:rPr>
        <w:t>, навыками</w:t>
      </w:r>
      <w:r w:rsidRPr="001D5019">
        <w:rPr>
          <w:rFonts w:ascii="Times New Roman" w:eastAsia="Times New Roman" w:hAnsi="Times New Roman"/>
          <w:sz w:val="28"/>
          <w:szCs w:val="24"/>
          <w:lang w:eastAsia="ru-RU"/>
        </w:rPr>
        <w:t xml:space="preserve"> сбора, обобщения и интерпретирования полученной информации</w:t>
      </w:r>
      <w:r w:rsidR="008B6A66" w:rsidRPr="001D5019">
        <w:rPr>
          <w:rFonts w:ascii="Times New Roman" w:eastAsia="Times New Roman" w:hAnsi="Times New Roman"/>
          <w:sz w:val="28"/>
          <w:szCs w:val="24"/>
          <w:lang w:eastAsia="ru-RU"/>
        </w:rPr>
        <w:t>;</w:t>
      </w:r>
      <w:r w:rsidRPr="001D5019">
        <w:rPr>
          <w:rFonts w:ascii="Times New Roman" w:eastAsia="Times New Roman" w:hAnsi="Times New Roman"/>
          <w:sz w:val="28"/>
          <w:szCs w:val="24"/>
          <w:lang w:eastAsia="ru-RU"/>
        </w:rPr>
        <w:t xml:space="preserve"> </w:t>
      </w:r>
    </w:p>
    <w:p w14:paraId="0752EF6D" w14:textId="3CD41A88" w:rsidR="009F6D12" w:rsidRPr="001D5019" w:rsidRDefault="004B712B" w:rsidP="00F0324B">
      <w:pPr>
        <w:pStyle w:val="af0"/>
        <w:numPr>
          <w:ilvl w:val="0"/>
          <w:numId w:val="65"/>
        </w:numPr>
        <w:spacing w:after="0" w:line="240" w:lineRule="auto"/>
        <w:jc w:val="both"/>
        <w:rPr>
          <w:rFonts w:ascii="Times New Roman" w:eastAsia="Times New Roman" w:hAnsi="Times New Roman"/>
          <w:sz w:val="28"/>
          <w:szCs w:val="24"/>
          <w:lang w:eastAsia="ru-RU"/>
        </w:rPr>
      </w:pPr>
      <w:r w:rsidRPr="001D5019">
        <w:rPr>
          <w:rFonts w:ascii="Times New Roman" w:eastAsia="Times New Roman" w:hAnsi="Times New Roman"/>
          <w:sz w:val="28"/>
          <w:szCs w:val="24"/>
          <w:lang w:eastAsia="ru-RU"/>
        </w:rPr>
        <w:t>уметь идентифицировать</w:t>
      </w:r>
      <w:r w:rsidR="00D93D3D" w:rsidRPr="001D5019">
        <w:rPr>
          <w:rFonts w:ascii="Times New Roman" w:eastAsia="Times New Roman" w:hAnsi="Times New Roman"/>
          <w:sz w:val="28"/>
          <w:szCs w:val="24"/>
          <w:lang w:eastAsia="ru-RU"/>
        </w:rPr>
        <w:t xml:space="preserve"> </w:t>
      </w:r>
      <w:r w:rsidRPr="001D5019">
        <w:rPr>
          <w:rFonts w:ascii="Times New Roman" w:eastAsia="Times New Roman" w:hAnsi="Times New Roman"/>
          <w:sz w:val="28"/>
          <w:szCs w:val="24"/>
          <w:lang w:eastAsia="ru-RU"/>
        </w:rPr>
        <w:t>риски</w:t>
      </w:r>
      <w:r w:rsidR="00114567" w:rsidRPr="001D5019">
        <w:rPr>
          <w:rFonts w:ascii="Times New Roman" w:eastAsia="Times New Roman" w:hAnsi="Times New Roman"/>
          <w:sz w:val="28"/>
          <w:szCs w:val="24"/>
          <w:lang w:eastAsia="ru-RU"/>
        </w:rPr>
        <w:t xml:space="preserve"> организации</w:t>
      </w:r>
      <w:r w:rsidRPr="001D5019">
        <w:rPr>
          <w:rFonts w:ascii="Times New Roman" w:eastAsia="Times New Roman" w:hAnsi="Times New Roman"/>
          <w:sz w:val="28"/>
          <w:szCs w:val="24"/>
          <w:lang w:eastAsia="ru-RU"/>
        </w:rPr>
        <w:t>, разрабатывать меры по их минимизации</w:t>
      </w:r>
      <w:r w:rsidR="00114567" w:rsidRPr="001D5019">
        <w:rPr>
          <w:rFonts w:ascii="Times New Roman" w:eastAsia="Times New Roman" w:hAnsi="Times New Roman"/>
          <w:sz w:val="28"/>
          <w:szCs w:val="24"/>
          <w:lang w:eastAsia="ru-RU"/>
        </w:rPr>
        <w:t xml:space="preserve">, </w:t>
      </w:r>
    </w:p>
    <w:p w14:paraId="460D9D42" w14:textId="27D03EDC" w:rsidR="009F6D12" w:rsidRPr="001D5019" w:rsidRDefault="00114567" w:rsidP="00F0324B">
      <w:pPr>
        <w:pStyle w:val="af0"/>
        <w:numPr>
          <w:ilvl w:val="0"/>
          <w:numId w:val="65"/>
        </w:numPr>
        <w:spacing w:after="0" w:line="240" w:lineRule="auto"/>
        <w:jc w:val="both"/>
        <w:rPr>
          <w:rFonts w:ascii="Times New Roman" w:eastAsia="Times New Roman" w:hAnsi="Times New Roman"/>
          <w:sz w:val="28"/>
          <w:szCs w:val="24"/>
          <w:lang w:eastAsia="ru-RU"/>
        </w:rPr>
      </w:pPr>
      <w:r w:rsidRPr="001D5019">
        <w:rPr>
          <w:rFonts w:ascii="Times New Roman" w:eastAsia="Times New Roman" w:hAnsi="Times New Roman"/>
          <w:sz w:val="28"/>
          <w:szCs w:val="24"/>
          <w:lang w:eastAsia="ru-RU"/>
        </w:rPr>
        <w:t xml:space="preserve">знать </w:t>
      </w:r>
      <w:r w:rsidR="005A1D0C" w:rsidRPr="001D5019">
        <w:rPr>
          <w:rFonts w:ascii="Times New Roman" w:eastAsia="Times New Roman" w:hAnsi="Times New Roman"/>
          <w:sz w:val="28"/>
          <w:szCs w:val="24"/>
          <w:lang w:eastAsia="ru-RU"/>
        </w:rPr>
        <w:t>основы</w:t>
      </w:r>
      <w:r w:rsidRPr="001D5019">
        <w:rPr>
          <w:rFonts w:ascii="Times New Roman" w:eastAsia="Times New Roman" w:hAnsi="Times New Roman"/>
          <w:sz w:val="28"/>
          <w:szCs w:val="24"/>
          <w:lang w:eastAsia="ru-RU"/>
        </w:rPr>
        <w:t xml:space="preserve"> функционирования системы </w:t>
      </w:r>
      <w:r w:rsidR="005A1D0C" w:rsidRPr="001D5019">
        <w:rPr>
          <w:rFonts w:ascii="Times New Roman" w:eastAsia="Times New Roman" w:hAnsi="Times New Roman"/>
          <w:sz w:val="28"/>
          <w:szCs w:val="24"/>
          <w:lang w:eastAsia="ru-RU"/>
        </w:rPr>
        <w:t>внутреннего</w:t>
      </w:r>
      <w:r w:rsidRPr="001D5019">
        <w:rPr>
          <w:rFonts w:ascii="Times New Roman" w:eastAsia="Times New Roman" w:hAnsi="Times New Roman"/>
          <w:sz w:val="28"/>
          <w:szCs w:val="24"/>
          <w:lang w:eastAsia="ru-RU"/>
        </w:rPr>
        <w:t xml:space="preserve"> </w:t>
      </w:r>
      <w:r w:rsidR="005A1D0C" w:rsidRPr="001D5019">
        <w:rPr>
          <w:rFonts w:ascii="Times New Roman" w:eastAsia="Times New Roman" w:hAnsi="Times New Roman"/>
          <w:sz w:val="28"/>
          <w:szCs w:val="24"/>
          <w:lang w:eastAsia="ru-RU"/>
        </w:rPr>
        <w:t xml:space="preserve">контроля и контрольные процедуры; </w:t>
      </w:r>
    </w:p>
    <w:p w14:paraId="7D38FD4B" w14:textId="45C0B028" w:rsidR="00D93D3D" w:rsidRPr="001D5019" w:rsidRDefault="005A1D0C" w:rsidP="00F0324B">
      <w:pPr>
        <w:pStyle w:val="af0"/>
        <w:numPr>
          <w:ilvl w:val="0"/>
          <w:numId w:val="65"/>
        </w:numPr>
        <w:spacing w:after="0" w:line="240" w:lineRule="auto"/>
        <w:jc w:val="both"/>
        <w:rPr>
          <w:rFonts w:ascii="Times New Roman" w:eastAsia="Times New Roman" w:hAnsi="Times New Roman"/>
          <w:sz w:val="28"/>
          <w:szCs w:val="24"/>
          <w:lang w:eastAsia="ru-RU"/>
        </w:rPr>
      </w:pPr>
      <w:r w:rsidRPr="001D5019">
        <w:rPr>
          <w:rFonts w:ascii="Times New Roman" w:eastAsia="Times New Roman" w:hAnsi="Times New Roman"/>
          <w:sz w:val="28"/>
          <w:szCs w:val="24"/>
          <w:lang w:eastAsia="ru-RU"/>
        </w:rPr>
        <w:t>знать принципы работы внутреннего аудита в компании.</w:t>
      </w:r>
      <w:bookmarkEnd w:id="12"/>
    </w:p>
    <w:p w14:paraId="4D4441F1" w14:textId="5C18FE4D" w:rsidR="000435C4" w:rsidRPr="001D5019" w:rsidRDefault="004B712B" w:rsidP="0008350B">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Дисциплина</w:t>
      </w:r>
      <w:r w:rsidR="000435C4" w:rsidRPr="001D5019">
        <w:rPr>
          <w:rFonts w:ascii="Times New Roman" w:eastAsia="Times New Roman" w:hAnsi="Times New Roman" w:cs="Times New Roman"/>
          <w:sz w:val="28"/>
          <w:szCs w:val="24"/>
          <w:lang w:eastAsia="ru-RU"/>
        </w:rPr>
        <w:t xml:space="preserve"> базируется на сумме знаний, полученных студентами в </w:t>
      </w:r>
      <w:r w:rsidR="002679A5" w:rsidRPr="001D5019">
        <w:rPr>
          <w:rFonts w:ascii="Times New Roman" w:eastAsia="Times New Roman" w:hAnsi="Times New Roman" w:cs="Times New Roman"/>
          <w:sz w:val="28"/>
          <w:szCs w:val="24"/>
          <w:lang w:eastAsia="ru-RU"/>
        </w:rPr>
        <w:t xml:space="preserve">бакалавриате по экономическим дисциплинам, а также в </w:t>
      </w:r>
      <w:r w:rsidR="000435C4" w:rsidRPr="001D5019">
        <w:rPr>
          <w:rFonts w:ascii="Times New Roman" w:eastAsia="Times New Roman" w:hAnsi="Times New Roman" w:cs="Times New Roman"/>
          <w:sz w:val="28"/>
          <w:szCs w:val="24"/>
          <w:lang w:eastAsia="ru-RU"/>
        </w:rPr>
        <w:t xml:space="preserve">процессе изучения </w:t>
      </w:r>
      <w:r w:rsidRPr="001D5019">
        <w:rPr>
          <w:rFonts w:ascii="Times New Roman" w:eastAsia="Times New Roman" w:hAnsi="Times New Roman" w:cs="Times New Roman"/>
          <w:sz w:val="28"/>
          <w:szCs w:val="24"/>
          <w:lang w:eastAsia="ru-RU"/>
        </w:rPr>
        <w:t xml:space="preserve">таких </w:t>
      </w:r>
      <w:r w:rsidR="000435C4" w:rsidRPr="001D5019">
        <w:rPr>
          <w:rFonts w:ascii="Times New Roman" w:eastAsia="Times New Roman" w:hAnsi="Times New Roman" w:cs="Times New Roman"/>
          <w:sz w:val="28"/>
          <w:szCs w:val="24"/>
          <w:lang w:eastAsia="ru-RU"/>
        </w:rPr>
        <w:t>дисциплин</w:t>
      </w:r>
      <w:r w:rsidRPr="001D5019">
        <w:rPr>
          <w:rFonts w:ascii="Times New Roman" w:eastAsia="Times New Roman" w:hAnsi="Times New Roman" w:cs="Times New Roman"/>
          <w:sz w:val="28"/>
          <w:szCs w:val="24"/>
          <w:lang w:eastAsia="ru-RU"/>
        </w:rPr>
        <w:t xml:space="preserve"> как «</w:t>
      </w:r>
      <w:r w:rsidR="00D93D3D" w:rsidRPr="001D5019">
        <w:rPr>
          <w:rFonts w:ascii="Times New Roman" w:eastAsia="Times New Roman" w:hAnsi="Times New Roman" w:cs="Times New Roman"/>
          <w:sz w:val="28"/>
          <w:szCs w:val="24"/>
          <w:lang w:eastAsia="ru-RU"/>
        </w:rPr>
        <w:t>Экономика развития</w:t>
      </w:r>
      <w:r w:rsidR="008B2706" w:rsidRPr="001D5019">
        <w:rPr>
          <w:rFonts w:ascii="Times New Roman" w:eastAsia="Times New Roman" w:hAnsi="Times New Roman" w:cs="Times New Roman"/>
          <w:sz w:val="28"/>
          <w:szCs w:val="24"/>
          <w:lang w:eastAsia="ru-RU"/>
        </w:rPr>
        <w:t>».</w:t>
      </w:r>
    </w:p>
    <w:p w14:paraId="4EA2918B" w14:textId="77777777" w:rsidR="004B712B" w:rsidRPr="001D5019" w:rsidRDefault="004B712B" w:rsidP="00923A8E">
      <w:pPr>
        <w:spacing w:after="0" w:line="240" w:lineRule="auto"/>
        <w:ind w:firstLine="708"/>
        <w:jc w:val="both"/>
        <w:rPr>
          <w:rFonts w:ascii="Times New Roman" w:eastAsia="Times New Roman" w:hAnsi="Times New Roman" w:cs="Times New Roman"/>
          <w:sz w:val="28"/>
          <w:szCs w:val="24"/>
          <w:lang w:eastAsia="ru-RU"/>
        </w:rPr>
      </w:pPr>
    </w:p>
    <w:p w14:paraId="4DB656EA" w14:textId="77777777" w:rsidR="00775B5D" w:rsidRPr="001D5019" w:rsidRDefault="00775B5D" w:rsidP="00923A8E">
      <w:pPr>
        <w:spacing w:after="0" w:line="240" w:lineRule="auto"/>
        <w:ind w:firstLine="708"/>
        <w:jc w:val="both"/>
        <w:rPr>
          <w:rFonts w:ascii="Times New Roman" w:eastAsia="Times New Roman" w:hAnsi="Times New Roman" w:cs="Times New Roman"/>
          <w:sz w:val="28"/>
          <w:szCs w:val="24"/>
          <w:lang w:eastAsia="ru-RU"/>
        </w:rPr>
      </w:pPr>
    </w:p>
    <w:p w14:paraId="67312B8B" w14:textId="77777777" w:rsidR="00923A8E" w:rsidRPr="001D5019" w:rsidRDefault="00923A8E" w:rsidP="006043E4">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4"/>
        </w:rPr>
      </w:pPr>
      <w:bookmarkStart w:id="13" w:name="_Toc424050334"/>
      <w:bookmarkStart w:id="14" w:name="_Toc424809562"/>
      <w:bookmarkStart w:id="15" w:name="_Toc506804987"/>
      <w:r w:rsidRPr="001D5019">
        <w:rPr>
          <w:rFonts w:ascii="Times New Roman" w:eastAsia="Times New Roman" w:hAnsi="Times New Roman" w:cs="Times New Roman"/>
          <w:b/>
          <w:bCs/>
          <w:sz w:val="28"/>
          <w:szCs w:val="24"/>
        </w:rPr>
        <w:t xml:space="preserve"> </w:t>
      </w:r>
      <w:bookmarkStart w:id="16" w:name="_Toc73609397"/>
      <w:r w:rsidRPr="001D5019">
        <w:rPr>
          <w:rFonts w:ascii="Times New Roman" w:eastAsia="Times New Roman" w:hAnsi="Times New Roman" w:cs="Times New Roman"/>
          <w:b/>
          <w:bCs/>
          <w:sz w:val="28"/>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646059D9" w14:textId="77777777" w:rsidR="00C83B00" w:rsidRPr="001D5019" w:rsidRDefault="00C83B00" w:rsidP="00923A8E">
      <w:pPr>
        <w:tabs>
          <w:tab w:val="left" w:pos="709"/>
          <w:tab w:val="left" w:pos="993"/>
        </w:tabs>
        <w:spacing w:after="0" w:line="240" w:lineRule="auto"/>
        <w:jc w:val="both"/>
        <w:rPr>
          <w:rFonts w:ascii="Times New Roman" w:eastAsia="Times New Roman" w:hAnsi="Times New Roman" w:cs="Times New Roman"/>
          <w:sz w:val="28"/>
          <w:szCs w:val="24"/>
          <w:lang w:eastAsia="ru-RU"/>
        </w:rPr>
      </w:pPr>
    </w:p>
    <w:p w14:paraId="5F63B851" w14:textId="2995E9A4" w:rsidR="00923A8E" w:rsidRPr="001D5019" w:rsidRDefault="00923A8E" w:rsidP="004B712B">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 xml:space="preserve">Общая трудоемкость дисциплины </w:t>
      </w:r>
      <w:r w:rsidR="00275301" w:rsidRPr="001D5019">
        <w:rPr>
          <w:rFonts w:ascii="Times New Roman" w:eastAsia="Times New Roman" w:hAnsi="Times New Roman" w:cs="Times New Roman"/>
          <w:sz w:val="28"/>
          <w:szCs w:val="24"/>
          <w:lang w:eastAsia="ru-RU"/>
        </w:rPr>
        <w:t>представлена по направленности магистерских программ в таблице 1.</w:t>
      </w:r>
      <w:r w:rsidRPr="001D5019">
        <w:rPr>
          <w:rFonts w:ascii="Times New Roman" w:eastAsia="Times New Roman" w:hAnsi="Times New Roman" w:cs="Times New Roman"/>
          <w:sz w:val="28"/>
          <w:szCs w:val="24"/>
          <w:lang w:eastAsia="ru-RU"/>
        </w:rPr>
        <w:t xml:space="preserve"> Вид промежуточной аттестации - </w:t>
      </w:r>
      <w:r w:rsidR="00275301" w:rsidRPr="001D5019">
        <w:rPr>
          <w:rFonts w:ascii="Times New Roman" w:eastAsia="Times New Roman" w:hAnsi="Times New Roman" w:cs="Times New Roman"/>
          <w:sz w:val="28"/>
          <w:szCs w:val="24"/>
          <w:lang w:eastAsia="ru-RU"/>
        </w:rPr>
        <w:t>экзамен</w:t>
      </w:r>
      <w:r w:rsidRPr="001D5019">
        <w:rPr>
          <w:rFonts w:ascii="Times New Roman" w:eastAsia="Times New Roman" w:hAnsi="Times New Roman" w:cs="Times New Roman"/>
          <w:sz w:val="28"/>
          <w:szCs w:val="24"/>
          <w:lang w:eastAsia="ru-RU"/>
        </w:rPr>
        <w:t>.</w:t>
      </w:r>
    </w:p>
    <w:p w14:paraId="0FA2D724" w14:textId="77777777" w:rsidR="004B712B" w:rsidRPr="001D5019"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4"/>
          <w:lang w:eastAsia="ru-RU"/>
        </w:rPr>
      </w:pPr>
    </w:p>
    <w:p w14:paraId="75244024" w14:textId="77777777" w:rsidR="00923A8E" w:rsidRPr="001D5019"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4"/>
          <w:lang w:eastAsia="ru-RU"/>
        </w:rPr>
      </w:pPr>
      <w:r w:rsidRPr="001D5019">
        <w:rPr>
          <w:rFonts w:ascii="Times New Roman" w:eastAsia="Times New Roman" w:hAnsi="Times New Roman" w:cs="Times New Roman"/>
          <w:b/>
          <w:sz w:val="28"/>
          <w:szCs w:val="24"/>
          <w:lang w:eastAsia="ru-RU"/>
        </w:rPr>
        <w:t>Вид учебной работы по дисциплине</w:t>
      </w:r>
    </w:p>
    <w:p w14:paraId="24785B26" w14:textId="55F96092" w:rsidR="00923A8E" w:rsidRPr="001D5019"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Таблица 1</w:t>
      </w:r>
    </w:p>
    <w:p w14:paraId="705A1A44" w14:textId="44A9A1FA" w:rsidR="000377B8" w:rsidRPr="001D5019" w:rsidRDefault="000377B8" w:rsidP="000377B8">
      <w:pPr>
        <w:spacing w:after="0" w:line="240" w:lineRule="auto"/>
        <w:jc w:val="both"/>
        <w:rPr>
          <w:rFonts w:ascii="Times New Roman" w:hAnsi="Times New Roman" w:cs="Times New Roman"/>
          <w:b/>
          <w:color w:val="000000"/>
          <w:sz w:val="28"/>
          <w:szCs w:val="24"/>
        </w:rPr>
      </w:pPr>
      <w:r w:rsidRPr="001D5019">
        <w:rPr>
          <w:rFonts w:ascii="Times New Roman" w:hAnsi="Times New Roman" w:cs="Times New Roman"/>
          <w:b/>
          <w:color w:val="000000"/>
          <w:sz w:val="28"/>
          <w:szCs w:val="24"/>
        </w:rPr>
        <w:t>Внутренний аудит бизнес-процессов организации</w:t>
      </w:r>
    </w:p>
    <w:tbl>
      <w:tblPr>
        <w:tblW w:w="0" w:type="auto"/>
        <w:tblCellMar>
          <w:top w:w="15" w:type="dxa"/>
          <w:left w:w="15" w:type="dxa"/>
          <w:bottom w:w="15" w:type="dxa"/>
          <w:right w:w="15" w:type="dxa"/>
        </w:tblCellMar>
        <w:tblLook w:val="00A0" w:firstRow="1" w:lastRow="0" w:firstColumn="1" w:lastColumn="0" w:noHBand="0" w:noVBand="0"/>
      </w:tblPr>
      <w:tblGrid>
        <w:gridCol w:w="5946"/>
        <w:gridCol w:w="1843"/>
        <w:gridCol w:w="1559"/>
      </w:tblGrid>
      <w:tr w:rsidR="00923A8E" w:rsidRPr="000377B8" w14:paraId="36CD4F13" w14:textId="77777777" w:rsidTr="00D274F4">
        <w:trPr>
          <w:trHeight w:val="498"/>
        </w:trPr>
        <w:tc>
          <w:tcPr>
            <w:tcW w:w="5946" w:type="dxa"/>
            <w:tcBorders>
              <w:top w:val="single" w:sz="6" w:space="0" w:color="000000"/>
              <w:left w:val="single" w:sz="6" w:space="0" w:color="000000"/>
              <w:bottom w:val="single" w:sz="6" w:space="0" w:color="000000"/>
            </w:tcBorders>
            <w:shd w:val="clear" w:color="auto" w:fill="FFFFFF"/>
            <w:vAlign w:val="center"/>
          </w:tcPr>
          <w:p w14:paraId="384D8F2E" w14:textId="77777777" w:rsidR="00923A8E" w:rsidRPr="000377B8" w:rsidRDefault="00923A8E" w:rsidP="00923A8E">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Вид учебной работы по дисциплине</w:t>
            </w:r>
          </w:p>
        </w:tc>
        <w:tc>
          <w:tcPr>
            <w:tcW w:w="1843" w:type="dxa"/>
            <w:tcBorders>
              <w:top w:val="single" w:sz="6" w:space="0" w:color="000000"/>
              <w:left w:val="single" w:sz="6" w:space="0" w:color="000000"/>
              <w:bottom w:val="single" w:sz="6" w:space="0" w:color="000000"/>
            </w:tcBorders>
            <w:shd w:val="clear" w:color="auto" w:fill="FFFFFF"/>
            <w:vAlign w:val="center"/>
          </w:tcPr>
          <w:p w14:paraId="127AB167" w14:textId="77777777" w:rsidR="00923A8E" w:rsidRPr="000377B8" w:rsidRDefault="00923A8E" w:rsidP="00923A8E">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Всего</w:t>
            </w:r>
          </w:p>
          <w:p w14:paraId="07F48028" w14:textId="77777777" w:rsidR="00923A8E" w:rsidRPr="000377B8" w:rsidRDefault="00923A8E" w:rsidP="00923A8E">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(в з/е и часах)</w:t>
            </w:r>
          </w:p>
        </w:tc>
        <w:tc>
          <w:tcPr>
            <w:tcW w:w="1559" w:type="dxa"/>
            <w:tcBorders>
              <w:top w:val="single" w:sz="6" w:space="0" w:color="000000"/>
              <w:left w:val="single" w:sz="6" w:space="0" w:color="000000"/>
              <w:right w:val="single" w:sz="6" w:space="0" w:color="000000"/>
            </w:tcBorders>
            <w:shd w:val="clear" w:color="auto" w:fill="FFFFFF"/>
            <w:vAlign w:val="center"/>
          </w:tcPr>
          <w:p w14:paraId="49E539CD" w14:textId="7835E44E" w:rsidR="00923A8E" w:rsidRPr="000377B8" w:rsidRDefault="00F07260" w:rsidP="00923A8E">
            <w:pPr>
              <w:spacing w:after="0" w:line="240" w:lineRule="auto"/>
              <w:jc w:val="center"/>
              <w:rPr>
                <w:rFonts w:ascii="Times New Roman" w:eastAsia="Times New Roman" w:hAnsi="Times New Roman" w:cs="Times New Roman"/>
                <w:b/>
                <w:bCs/>
                <w:sz w:val="24"/>
                <w:szCs w:val="24"/>
                <w:lang w:eastAsia="ru-RU"/>
              </w:rPr>
            </w:pPr>
            <w:r w:rsidRPr="000377B8">
              <w:rPr>
                <w:rFonts w:ascii="Times New Roman" w:eastAsia="Times New Roman" w:hAnsi="Times New Roman" w:cs="Times New Roman"/>
                <w:b/>
                <w:bCs/>
                <w:sz w:val="24"/>
                <w:szCs w:val="24"/>
                <w:lang w:eastAsia="ru-RU"/>
              </w:rPr>
              <w:t>1</w:t>
            </w:r>
            <w:r w:rsidR="00C83B00" w:rsidRPr="000377B8">
              <w:rPr>
                <w:rFonts w:ascii="Times New Roman" w:eastAsia="Times New Roman" w:hAnsi="Times New Roman" w:cs="Times New Roman"/>
                <w:b/>
                <w:bCs/>
                <w:sz w:val="24"/>
                <w:szCs w:val="24"/>
                <w:lang w:eastAsia="ru-RU"/>
              </w:rPr>
              <w:t xml:space="preserve"> </w:t>
            </w:r>
            <w:r w:rsidR="00046ABE" w:rsidRPr="000377B8">
              <w:rPr>
                <w:rFonts w:ascii="Times New Roman" w:eastAsia="Times New Roman" w:hAnsi="Times New Roman" w:cs="Times New Roman"/>
                <w:b/>
                <w:bCs/>
                <w:sz w:val="24"/>
                <w:szCs w:val="24"/>
                <w:lang w:eastAsia="ru-RU"/>
              </w:rPr>
              <w:t>модуль</w:t>
            </w:r>
          </w:p>
          <w:p w14:paraId="79E73AF2" w14:textId="77777777" w:rsidR="00923A8E" w:rsidRPr="000377B8" w:rsidRDefault="00923A8E" w:rsidP="00923A8E">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(в часах)</w:t>
            </w:r>
          </w:p>
        </w:tc>
      </w:tr>
      <w:tr w:rsidR="00923A8E" w:rsidRPr="000377B8" w14:paraId="329AEAB5" w14:textId="77777777" w:rsidTr="00D274F4">
        <w:trPr>
          <w:trHeight w:val="259"/>
        </w:trPr>
        <w:tc>
          <w:tcPr>
            <w:tcW w:w="5946" w:type="dxa"/>
            <w:tcBorders>
              <w:top w:val="single" w:sz="6" w:space="0" w:color="000000"/>
              <w:left w:val="single" w:sz="6" w:space="0" w:color="000000"/>
              <w:bottom w:val="single" w:sz="6" w:space="0" w:color="000000"/>
            </w:tcBorders>
            <w:shd w:val="clear" w:color="auto" w:fill="FFFFFF"/>
            <w:vAlign w:val="center"/>
          </w:tcPr>
          <w:p w14:paraId="7D5F5ACC" w14:textId="77777777" w:rsidR="00923A8E" w:rsidRPr="000377B8" w:rsidRDefault="00923A8E" w:rsidP="00923A8E">
            <w:pPr>
              <w:spacing w:after="0"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Общая трудоемкость дисциплины</w:t>
            </w:r>
          </w:p>
        </w:tc>
        <w:tc>
          <w:tcPr>
            <w:tcW w:w="1843" w:type="dxa"/>
            <w:tcBorders>
              <w:top w:val="single" w:sz="6" w:space="0" w:color="000000"/>
              <w:left w:val="single" w:sz="6" w:space="0" w:color="000000"/>
              <w:bottom w:val="single" w:sz="6" w:space="0" w:color="000000"/>
            </w:tcBorders>
            <w:shd w:val="clear" w:color="auto" w:fill="FFFFFF"/>
            <w:vAlign w:val="center"/>
          </w:tcPr>
          <w:p w14:paraId="4E2B4E94" w14:textId="150DCE89" w:rsidR="00923A8E" w:rsidRPr="000377B8" w:rsidRDefault="00A0030B" w:rsidP="00923A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C83B00" w:rsidRPr="000377B8">
              <w:rPr>
                <w:rFonts w:ascii="Times New Roman" w:eastAsia="Times New Roman" w:hAnsi="Times New Roman" w:cs="Times New Roman"/>
                <w:sz w:val="24"/>
                <w:szCs w:val="24"/>
                <w:lang w:eastAsia="ru-RU"/>
              </w:rPr>
              <w:t>108</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E725104" w14:textId="77777777" w:rsidR="00923A8E" w:rsidRPr="000377B8" w:rsidRDefault="00C83B00" w:rsidP="00923A8E">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108</w:t>
            </w:r>
          </w:p>
        </w:tc>
      </w:tr>
      <w:tr w:rsidR="00923A8E" w:rsidRPr="000377B8" w14:paraId="17D6E95E" w14:textId="77777777" w:rsidTr="00D274F4">
        <w:trPr>
          <w:trHeight w:val="374"/>
        </w:trPr>
        <w:tc>
          <w:tcPr>
            <w:tcW w:w="5946" w:type="dxa"/>
            <w:tcBorders>
              <w:top w:val="single" w:sz="6" w:space="0" w:color="000000"/>
              <w:left w:val="single" w:sz="6" w:space="0" w:color="000000"/>
              <w:bottom w:val="single" w:sz="6" w:space="0" w:color="000000"/>
            </w:tcBorders>
            <w:shd w:val="clear" w:color="auto" w:fill="FFFFFF"/>
            <w:vAlign w:val="center"/>
          </w:tcPr>
          <w:p w14:paraId="7C2AFD17" w14:textId="76ACDFC4" w:rsidR="00923A8E" w:rsidRPr="000377B8"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iCs/>
                <w:sz w:val="24"/>
                <w:szCs w:val="24"/>
                <w:lang w:eastAsia="ru-RU"/>
              </w:rPr>
              <w:t>Аудиторные занятия</w:t>
            </w:r>
            <w:r w:rsidR="004B393E" w:rsidRPr="000377B8">
              <w:rPr>
                <w:rFonts w:ascii="Times New Roman" w:eastAsia="Times New Roman" w:hAnsi="Times New Roman" w:cs="Times New Roman"/>
                <w:b/>
                <w:bCs/>
                <w:iCs/>
                <w:sz w:val="24"/>
                <w:szCs w:val="24"/>
                <w:lang w:eastAsia="ru-RU"/>
              </w:rPr>
              <w:t xml:space="preserve"> – Контактная работа</w:t>
            </w:r>
          </w:p>
        </w:tc>
        <w:tc>
          <w:tcPr>
            <w:tcW w:w="1843" w:type="dxa"/>
            <w:tcBorders>
              <w:top w:val="single" w:sz="6" w:space="0" w:color="000000"/>
              <w:left w:val="single" w:sz="6" w:space="0" w:color="000000"/>
              <w:bottom w:val="single" w:sz="6" w:space="0" w:color="000000"/>
            </w:tcBorders>
            <w:shd w:val="clear" w:color="auto" w:fill="FFFFFF"/>
            <w:vAlign w:val="center"/>
          </w:tcPr>
          <w:p w14:paraId="183C454F" w14:textId="03D8243F" w:rsidR="00923A8E" w:rsidRPr="000377B8" w:rsidRDefault="00D274F4"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48</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B3B952E" w14:textId="3F4D1E30" w:rsidR="00923A8E" w:rsidRPr="000377B8" w:rsidRDefault="00D274F4"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48</w:t>
            </w:r>
          </w:p>
        </w:tc>
      </w:tr>
      <w:tr w:rsidR="00923A8E" w:rsidRPr="000377B8" w14:paraId="5F20C126" w14:textId="77777777" w:rsidTr="00D274F4">
        <w:trPr>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2AC384F4" w14:textId="77777777" w:rsidR="00923A8E" w:rsidRPr="000377B8"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iCs/>
                <w:sz w:val="24"/>
                <w:szCs w:val="24"/>
                <w:lang w:eastAsia="ru-RU"/>
              </w:rPr>
              <w:t>Лекции</w:t>
            </w:r>
          </w:p>
        </w:tc>
        <w:tc>
          <w:tcPr>
            <w:tcW w:w="1843" w:type="dxa"/>
            <w:tcBorders>
              <w:top w:val="single" w:sz="6" w:space="0" w:color="000000"/>
              <w:left w:val="single" w:sz="6" w:space="0" w:color="000000"/>
              <w:bottom w:val="single" w:sz="6" w:space="0" w:color="000000"/>
            </w:tcBorders>
            <w:shd w:val="clear" w:color="auto" w:fill="FFFFFF"/>
            <w:vAlign w:val="center"/>
          </w:tcPr>
          <w:p w14:paraId="29D05B42" w14:textId="0DC13B09" w:rsidR="00923A8E" w:rsidRPr="000377B8" w:rsidRDefault="00D274F4"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16</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949CBEB" w14:textId="2FD73228" w:rsidR="00923A8E" w:rsidRPr="000377B8" w:rsidRDefault="00D274F4"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16</w:t>
            </w:r>
          </w:p>
        </w:tc>
      </w:tr>
      <w:tr w:rsidR="00923A8E" w:rsidRPr="000377B8" w14:paraId="7B5AEB9D" w14:textId="77777777" w:rsidTr="00D274F4">
        <w:trPr>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069EB34A" w14:textId="77777777" w:rsidR="00923A8E" w:rsidRPr="000377B8" w:rsidRDefault="00923A8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iCs/>
                <w:sz w:val="24"/>
                <w:szCs w:val="24"/>
                <w:lang w:eastAsia="ru-RU"/>
              </w:rPr>
              <w:t>Семинарские занятия</w:t>
            </w:r>
          </w:p>
        </w:tc>
        <w:tc>
          <w:tcPr>
            <w:tcW w:w="1843" w:type="dxa"/>
            <w:tcBorders>
              <w:top w:val="single" w:sz="6" w:space="0" w:color="000000"/>
              <w:left w:val="single" w:sz="6" w:space="0" w:color="000000"/>
              <w:bottom w:val="single" w:sz="6" w:space="0" w:color="000000"/>
            </w:tcBorders>
            <w:shd w:val="clear" w:color="auto" w:fill="FFFFFF"/>
            <w:vAlign w:val="center"/>
          </w:tcPr>
          <w:p w14:paraId="1150C141" w14:textId="0E13C606" w:rsidR="00923A8E" w:rsidRPr="000377B8" w:rsidRDefault="00D274F4"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32</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21283E6" w14:textId="0DB1AE1E" w:rsidR="00923A8E" w:rsidRPr="000377B8" w:rsidRDefault="00D274F4"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32</w:t>
            </w:r>
          </w:p>
        </w:tc>
      </w:tr>
      <w:tr w:rsidR="00923A8E" w:rsidRPr="000377B8" w14:paraId="4F187D68" w14:textId="77777777" w:rsidTr="00D274F4">
        <w:trPr>
          <w:trHeight w:val="153"/>
        </w:trPr>
        <w:tc>
          <w:tcPr>
            <w:tcW w:w="5946" w:type="dxa"/>
            <w:tcBorders>
              <w:top w:val="single" w:sz="6" w:space="0" w:color="000000"/>
              <w:left w:val="single" w:sz="6" w:space="0" w:color="000000"/>
              <w:bottom w:val="single" w:sz="6" w:space="0" w:color="000000"/>
            </w:tcBorders>
            <w:shd w:val="clear" w:color="auto" w:fill="FFFFFF"/>
            <w:vAlign w:val="center"/>
          </w:tcPr>
          <w:p w14:paraId="194ED3B1" w14:textId="77777777" w:rsidR="00923A8E" w:rsidRPr="000377B8" w:rsidRDefault="00923A8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iCs/>
                <w:sz w:val="24"/>
                <w:szCs w:val="24"/>
                <w:lang w:eastAsia="ru-RU"/>
              </w:rPr>
              <w:t>Самостоятельная работа</w:t>
            </w:r>
          </w:p>
        </w:tc>
        <w:tc>
          <w:tcPr>
            <w:tcW w:w="1843" w:type="dxa"/>
            <w:tcBorders>
              <w:top w:val="single" w:sz="6" w:space="0" w:color="000000"/>
              <w:left w:val="single" w:sz="6" w:space="0" w:color="000000"/>
              <w:bottom w:val="single" w:sz="6" w:space="0" w:color="000000"/>
            </w:tcBorders>
            <w:shd w:val="clear" w:color="auto" w:fill="FFFFFF"/>
            <w:vAlign w:val="center"/>
          </w:tcPr>
          <w:p w14:paraId="001BE820" w14:textId="6E7F6AEB" w:rsidR="00923A8E" w:rsidRPr="000377B8" w:rsidRDefault="00D274F4"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60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A4B74A" w14:textId="18EA4B23" w:rsidR="00923A8E" w:rsidRPr="000377B8" w:rsidRDefault="00D274F4"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60</w:t>
            </w:r>
          </w:p>
        </w:tc>
      </w:tr>
      <w:tr w:rsidR="00CB31AD" w:rsidRPr="000377B8" w14:paraId="4E344F91" w14:textId="77777777" w:rsidTr="00D274F4">
        <w:trPr>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39155F8B" w14:textId="77777777" w:rsidR="00CB31AD" w:rsidRPr="000377B8"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Вид текущего контроля</w:t>
            </w:r>
          </w:p>
        </w:tc>
        <w:tc>
          <w:tcPr>
            <w:tcW w:w="1843" w:type="dxa"/>
            <w:tcBorders>
              <w:top w:val="single" w:sz="6" w:space="0" w:color="000000"/>
              <w:left w:val="single" w:sz="6" w:space="0" w:color="000000"/>
              <w:bottom w:val="single" w:sz="6" w:space="0" w:color="000000"/>
            </w:tcBorders>
            <w:shd w:val="clear" w:color="auto" w:fill="FFFFFF"/>
            <w:vAlign w:val="center"/>
          </w:tcPr>
          <w:p w14:paraId="03FF2A5F" w14:textId="65F694F1" w:rsidR="00CB31AD" w:rsidRPr="000377B8" w:rsidRDefault="008B6A66" w:rsidP="00CB31AD">
            <w:pPr>
              <w:spacing w:after="0"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Контрольная работа</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F092DF0" w14:textId="2BA21DC1" w:rsidR="00CB31AD" w:rsidRPr="000377B8" w:rsidRDefault="008B6A66" w:rsidP="00CB31A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Контрольная работа</w:t>
            </w:r>
          </w:p>
        </w:tc>
      </w:tr>
      <w:tr w:rsidR="00CB31AD" w:rsidRPr="000377B8" w14:paraId="5AF8EB47" w14:textId="77777777" w:rsidTr="00D274F4">
        <w:trPr>
          <w:trHeight w:val="255"/>
        </w:trPr>
        <w:tc>
          <w:tcPr>
            <w:tcW w:w="5946" w:type="dxa"/>
            <w:tcBorders>
              <w:top w:val="single" w:sz="6" w:space="0" w:color="000000"/>
              <w:left w:val="single" w:sz="6" w:space="0" w:color="000000"/>
              <w:bottom w:val="single" w:sz="6" w:space="0" w:color="000000"/>
            </w:tcBorders>
            <w:shd w:val="clear" w:color="auto" w:fill="FFFFFF"/>
            <w:vAlign w:val="center"/>
          </w:tcPr>
          <w:p w14:paraId="47DD3F6C" w14:textId="77777777" w:rsidR="00CB31AD" w:rsidRPr="000377B8"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Вид промежуточной аттестации</w:t>
            </w:r>
          </w:p>
        </w:tc>
        <w:tc>
          <w:tcPr>
            <w:tcW w:w="1843" w:type="dxa"/>
            <w:tcBorders>
              <w:top w:val="single" w:sz="6" w:space="0" w:color="000000"/>
              <w:left w:val="single" w:sz="6" w:space="0" w:color="000000"/>
              <w:bottom w:val="single" w:sz="6" w:space="0" w:color="000000"/>
            </w:tcBorders>
            <w:shd w:val="clear" w:color="auto" w:fill="FFFFFF"/>
            <w:vAlign w:val="center"/>
          </w:tcPr>
          <w:p w14:paraId="0DD6F298" w14:textId="1C61C10E" w:rsidR="00CB31AD" w:rsidRPr="000377B8" w:rsidRDefault="00D274F4" w:rsidP="00CB31AD">
            <w:pPr>
              <w:spacing w:after="0"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Экзамен</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257B54" w14:textId="380E0F85" w:rsidR="00CB31AD" w:rsidRPr="000377B8" w:rsidRDefault="00D274F4" w:rsidP="00CB31AD">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Экзамен</w:t>
            </w:r>
          </w:p>
        </w:tc>
      </w:tr>
    </w:tbl>
    <w:p w14:paraId="1A66F19D" w14:textId="05387283" w:rsidR="00923A8E" w:rsidRPr="000377B8" w:rsidRDefault="00923A8E" w:rsidP="00923A8E">
      <w:pPr>
        <w:spacing w:after="0" w:line="360" w:lineRule="auto"/>
        <w:jc w:val="center"/>
        <w:rPr>
          <w:rFonts w:ascii="Times New Roman" w:eastAsia="Times New Roman" w:hAnsi="Times New Roman" w:cs="Times New Roman"/>
          <w:b/>
          <w:sz w:val="24"/>
          <w:szCs w:val="24"/>
          <w:lang w:eastAsia="ru-RU"/>
        </w:rPr>
      </w:pPr>
    </w:p>
    <w:p w14:paraId="5141F17A" w14:textId="3AB7C797" w:rsidR="000377B8" w:rsidRPr="001D5019" w:rsidRDefault="000377B8" w:rsidP="000377B8">
      <w:pPr>
        <w:spacing w:after="0" w:line="240" w:lineRule="auto"/>
        <w:jc w:val="both"/>
        <w:rPr>
          <w:rFonts w:ascii="Times New Roman" w:hAnsi="Times New Roman" w:cs="Times New Roman"/>
          <w:b/>
          <w:color w:val="000000"/>
          <w:sz w:val="28"/>
          <w:szCs w:val="24"/>
        </w:rPr>
      </w:pPr>
      <w:r w:rsidRPr="001D5019">
        <w:rPr>
          <w:rFonts w:ascii="Times New Roman" w:hAnsi="Times New Roman" w:cs="Times New Roman"/>
          <w:b/>
          <w:color w:val="000000"/>
          <w:sz w:val="28"/>
          <w:szCs w:val="24"/>
        </w:rPr>
        <w:t xml:space="preserve">Комплаенс-контроль в деятельности хозяйствующего субъекта </w:t>
      </w:r>
    </w:p>
    <w:tbl>
      <w:tblPr>
        <w:tblW w:w="0" w:type="auto"/>
        <w:tblCellMar>
          <w:top w:w="15" w:type="dxa"/>
          <w:left w:w="15" w:type="dxa"/>
          <w:bottom w:w="15" w:type="dxa"/>
          <w:right w:w="15" w:type="dxa"/>
        </w:tblCellMar>
        <w:tblLook w:val="00A0" w:firstRow="1" w:lastRow="0" w:firstColumn="1" w:lastColumn="0" w:noHBand="0" w:noVBand="0"/>
      </w:tblPr>
      <w:tblGrid>
        <w:gridCol w:w="5946"/>
        <w:gridCol w:w="1843"/>
        <w:gridCol w:w="1559"/>
      </w:tblGrid>
      <w:tr w:rsidR="00F07260" w:rsidRPr="000377B8" w14:paraId="4AF857A2" w14:textId="77777777" w:rsidTr="007171BC">
        <w:trPr>
          <w:trHeight w:val="498"/>
        </w:trPr>
        <w:tc>
          <w:tcPr>
            <w:tcW w:w="5946" w:type="dxa"/>
            <w:tcBorders>
              <w:top w:val="single" w:sz="6" w:space="0" w:color="000000"/>
              <w:left w:val="single" w:sz="6" w:space="0" w:color="000000"/>
              <w:bottom w:val="single" w:sz="6" w:space="0" w:color="000000"/>
            </w:tcBorders>
            <w:shd w:val="clear" w:color="auto" w:fill="FFFFFF"/>
            <w:vAlign w:val="center"/>
          </w:tcPr>
          <w:p w14:paraId="2383D7CA" w14:textId="77777777" w:rsidR="00F07260" w:rsidRPr="000377B8" w:rsidRDefault="00F07260" w:rsidP="007171BC">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Вид учебной работы по дисциплине</w:t>
            </w:r>
          </w:p>
        </w:tc>
        <w:tc>
          <w:tcPr>
            <w:tcW w:w="1843" w:type="dxa"/>
            <w:tcBorders>
              <w:top w:val="single" w:sz="6" w:space="0" w:color="000000"/>
              <w:left w:val="single" w:sz="6" w:space="0" w:color="000000"/>
              <w:bottom w:val="single" w:sz="6" w:space="0" w:color="000000"/>
            </w:tcBorders>
            <w:shd w:val="clear" w:color="auto" w:fill="FFFFFF"/>
            <w:vAlign w:val="center"/>
          </w:tcPr>
          <w:p w14:paraId="13FA35BB" w14:textId="77777777" w:rsidR="00F07260" w:rsidRPr="000377B8" w:rsidRDefault="00F07260" w:rsidP="007171BC">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Всего</w:t>
            </w:r>
          </w:p>
          <w:p w14:paraId="00EBF625" w14:textId="77777777" w:rsidR="00F07260" w:rsidRPr="000377B8" w:rsidRDefault="00F07260" w:rsidP="007171BC">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(в з/е и часах)</w:t>
            </w:r>
          </w:p>
        </w:tc>
        <w:tc>
          <w:tcPr>
            <w:tcW w:w="1559" w:type="dxa"/>
            <w:tcBorders>
              <w:top w:val="single" w:sz="6" w:space="0" w:color="000000"/>
              <w:left w:val="single" w:sz="6" w:space="0" w:color="000000"/>
              <w:right w:val="single" w:sz="6" w:space="0" w:color="000000"/>
            </w:tcBorders>
            <w:shd w:val="clear" w:color="auto" w:fill="FFFFFF"/>
            <w:vAlign w:val="center"/>
          </w:tcPr>
          <w:p w14:paraId="774E872F" w14:textId="68672017" w:rsidR="00F07260" w:rsidRPr="000377B8" w:rsidRDefault="00F07260" w:rsidP="007171BC">
            <w:pPr>
              <w:spacing w:after="0" w:line="240" w:lineRule="auto"/>
              <w:jc w:val="center"/>
              <w:rPr>
                <w:rFonts w:ascii="Times New Roman" w:eastAsia="Times New Roman" w:hAnsi="Times New Roman" w:cs="Times New Roman"/>
                <w:b/>
                <w:bCs/>
                <w:sz w:val="24"/>
                <w:szCs w:val="24"/>
                <w:lang w:eastAsia="ru-RU"/>
              </w:rPr>
            </w:pPr>
            <w:r w:rsidRPr="000377B8">
              <w:rPr>
                <w:rFonts w:ascii="Times New Roman" w:eastAsia="Times New Roman" w:hAnsi="Times New Roman" w:cs="Times New Roman"/>
                <w:b/>
                <w:bCs/>
                <w:sz w:val="24"/>
                <w:szCs w:val="24"/>
                <w:lang w:eastAsia="ru-RU"/>
              </w:rPr>
              <w:t>1 модуль</w:t>
            </w:r>
          </w:p>
          <w:p w14:paraId="1AA51A8D" w14:textId="77777777" w:rsidR="00F07260" w:rsidRPr="000377B8" w:rsidRDefault="00F07260" w:rsidP="007171BC">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(в часах)</w:t>
            </w:r>
          </w:p>
        </w:tc>
      </w:tr>
      <w:tr w:rsidR="00F07260" w:rsidRPr="000377B8" w14:paraId="0B562D3B" w14:textId="77777777" w:rsidTr="007171BC">
        <w:trPr>
          <w:trHeight w:val="259"/>
        </w:trPr>
        <w:tc>
          <w:tcPr>
            <w:tcW w:w="5946" w:type="dxa"/>
            <w:tcBorders>
              <w:top w:val="single" w:sz="6" w:space="0" w:color="000000"/>
              <w:left w:val="single" w:sz="6" w:space="0" w:color="000000"/>
              <w:bottom w:val="single" w:sz="6" w:space="0" w:color="000000"/>
            </w:tcBorders>
            <w:shd w:val="clear" w:color="auto" w:fill="FFFFFF"/>
            <w:vAlign w:val="center"/>
          </w:tcPr>
          <w:p w14:paraId="3446B579" w14:textId="77777777" w:rsidR="00F07260" w:rsidRPr="000377B8" w:rsidRDefault="00F07260" w:rsidP="007171BC">
            <w:pPr>
              <w:spacing w:after="0"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Общая трудоемкость дисциплины</w:t>
            </w:r>
          </w:p>
        </w:tc>
        <w:tc>
          <w:tcPr>
            <w:tcW w:w="1843" w:type="dxa"/>
            <w:tcBorders>
              <w:top w:val="single" w:sz="6" w:space="0" w:color="000000"/>
              <w:left w:val="single" w:sz="6" w:space="0" w:color="000000"/>
              <w:bottom w:val="single" w:sz="6" w:space="0" w:color="000000"/>
            </w:tcBorders>
            <w:shd w:val="clear" w:color="auto" w:fill="FFFFFF"/>
            <w:vAlign w:val="center"/>
          </w:tcPr>
          <w:p w14:paraId="17ACB1B6" w14:textId="38BAABEC" w:rsidR="00F07260" w:rsidRPr="000377B8" w:rsidRDefault="00A0030B" w:rsidP="007171B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956DBA" w:rsidRPr="000377B8">
              <w:rPr>
                <w:rFonts w:ascii="Times New Roman" w:eastAsia="Times New Roman" w:hAnsi="Times New Roman" w:cs="Times New Roman"/>
                <w:sz w:val="24"/>
                <w:szCs w:val="24"/>
                <w:lang w:eastAsia="ru-RU"/>
              </w:rPr>
              <w:t>144</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72A42EC" w14:textId="69036D72" w:rsidR="00F07260" w:rsidRPr="000377B8" w:rsidRDefault="00F07260" w:rsidP="00956DBA">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1</w:t>
            </w:r>
            <w:r w:rsidR="00956DBA" w:rsidRPr="000377B8">
              <w:rPr>
                <w:rFonts w:ascii="Times New Roman" w:eastAsia="Times New Roman" w:hAnsi="Times New Roman" w:cs="Times New Roman"/>
                <w:sz w:val="24"/>
                <w:szCs w:val="24"/>
                <w:lang w:eastAsia="ru-RU"/>
              </w:rPr>
              <w:t>44</w:t>
            </w:r>
          </w:p>
        </w:tc>
      </w:tr>
      <w:tr w:rsidR="00F07260" w:rsidRPr="000377B8" w14:paraId="5314214F" w14:textId="77777777" w:rsidTr="007171BC">
        <w:trPr>
          <w:trHeight w:val="374"/>
        </w:trPr>
        <w:tc>
          <w:tcPr>
            <w:tcW w:w="5946" w:type="dxa"/>
            <w:tcBorders>
              <w:top w:val="single" w:sz="6" w:space="0" w:color="000000"/>
              <w:left w:val="single" w:sz="6" w:space="0" w:color="000000"/>
              <w:bottom w:val="single" w:sz="6" w:space="0" w:color="000000"/>
            </w:tcBorders>
            <w:shd w:val="clear" w:color="auto" w:fill="FFFFFF"/>
            <w:vAlign w:val="center"/>
          </w:tcPr>
          <w:p w14:paraId="0411ED94" w14:textId="77777777" w:rsidR="00F07260" w:rsidRPr="000377B8" w:rsidRDefault="00F07260" w:rsidP="007171B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iCs/>
                <w:sz w:val="24"/>
                <w:szCs w:val="24"/>
                <w:lang w:eastAsia="ru-RU"/>
              </w:rPr>
              <w:t>Аудиторные занятия – Контактная работа</w:t>
            </w:r>
          </w:p>
        </w:tc>
        <w:tc>
          <w:tcPr>
            <w:tcW w:w="1843" w:type="dxa"/>
            <w:tcBorders>
              <w:top w:val="single" w:sz="6" w:space="0" w:color="000000"/>
              <w:left w:val="single" w:sz="6" w:space="0" w:color="000000"/>
              <w:bottom w:val="single" w:sz="6" w:space="0" w:color="000000"/>
            </w:tcBorders>
            <w:shd w:val="clear" w:color="auto" w:fill="FFFFFF"/>
            <w:vAlign w:val="center"/>
          </w:tcPr>
          <w:p w14:paraId="3ED402A2" w14:textId="5DDDE956" w:rsidR="00F07260" w:rsidRPr="000377B8" w:rsidRDefault="00F07260" w:rsidP="007171B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64</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675DFB5" w14:textId="62B1B0D5" w:rsidR="00F07260" w:rsidRPr="000377B8" w:rsidRDefault="00F07260" w:rsidP="007171B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64</w:t>
            </w:r>
          </w:p>
        </w:tc>
      </w:tr>
      <w:tr w:rsidR="00F07260" w:rsidRPr="000377B8" w14:paraId="4D22E999" w14:textId="77777777" w:rsidTr="007171BC">
        <w:trPr>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464EA585" w14:textId="77777777" w:rsidR="00F07260" w:rsidRPr="000377B8" w:rsidRDefault="00F07260" w:rsidP="007171B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iCs/>
                <w:sz w:val="24"/>
                <w:szCs w:val="24"/>
                <w:lang w:eastAsia="ru-RU"/>
              </w:rPr>
              <w:t>Лекции</w:t>
            </w:r>
          </w:p>
        </w:tc>
        <w:tc>
          <w:tcPr>
            <w:tcW w:w="1843" w:type="dxa"/>
            <w:tcBorders>
              <w:top w:val="single" w:sz="6" w:space="0" w:color="000000"/>
              <w:left w:val="single" w:sz="6" w:space="0" w:color="000000"/>
              <w:bottom w:val="single" w:sz="6" w:space="0" w:color="000000"/>
            </w:tcBorders>
            <w:shd w:val="clear" w:color="auto" w:fill="FFFFFF"/>
            <w:vAlign w:val="center"/>
          </w:tcPr>
          <w:p w14:paraId="5230C6A4" w14:textId="1B7BD5C0" w:rsidR="00F07260" w:rsidRPr="000377B8" w:rsidRDefault="00F07260" w:rsidP="007171B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18</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4416DED" w14:textId="21B2071B" w:rsidR="00F07260" w:rsidRPr="000377B8" w:rsidRDefault="00F07260" w:rsidP="007171B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18</w:t>
            </w:r>
          </w:p>
        </w:tc>
      </w:tr>
      <w:tr w:rsidR="00F07260" w:rsidRPr="000377B8" w14:paraId="6564B91A" w14:textId="77777777" w:rsidTr="007171BC">
        <w:trPr>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4F687DE1" w14:textId="77777777" w:rsidR="00F07260" w:rsidRPr="000377B8" w:rsidRDefault="00F07260" w:rsidP="007171B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iCs/>
                <w:sz w:val="24"/>
                <w:szCs w:val="24"/>
                <w:lang w:eastAsia="ru-RU"/>
              </w:rPr>
              <w:t>Семинарские занятия</w:t>
            </w:r>
          </w:p>
        </w:tc>
        <w:tc>
          <w:tcPr>
            <w:tcW w:w="1843" w:type="dxa"/>
            <w:tcBorders>
              <w:top w:val="single" w:sz="6" w:space="0" w:color="000000"/>
              <w:left w:val="single" w:sz="6" w:space="0" w:color="000000"/>
              <w:bottom w:val="single" w:sz="6" w:space="0" w:color="000000"/>
            </w:tcBorders>
            <w:shd w:val="clear" w:color="auto" w:fill="FFFFFF"/>
            <w:vAlign w:val="center"/>
          </w:tcPr>
          <w:p w14:paraId="76B1FEC5" w14:textId="27E356C1" w:rsidR="00F07260" w:rsidRPr="000377B8" w:rsidRDefault="00F07260" w:rsidP="007171B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46</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587CA32" w14:textId="5228E500" w:rsidR="00F07260" w:rsidRPr="000377B8" w:rsidRDefault="00F07260" w:rsidP="007171B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46</w:t>
            </w:r>
          </w:p>
        </w:tc>
      </w:tr>
      <w:tr w:rsidR="00F07260" w:rsidRPr="000377B8" w14:paraId="777C7815" w14:textId="77777777" w:rsidTr="007171BC">
        <w:trPr>
          <w:trHeight w:val="153"/>
        </w:trPr>
        <w:tc>
          <w:tcPr>
            <w:tcW w:w="5946" w:type="dxa"/>
            <w:tcBorders>
              <w:top w:val="single" w:sz="6" w:space="0" w:color="000000"/>
              <w:left w:val="single" w:sz="6" w:space="0" w:color="000000"/>
              <w:bottom w:val="single" w:sz="6" w:space="0" w:color="000000"/>
            </w:tcBorders>
            <w:shd w:val="clear" w:color="auto" w:fill="FFFFFF"/>
            <w:vAlign w:val="center"/>
          </w:tcPr>
          <w:p w14:paraId="641E0B96" w14:textId="77777777" w:rsidR="00F07260" w:rsidRPr="000377B8" w:rsidRDefault="00F07260" w:rsidP="007171BC">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iCs/>
                <w:sz w:val="24"/>
                <w:szCs w:val="24"/>
                <w:lang w:eastAsia="ru-RU"/>
              </w:rPr>
              <w:t>Самостоятельная работа</w:t>
            </w:r>
          </w:p>
        </w:tc>
        <w:tc>
          <w:tcPr>
            <w:tcW w:w="1843" w:type="dxa"/>
            <w:tcBorders>
              <w:top w:val="single" w:sz="6" w:space="0" w:color="000000"/>
              <w:left w:val="single" w:sz="6" w:space="0" w:color="000000"/>
              <w:bottom w:val="single" w:sz="6" w:space="0" w:color="000000"/>
            </w:tcBorders>
            <w:shd w:val="clear" w:color="auto" w:fill="FFFFFF"/>
            <w:vAlign w:val="center"/>
          </w:tcPr>
          <w:p w14:paraId="6FAF5DF8" w14:textId="1E1C4019" w:rsidR="00F07260" w:rsidRPr="000377B8" w:rsidRDefault="00F07260" w:rsidP="007171BC">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80</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5B4E330" w14:textId="3C7197CC" w:rsidR="00F07260" w:rsidRPr="000377B8" w:rsidRDefault="00F07260" w:rsidP="007171BC">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80</w:t>
            </w:r>
          </w:p>
        </w:tc>
      </w:tr>
      <w:tr w:rsidR="00F07260" w:rsidRPr="000377B8" w14:paraId="30E28522" w14:textId="77777777" w:rsidTr="007171BC">
        <w:trPr>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7D17C10D" w14:textId="77777777" w:rsidR="00F07260" w:rsidRPr="000377B8" w:rsidRDefault="00F07260" w:rsidP="007171B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Вид текущего контроля</w:t>
            </w:r>
          </w:p>
        </w:tc>
        <w:tc>
          <w:tcPr>
            <w:tcW w:w="1843" w:type="dxa"/>
            <w:tcBorders>
              <w:top w:val="single" w:sz="6" w:space="0" w:color="000000"/>
              <w:left w:val="single" w:sz="6" w:space="0" w:color="000000"/>
              <w:bottom w:val="single" w:sz="6" w:space="0" w:color="000000"/>
            </w:tcBorders>
            <w:shd w:val="clear" w:color="auto" w:fill="FFFFFF"/>
            <w:vAlign w:val="center"/>
          </w:tcPr>
          <w:p w14:paraId="135600A5" w14:textId="12D3C2D6" w:rsidR="00F07260" w:rsidRPr="000377B8" w:rsidRDefault="00F07260" w:rsidP="007171BC">
            <w:pPr>
              <w:spacing w:after="0"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ДТЗ</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563633A" w14:textId="0C292996" w:rsidR="00F07260" w:rsidRPr="000377B8" w:rsidRDefault="00F07260" w:rsidP="007171BC">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ДТЗ</w:t>
            </w:r>
          </w:p>
        </w:tc>
      </w:tr>
      <w:tr w:rsidR="00F07260" w:rsidRPr="000377B8" w14:paraId="522949DD" w14:textId="77777777" w:rsidTr="007171BC">
        <w:trPr>
          <w:trHeight w:val="255"/>
        </w:trPr>
        <w:tc>
          <w:tcPr>
            <w:tcW w:w="5946" w:type="dxa"/>
            <w:tcBorders>
              <w:top w:val="single" w:sz="6" w:space="0" w:color="000000"/>
              <w:left w:val="single" w:sz="6" w:space="0" w:color="000000"/>
              <w:bottom w:val="single" w:sz="6" w:space="0" w:color="000000"/>
            </w:tcBorders>
            <w:shd w:val="clear" w:color="auto" w:fill="FFFFFF"/>
            <w:vAlign w:val="center"/>
          </w:tcPr>
          <w:p w14:paraId="7D1A33C1" w14:textId="77777777" w:rsidR="00F07260" w:rsidRPr="000377B8" w:rsidRDefault="00F07260" w:rsidP="007171B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Вид промежуточной аттестации</w:t>
            </w:r>
          </w:p>
        </w:tc>
        <w:tc>
          <w:tcPr>
            <w:tcW w:w="1843" w:type="dxa"/>
            <w:tcBorders>
              <w:top w:val="single" w:sz="6" w:space="0" w:color="000000"/>
              <w:left w:val="single" w:sz="6" w:space="0" w:color="000000"/>
              <w:bottom w:val="single" w:sz="6" w:space="0" w:color="000000"/>
            </w:tcBorders>
            <w:shd w:val="clear" w:color="auto" w:fill="FFFFFF"/>
            <w:vAlign w:val="center"/>
          </w:tcPr>
          <w:p w14:paraId="71405B1C" w14:textId="77777777" w:rsidR="00F07260" w:rsidRPr="000377B8" w:rsidRDefault="00F07260" w:rsidP="007171BC">
            <w:pPr>
              <w:spacing w:after="0"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Экзамен</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CF445DF" w14:textId="77777777" w:rsidR="00F07260" w:rsidRPr="000377B8" w:rsidRDefault="00F07260" w:rsidP="007171BC">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Экзамен</w:t>
            </w:r>
          </w:p>
        </w:tc>
      </w:tr>
    </w:tbl>
    <w:p w14:paraId="168545E2" w14:textId="77777777" w:rsidR="004A3D56" w:rsidRPr="000377B8" w:rsidRDefault="004A3D56" w:rsidP="00F07260">
      <w:pPr>
        <w:spacing w:after="0" w:line="240" w:lineRule="auto"/>
        <w:jc w:val="both"/>
        <w:rPr>
          <w:rFonts w:ascii="Times New Roman" w:hAnsi="Times New Roman" w:cs="Times New Roman"/>
          <w:b/>
          <w:color w:val="000000"/>
          <w:sz w:val="24"/>
          <w:szCs w:val="24"/>
        </w:rPr>
      </w:pPr>
    </w:p>
    <w:p w14:paraId="5E94F761" w14:textId="3770C88B" w:rsidR="000377B8" w:rsidRPr="001D5019" w:rsidRDefault="000377B8" w:rsidP="000377B8">
      <w:pPr>
        <w:spacing w:after="0" w:line="240" w:lineRule="auto"/>
        <w:jc w:val="both"/>
        <w:rPr>
          <w:rFonts w:ascii="Times New Roman" w:hAnsi="Times New Roman" w:cs="Times New Roman"/>
          <w:b/>
          <w:color w:val="000000"/>
          <w:sz w:val="28"/>
          <w:szCs w:val="24"/>
        </w:rPr>
      </w:pPr>
      <w:r w:rsidRPr="001D5019">
        <w:rPr>
          <w:rFonts w:ascii="Times New Roman" w:hAnsi="Times New Roman" w:cs="Times New Roman"/>
          <w:b/>
          <w:color w:val="000000"/>
          <w:sz w:val="28"/>
          <w:szCs w:val="24"/>
        </w:rPr>
        <w:t>Операционные риски и техногенная безопасность</w:t>
      </w:r>
    </w:p>
    <w:tbl>
      <w:tblPr>
        <w:tblW w:w="0" w:type="auto"/>
        <w:tblCellMar>
          <w:top w:w="15" w:type="dxa"/>
          <w:left w:w="15" w:type="dxa"/>
          <w:bottom w:w="15" w:type="dxa"/>
          <w:right w:w="15" w:type="dxa"/>
        </w:tblCellMar>
        <w:tblLook w:val="00A0" w:firstRow="1" w:lastRow="0" w:firstColumn="1" w:lastColumn="0" w:noHBand="0" w:noVBand="0"/>
      </w:tblPr>
      <w:tblGrid>
        <w:gridCol w:w="4670"/>
        <w:gridCol w:w="1559"/>
        <w:gridCol w:w="1701"/>
        <w:gridCol w:w="1550"/>
      </w:tblGrid>
      <w:tr w:rsidR="002F2B78" w:rsidRPr="000377B8" w14:paraId="1FD59786" w14:textId="5C3B1E86" w:rsidTr="002F2B78">
        <w:trPr>
          <w:trHeight w:val="498"/>
        </w:trPr>
        <w:tc>
          <w:tcPr>
            <w:tcW w:w="4670" w:type="dxa"/>
            <w:tcBorders>
              <w:top w:val="single" w:sz="6" w:space="0" w:color="000000"/>
              <w:left w:val="single" w:sz="6" w:space="0" w:color="000000"/>
              <w:bottom w:val="single" w:sz="6" w:space="0" w:color="000000"/>
            </w:tcBorders>
            <w:shd w:val="clear" w:color="auto" w:fill="FFFFFF"/>
            <w:vAlign w:val="center"/>
          </w:tcPr>
          <w:p w14:paraId="63FA7A78" w14:textId="77777777" w:rsidR="002F2B78" w:rsidRPr="000377B8" w:rsidRDefault="002F2B78" w:rsidP="007171BC">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Вид учебной работы по дисциплине</w:t>
            </w:r>
          </w:p>
        </w:tc>
        <w:tc>
          <w:tcPr>
            <w:tcW w:w="1559" w:type="dxa"/>
            <w:tcBorders>
              <w:top w:val="single" w:sz="6" w:space="0" w:color="000000"/>
              <w:left w:val="single" w:sz="6" w:space="0" w:color="000000"/>
              <w:bottom w:val="single" w:sz="6" w:space="0" w:color="000000"/>
            </w:tcBorders>
            <w:shd w:val="clear" w:color="auto" w:fill="FFFFFF"/>
            <w:vAlign w:val="center"/>
          </w:tcPr>
          <w:p w14:paraId="1B392989" w14:textId="77777777" w:rsidR="002F2B78" w:rsidRPr="000377B8" w:rsidRDefault="002F2B78" w:rsidP="007171BC">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Всего</w:t>
            </w:r>
          </w:p>
          <w:p w14:paraId="7AFB1B5F" w14:textId="77777777" w:rsidR="002F2B78" w:rsidRPr="000377B8" w:rsidRDefault="002F2B78" w:rsidP="007171BC">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(в з/е и часах)</w:t>
            </w:r>
          </w:p>
        </w:tc>
        <w:tc>
          <w:tcPr>
            <w:tcW w:w="1701" w:type="dxa"/>
            <w:tcBorders>
              <w:top w:val="single" w:sz="6" w:space="0" w:color="000000"/>
              <w:left w:val="single" w:sz="6" w:space="0" w:color="000000"/>
              <w:right w:val="single" w:sz="6" w:space="0" w:color="000000"/>
            </w:tcBorders>
            <w:shd w:val="clear" w:color="auto" w:fill="FFFFFF"/>
            <w:vAlign w:val="center"/>
          </w:tcPr>
          <w:p w14:paraId="0E560AF8" w14:textId="7AF66E27" w:rsidR="002F2B78" w:rsidRPr="002F2B78" w:rsidRDefault="002F2B78" w:rsidP="007171BC">
            <w:pPr>
              <w:spacing w:after="0" w:line="240" w:lineRule="auto"/>
              <w:jc w:val="center"/>
              <w:rPr>
                <w:rFonts w:ascii="Times New Roman" w:eastAsia="Times New Roman" w:hAnsi="Times New Roman" w:cs="Times New Roman"/>
                <w:b/>
                <w:bCs/>
                <w:sz w:val="24"/>
                <w:szCs w:val="24"/>
                <w:lang w:eastAsia="ru-RU"/>
              </w:rPr>
            </w:pPr>
            <w:r w:rsidRPr="002F2B78">
              <w:rPr>
                <w:rFonts w:ascii="Times New Roman" w:eastAsia="Times New Roman" w:hAnsi="Times New Roman" w:cs="Times New Roman"/>
                <w:b/>
                <w:bCs/>
                <w:sz w:val="24"/>
                <w:szCs w:val="24"/>
                <w:lang w:eastAsia="ru-RU"/>
              </w:rPr>
              <w:t>1 модуль</w:t>
            </w:r>
          </w:p>
          <w:p w14:paraId="15EF7E86" w14:textId="77777777" w:rsidR="002F2B78" w:rsidRPr="002F2B78" w:rsidRDefault="002F2B78" w:rsidP="007171BC">
            <w:pPr>
              <w:spacing w:after="0" w:line="240" w:lineRule="auto"/>
              <w:jc w:val="center"/>
              <w:rPr>
                <w:rFonts w:ascii="Times New Roman" w:eastAsia="Times New Roman" w:hAnsi="Times New Roman" w:cs="Times New Roman"/>
                <w:sz w:val="24"/>
                <w:szCs w:val="24"/>
                <w:lang w:eastAsia="ru-RU"/>
              </w:rPr>
            </w:pPr>
            <w:r w:rsidRPr="002F2B78">
              <w:rPr>
                <w:rFonts w:ascii="Times New Roman" w:eastAsia="Times New Roman" w:hAnsi="Times New Roman" w:cs="Times New Roman"/>
                <w:b/>
                <w:bCs/>
                <w:sz w:val="24"/>
                <w:szCs w:val="24"/>
                <w:lang w:eastAsia="ru-RU"/>
              </w:rPr>
              <w:t>(в часах)</w:t>
            </w:r>
          </w:p>
        </w:tc>
        <w:tc>
          <w:tcPr>
            <w:tcW w:w="1550" w:type="dxa"/>
            <w:tcBorders>
              <w:top w:val="single" w:sz="6" w:space="0" w:color="000000"/>
              <w:left w:val="single" w:sz="6" w:space="0" w:color="000000"/>
              <w:right w:val="single" w:sz="6" w:space="0" w:color="000000"/>
            </w:tcBorders>
            <w:shd w:val="clear" w:color="auto" w:fill="FFFFFF"/>
          </w:tcPr>
          <w:p w14:paraId="2F45544F" w14:textId="5F237789" w:rsidR="002F2B78" w:rsidRPr="002F2B78" w:rsidRDefault="002F2B78" w:rsidP="002F2B78">
            <w:pPr>
              <w:spacing w:after="0" w:line="240" w:lineRule="auto"/>
              <w:jc w:val="center"/>
              <w:rPr>
                <w:rFonts w:ascii="Times New Roman" w:eastAsia="Times New Roman" w:hAnsi="Times New Roman" w:cs="Times New Roman"/>
                <w:b/>
                <w:bCs/>
                <w:sz w:val="24"/>
                <w:szCs w:val="24"/>
                <w:lang w:eastAsia="ru-RU"/>
              </w:rPr>
            </w:pPr>
            <w:r w:rsidRPr="002F2B78">
              <w:rPr>
                <w:rFonts w:ascii="Times New Roman" w:eastAsia="Times New Roman" w:hAnsi="Times New Roman" w:cs="Times New Roman"/>
                <w:b/>
                <w:bCs/>
                <w:sz w:val="24"/>
                <w:szCs w:val="24"/>
                <w:lang w:eastAsia="ru-RU"/>
              </w:rPr>
              <w:t xml:space="preserve"> 2 модуль</w:t>
            </w:r>
          </w:p>
          <w:p w14:paraId="630EDAF6" w14:textId="11C01FDA" w:rsidR="002F2B78" w:rsidRPr="002F2B78" w:rsidRDefault="002F2B78" w:rsidP="002F2B78">
            <w:pPr>
              <w:spacing w:after="0" w:line="240" w:lineRule="auto"/>
              <w:jc w:val="center"/>
              <w:rPr>
                <w:rFonts w:ascii="Times New Roman" w:eastAsia="Times New Roman" w:hAnsi="Times New Roman" w:cs="Times New Roman"/>
                <w:b/>
                <w:bCs/>
                <w:sz w:val="24"/>
                <w:szCs w:val="24"/>
                <w:lang w:eastAsia="ru-RU"/>
              </w:rPr>
            </w:pPr>
            <w:r w:rsidRPr="002F2B78">
              <w:rPr>
                <w:rFonts w:ascii="Times New Roman" w:eastAsia="Times New Roman" w:hAnsi="Times New Roman" w:cs="Times New Roman"/>
                <w:b/>
                <w:bCs/>
                <w:sz w:val="24"/>
                <w:szCs w:val="24"/>
                <w:lang w:eastAsia="ru-RU"/>
              </w:rPr>
              <w:t>(в часах)</w:t>
            </w:r>
          </w:p>
        </w:tc>
      </w:tr>
      <w:tr w:rsidR="002F2B78" w:rsidRPr="000377B8" w14:paraId="5F689E7A" w14:textId="4BF2F8DE" w:rsidTr="002F2B78">
        <w:trPr>
          <w:trHeight w:val="259"/>
        </w:trPr>
        <w:tc>
          <w:tcPr>
            <w:tcW w:w="4670" w:type="dxa"/>
            <w:tcBorders>
              <w:top w:val="single" w:sz="6" w:space="0" w:color="000000"/>
              <w:left w:val="single" w:sz="6" w:space="0" w:color="000000"/>
              <w:bottom w:val="single" w:sz="6" w:space="0" w:color="000000"/>
            </w:tcBorders>
            <w:shd w:val="clear" w:color="auto" w:fill="FFFFFF"/>
            <w:vAlign w:val="center"/>
          </w:tcPr>
          <w:p w14:paraId="6022B609" w14:textId="77777777" w:rsidR="002F2B78" w:rsidRPr="000377B8" w:rsidRDefault="002F2B78" w:rsidP="007171BC">
            <w:pPr>
              <w:spacing w:after="0"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Общая трудоемкость дисциплины</w:t>
            </w:r>
          </w:p>
        </w:tc>
        <w:tc>
          <w:tcPr>
            <w:tcW w:w="1559" w:type="dxa"/>
            <w:tcBorders>
              <w:top w:val="single" w:sz="6" w:space="0" w:color="000000"/>
              <w:left w:val="single" w:sz="6" w:space="0" w:color="000000"/>
              <w:bottom w:val="single" w:sz="6" w:space="0" w:color="000000"/>
            </w:tcBorders>
            <w:shd w:val="clear" w:color="auto" w:fill="FFFFFF"/>
            <w:vAlign w:val="center"/>
          </w:tcPr>
          <w:p w14:paraId="2EAE669D" w14:textId="2E1CECE9" w:rsidR="002F2B78" w:rsidRPr="000377B8" w:rsidRDefault="00A0030B" w:rsidP="007171B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2F2B78" w:rsidRPr="000377B8">
              <w:rPr>
                <w:rFonts w:ascii="Times New Roman" w:eastAsia="Times New Roman" w:hAnsi="Times New Roman" w:cs="Times New Roman"/>
                <w:sz w:val="24"/>
                <w:szCs w:val="24"/>
                <w:lang w:eastAsia="ru-RU"/>
              </w:rPr>
              <w:t>216</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A36BB9" w14:textId="339DD250" w:rsidR="002F2B78" w:rsidRPr="002F2B78" w:rsidRDefault="002F2B78" w:rsidP="007171BC">
            <w:pPr>
              <w:spacing w:after="0" w:line="240" w:lineRule="auto"/>
              <w:jc w:val="center"/>
              <w:rPr>
                <w:rFonts w:ascii="Times New Roman" w:eastAsia="Times New Roman" w:hAnsi="Times New Roman" w:cs="Times New Roman"/>
                <w:sz w:val="24"/>
                <w:szCs w:val="24"/>
                <w:lang w:eastAsia="ru-RU"/>
              </w:rPr>
            </w:pPr>
            <w:r w:rsidRPr="002F2B78">
              <w:rPr>
                <w:rFonts w:ascii="Times New Roman" w:eastAsia="Times New Roman" w:hAnsi="Times New Roman" w:cs="Times New Roman"/>
                <w:sz w:val="24"/>
                <w:szCs w:val="24"/>
                <w:lang w:eastAsia="ru-RU"/>
              </w:rPr>
              <w:t>104</w:t>
            </w:r>
          </w:p>
        </w:tc>
        <w:tc>
          <w:tcPr>
            <w:tcW w:w="1550" w:type="dxa"/>
            <w:tcBorders>
              <w:top w:val="single" w:sz="6" w:space="0" w:color="000000"/>
              <w:left w:val="single" w:sz="6" w:space="0" w:color="000000"/>
              <w:bottom w:val="single" w:sz="6" w:space="0" w:color="000000"/>
              <w:right w:val="single" w:sz="6" w:space="0" w:color="000000"/>
            </w:tcBorders>
            <w:shd w:val="clear" w:color="auto" w:fill="FFFFFF"/>
          </w:tcPr>
          <w:p w14:paraId="43422CE6" w14:textId="084D7543" w:rsidR="002F2B78" w:rsidRPr="002F2B78" w:rsidRDefault="002F2B78" w:rsidP="007171BC">
            <w:pPr>
              <w:spacing w:after="0" w:line="240" w:lineRule="auto"/>
              <w:jc w:val="center"/>
              <w:rPr>
                <w:rFonts w:ascii="Times New Roman" w:eastAsia="Times New Roman" w:hAnsi="Times New Roman" w:cs="Times New Roman"/>
                <w:sz w:val="24"/>
                <w:szCs w:val="24"/>
                <w:lang w:eastAsia="ru-RU"/>
              </w:rPr>
            </w:pPr>
            <w:r w:rsidRPr="002F2B78">
              <w:rPr>
                <w:rFonts w:ascii="Times New Roman" w:eastAsia="Times New Roman" w:hAnsi="Times New Roman" w:cs="Times New Roman"/>
                <w:sz w:val="24"/>
                <w:szCs w:val="24"/>
                <w:lang w:eastAsia="ru-RU"/>
              </w:rPr>
              <w:t>112</w:t>
            </w:r>
          </w:p>
        </w:tc>
      </w:tr>
      <w:tr w:rsidR="002F2B78" w:rsidRPr="000377B8" w14:paraId="4C8F204F" w14:textId="5CC13BA2" w:rsidTr="002F2B78">
        <w:trPr>
          <w:trHeight w:val="374"/>
        </w:trPr>
        <w:tc>
          <w:tcPr>
            <w:tcW w:w="4670" w:type="dxa"/>
            <w:tcBorders>
              <w:top w:val="single" w:sz="6" w:space="0" w:color="000000"/>
              <w:left w:val="single" w:sz="6" w:space="0" w:color="000000"/>
              <w:bottom w:val="single" w:sz="6" w:space="0" w:color="000000"/>
            </w:tcBorders>
            <w:shd w:val="clear" w:color="auto" w:fill="FFFFFF"/>
            <w:vAlign w:val="center"/>
          </w:tcPr>
          <w:p w14:paraId="4B949B57" w14:textId="77777777" w:rsidR="002F2B78" w:rsidRPr="000377B8" w:rsidRDefault="002F2B78" w:rsidP="004A3D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iCs/>
                <w:sz w:val="24"/>
                <w:szCs w:val="24"/>
                <w:lang w:eastAsia="ru-RU"/>
              </w:rPr>
              <w:t>Аудиторные занятия – Контактная работа</w:t>
            </w:r>
          </w:p>
        </w:tc>
        <w:tc>
          <w:tcPr>
            <w:tcW w:w="1559" w:type="dxa"/>
            <w:tcBorders>
              <w:top w:val="single" w:sz="6" w:space="0" w:color="000000"/>
              <w:left w:val="single" w:sz="6" w:space="0" w:color="000000"/>
              <w:bottom w:val="single" w:sz="6" w:space="0" w:color="000000"/>
            </w:tcBorders>
            <w:shd w:val="clear" w:color="auto" w:fill="FFFFFF"/>
            <w:vAlign w:val="center"/>
          </w:tcPr>
          <w:p w14:paraId="1F183D76" w14:textId="7AF9DB4F" w:rsidR="002F2B78" w:rsidRPr="000377B8" w:rsidRDefault="002F2B78" w:rsidP="004A3D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88</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FFA9E12" w14:textId="7453DCAC" w:rsidR="002F2B78" w:rsidRPr="002F2B78" w:rsidRDefault="002F2B78" w:rsidP="004A3D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F2B78">
              <w:rPr>
                <w:rFonts w:ascii="Times New Roman" w:eastAsia="Times New Roman" w:hAnsi="Times New Roman" w:cs="Times New Roman"/>
                <w:sz w:val="24"/>
                <w:szCs w:val="24"/>
                <w:lang w:eastAsia="ru-RU"/>
              </w:rPr>
              <w:t>48</w:t>
            </w:r>
          </w:p>
        </w:tc>
        <w:tc>
          <w:tcPr>
            <w:tcW w:w="1550" w:type="dxa"/>
            <w:tcBorders>
              <w:top w:val="single" w:sz="6" w:space="0" w:color="000000"/>
              <w:left w:val="single" w:sz="6" w:space="0" w:color="000000"/>
              <w:bottom w:val="single" w:sz="6" w:space="0" w:color="000000"/>
              <w:right w:val="single" w:sz="6" w:space="0" w:color="000000"/>
            </w:tcBorders>
            <w:shd w:val="clear" w:color="auto" w:fill="FFFFFF"/>
          </w:tcPr>
          <w:p w14:paraId="7C19AC03" w14:textId="7BD8AD74" w:rsidR="002F2B78" w:rsidRPr="002F2B78" w:rsidRDefault="002F2B78" w:rsidP="004A3D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F2B78">
              <w:rPr>
                <w:rFonts w:ascii="Times New Roman" w:eastAsia="Times New Roman" w:hAnsi="Times New Roman" w:cs="Times New Roman"/>
                <w:sz w:val="24"/>
                <w:szCs w:val="24"/>
                <w:lang w:eastAsia="ru-RU"/>
              </w:rPr>
              <w:t>40</w:t>
            </w:r>
          </w:p>
        </w:tc>
      </w:tr>
      <w:tr w:rsidR="002F2B78" w:rsidRPr="000377B8" w14:paraId="1850EC16" w14:textId="7FE8DA15" w:rsidTr="002F2B78">
        <w:trPr>
          <w:trHeight w:val="242"/>
        </w:trPr>
        <w:tc>
          <w:tcPr>
            <w:tcW w:w="4670" w:type="dxa"/>
            <w:tcBorders>
              <w:top w:val="single" w:sz="6" w:space="0" w:color="000000"/>
              <w:left w:val="single" w:sz="6" w:space="0" w:color="000000"/>
              <w:bottom w:val="single" w:sz="6" w:space="0" w:color="000000"/>
            </w:tcBorders>
            <w:shd w:val="clear" w:color="auto" w:fill="FFFFFF"/>
            <w:vAlign w:val="center"/>
          </w:tcPr>
          <w:p w14:paraId="29D755A3" w14:textId="77777777" w:rsidR="002F2B78" w:rsidRPr="000377B8" w:rsidRDefault="002F2B78" w:rsidP="004A3D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iCs/>
                <w:sz w:val="24"/>
                <w:szCs w:val="24"/>
                <w:lang w:eastAsia="ru-RU"/>
              </w:rPr>
              <w:t>Лекции</w:t>
            </w:r>
          </w:p>
        </w:tc>
        <w:tc>
          <w:tcPr>
            <w:tcW w:w="1559" w:type="dxa"/>
            <w:tcBorders>
              <w:top w:val="single" w:sz="6" w:space="0" w:color="000000"/>
              <w:left w:val="single" w:sz="6" w:space="0" w:color="000000"/>
              <w:bottom w:val="single" w:sz="6" w:space="0" w:color="000000"/>
            </w:tcBorders>
            <w:shd w:val="clear" w:color="auto" w:fill="FFFFFF"/>
            <w:vAlign w:val="center"/>
          </w:tcPr>
          <w:p w14:paraId="44FD0703" w14:textId="47E0D3DB" w:rsidR="002F2B78" w:rsidRPr="000377B8" w:rsidRDefault="002F2B78" w:rsidP="004A3D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26</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A02CBCB" w14:textId="1D5298C9" w:rsidR="002F2B78" w:rsidRPr="002F2B78" w:rsidRDefault="002F2B78" w:rsidP="004A3D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F2B78">
              <w:rPr>
                <w:rFonts w:ascii="Times New Roman" w:eastAsia="Times New Roman" w:hAnsi="Times New Roman" w:cs="Times New Roman"/>
                <w:sz w:val="24"/>
                <w:szCs w:val="24"/>
                <w:lang w:eastAsia="ru-RU"/>
              </w:rPr>
              <w:t>16</w:t>
            </w:r>
          </w:p>
        </w:tc>
        <w:tc>
          <w:tcPr>
            <w:tcW w:w="1550" w:type="dxa"/>
            <w:tcBorders>
              <w:top w:val="single" w:sz="6" w:space="0" w:color="000000"/>
              <w:left w:val="single" w:sz="6" w:space="0" w:color="000000"/>
              <w:bottom w:val="single" w:sz="6" w:space="0" w:color="000000"/>
              <w:right w:val="single" w:sz="6" w:space="0" w:color="000000"/>
            </w:tcBorders>
            <w:shd w:val="clear" w:color="auto" w:fill="FFFFFF"/>
          </w:tcPr>
          <w:p w14:paraId="23036685" w14:textId="3F1DCA74" w:rsidR="002F2B78" w:rsidRPr="002F2B78" w:rsidRDefault="002F2B78" w:rsidP="004A3D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F2B78">
              <w:rPr>
                <w:rFonts w:ascii="Times New Roman" w:eastAsia="Times New Roman" w:hAnsi="Times New Roman" w:cs="Times New Roman"/>
                <w:sz w:val="24"/>
                <w:szCs w:val="24"/>
                <w:lang w:eastAsia="ru-RU"/>
              </w:rPr>
              <w:t>10</w:t>
            </w:r>
          </w:p>
        </w:tc>
      </w:tr>
      <w:tr w:rsidR="002F2B78" w:rsidRPr="000377B8" w14:paraId="09A40D3E" w14:textId="5480BEC7" w:rsidTr="002F2B78">
        <w:trPr>
          <w:trHeight w:val="242"/>
        </w:trPr>
        <w:tc>
          <w:tcPr>
            <w:tcW w:w="4670" w:type="dxa"/>
            <w:tcBorders>
              <w:top w:val="single" w:sz="6" w:space="0" w:color="000000"/>
              <w:left w:val="single" w:sz="6" w:space="0" w:color="000000"/>
              <w:bottom w:val="single" w:sz="6" w:space="0" w:color="000000"/>
            </w:tcBorders>
            <w:shd w:val="clear" w:color="auto" w:fill="FFFFFF"/>
            <w:vAlign w:val="center"/>
          </w:tcPr>
          <w:p w14:paraId="737DCA73" w14:textId="77777777" w:rsidR="002F2B78" w:rsidRPr="000377B8" w:rsidRDefault="002F2B78" w:rsidP="004A3D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iCs/>
                <w:sz w:val="24"/>
                <w:szCs w:val="24"/>
                <w:lang w:eastAsia="ru-RU"/>
              </w:rPr>
              <w:t>Семинарские занятия</w:t>
            </w:r>
          </w:p>
        </w:tc>
        <w:tc>
          <w:tcPr>
            <w:tcW w:w="1559" w:type="dxa"/>
            <w:tcBorders>
              <w:top w:val="single" w:sz="6" w:space="0" w:color="000000"/>
              <w:left w:val="single" w:sz="6" w:space="0" w:color="000000"/>
              <w:bottom w:val="single" w:sz="6" w:space="0" w:color="000000"/>
            </w:tcBorders>
            <w:shd w:val="clear" w:color="auto" w:fill="FFFFFF"/>
            <w:vAlign w:val="center"/>
          </w:tcPr>
          <w:p w14:paraId="3BCCA267" w14:textId="213570E3" w:rsidR="002F2B78" w:rsidRPr="000377B8" w:rsidRDefault="002F2B78" w:rsidP="004A3D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62</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47F1060" w14:textId="514BBC0E" w:rsidR="002F2B78" w:rsidRPr="002F2B78" w:rsidRDefault="002F2B78" w:rsidP="004A3D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F2B78">
              <w:rPr>
                <w:rFonts w:ascii="Times New Roman" w:eastAsia="Times New Roman" w:hAnsi="Times New Roman" w:cs="Times New Roman"/>
                <w:sz w:val="24"/>
                <w:szCs w:val="24"/>
                <w:lang w:eastAsia="ru-RU"/>
              </w:rPr>
              <w:t>32</w:t>
            </w:r>
          </w:p>
        </w:tc>
        <w:tc>
          <w:tcPr>
            <w:tcW w:w="1550" w:type="dxa"/>
            <w:tcBorders>
              <w:top w:val="single" w:sz="6" w:space="0" w:color="000000"/>
              <w:left w:val="single" w:sz="6" w:space="0" w:color="000000"/>
              <w:bottom w:val="single" w:sz="6" w:space="0" w:color="000000"/>
              <w:right w:val="single" w:sz="6" w:space="0" w:color="000000"/>
            </w:tcBorders>
            <w:shd w:val="clear" w:color="auto" w:fill="FFFFFF"/>
          </w:tcPr>
          <w:p w14:paraId="6A23B68D" w14:textId="0B1D5494" w:rsidR="002F2B78" w:rsidRPr="002F2B78" w:rsidRDefault="002F2B78" w:rsidP="004A3D5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F2B78">
              <w:rPr>
                <w:rFonts w:ascii="Times New Roman" w:eastAsia="Times New Roman" w:hAnsi="Times New Roman" w:cs="Times New Roman"/>
                <w:sz w:val="24"/>
                <w:szCs w:val="24"/>
                <w:lang w:eastAsia="ru-RU"/>
              </w:rPr>
              <w:t>30</w:t>
            </w:r>
          </w:p>
        </w:tc>
      </w:tr>
      <w:tr w:rsidR="002F2B78" w:rsidRPr="000377B8" w14:paraId="492634AF" w14:textId="771F2C64" w:rsidTr="002F2B78">
        <w:trPr>
          <w:trHeight w:val="153"/>
        </w:trPr>
        <w:tc>
          <w:tcPr>
            <w:tcW w:w="4670" w:type="dxa"/>
            <w:tcBorders>
              <w:top w:val="single" w:sz="6" w:space="0" w:color="000000"/>
              <w:left w:val="single" w:sz="6" w:space="0" w:color="000000"/>
              <w:bottom w:val="single" w:sz="6" w:space="0" w:color="000000"/>
            </w:tcBorders>
            <w:shd w:val="clear" w:color="auto" w:fill="FFFFFF"/>
            <w:vAlign w:val="center"/>
          </w:tcPr>
          <w:p w14:paraId="759CB93E" w14:textId="77777777" w:rsidR="002F2B78" w:rsidRPr="000377B8" w:rsidRDefault="002F2B78" w:rsidP="004A3D56">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iCs/>
                <w:sz w:val="24"/>
                <w:szCs w:val="24"/>
                <w:lang w:eastAsia="ru-RU"/>
              </w:rPr>
              <w:t>Самостоятельная работа</w:t>
            </w:r>
          </w:p>
        </w:tc>
        <w:tc>
          <w:tcPr>
            <w:tcW w:w="1559" w:type="dxa"/>
            <w:tcBorders>
              <w:top w:val="single" w:sz="6" w:space="0" w:color="000000"/>
              <w:left w:val="single" w:sz="6" w:space="0" w:color="000000"/>
              <w:bottom w:val="single" w:sz="6" w:space="0" w:color="000000"/>
            </w:tcBorders>
            <w:shd w:val="clear" w:color="auto" w:fill="FFFFFF"/>
            <w:vAlign w:val="center"/>
          </w:tcPr>
          <w:p w14:paraId="187B88CB" w14:textId="36B47238" w:rsidR="002F2B78" w:rsidRPr="000377B8" w:rsidRDefault="002F2B78" w:rsidP="004A3D56">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128</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63BA498" w14:textId="718DC0F5" w:rsidR="002F2B78" w:rsidRPr="002F2B78" w:rsidRDefault="002F2B78" w:rsidP="004A3D56">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F2B78">
              <w:rPr>
                <w:rFonts w:ascii="Times New Roman" w:eastAsia="Times New Roman" w:hAnsi="Times New Roman" w:cs="Times New Roman"/>
                <w:sz w:val="24"/>
                <w:szCs w:val="24"/>
                <w:lang w:eastAsia="ru-RU"/>
              </w:rPr>
              <w:t>56</w:t>
            </w:r>
          </w:p>
        </w:tc>
        <w:tc>
          <w:tcPr>
            <w:tcW w:w="1550" w:type="dxa"/>
            <w:tcBorders>
              <w:top w:val="single" w:sz="6" w:space="0" w:color="000000"/>
              <w:left w:val="single" w:sz="6" w:space="0" w:color="000000"/>
              <w:bottom w:val="single" w:sz="6" w:space="0" w:color="000000"/>
              <w:right w:val="single" w:sz="6" w:space="0" w:color="000000"/>
            </w:tcBorders>
            <w:shd w:val="clear" w:color="auto" w:fill="FFFFFF"/>
          </w:tcPr>
          <w:p w14:paraId="01F6EB1F" w14:textId="6A8497A0" w:rsidR="002F2B78" w:rsidRPr="002F2B78" w:rsidRDefault="002F2B78" w:rsidP="004A3D56">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2F2B78">
              <w:rPr>
                <w:rFonts w:ascii="Times New Roman" w:eastAsia="Times New Roman" w:hAnsi="Times New Roman" w:cs="Times New Roman"/>
                <w:sz w:val="24"/>
                <w:szCs w:val="24"/>
                <w:lang w:eastAsia="ru-RU"/>
              </w:rPr>
              <w:t>72</w:t>
            </w:r>
          </w:p>
        </w:tc>
      </w:tr>
      <w:tr w:rsidR="002F2B78" w:rsidRPr="000377B8" w14:paraId="281A741A" w14:textId="78A6C239" w:rsidTr="002F2B78">
        <w:trPr>
          <w:trHeight w:val="242"/>
        </w:trPr>
        <w:tc>
          <w:tcPr>
            <w:tcW w:w="4670" w:type="dxa"/>
            <w:tcBorders>
              <w:top w:val="single" w:sz="6" w:space="0" w:color="000000"/>
              <w:left w:val="single" w:sz="6" w:space="0" w:color="000000"/>
              <w:bottom w:val="single" w:sz="6" w:space="0" w:color="000000"/>
            </w:tcBorders>
            <w:shd w:val="clear" w:color="auto" w:fill="FFFFFF"/>
            <w:vAlign w:val="center"/>
          </w:tcPr>
          <w:p w14:paraId="59BFF2C4" w14:textId="77777777" w:rsidR="002F2B78" w:rsidRPr="000377B8" w:rsidRDefault="002F2B78" w:rsidP="004A3D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Вид текущего контроля</w:t>
            </w:r>
          </w:p>
        </w:tc>
        <w:tc>
          <w:tcPr>
            <w:tcW w:w="1559" w:type="dxa"/>
            <w:tcBorders>
              <w:top w:val="single" w:sz="6" w:space="0" w:color="000000"/>
              <w:left w:val="single" w:sz="6" w:space="0" w:color="000000"/>
              <w:bottom w:val="single" w:sz="6" w:space="0" w:color="000000"/>
            </w:tcBorders>
            <w:shd w:val="clear" w:color="auto" w:fill="FFFFFF"/>
          </w:tcPr>
          <w:p w14:paraId="33D13733" w14:textId="10B6662C" w:rsidR="002F2B78" w:rsidRPr="000377B8" w:rsidRDefault="002F2B78" w:rsidP="004A3D56">
            <w:pPr>
              <w:spacing w:after="0"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Контрольная работа</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Pr>
          <w:p w14:paraId="7C3F6BE0" w14:textId="65233FEB" w:rsidR="002F2B78" w:rsidRPr="002F2B78" w:rsidRDefault="002F2B78" w:rsidP="002F2B78">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2F2B78">
              <w:rPr>
                <w:rFonts w:ascii="Times New Roman" w:eastAsia="Times New Roman" w:hAnsi="Times New Roman" w:cs="Times New Roman"/>
                <w:b/>
                <w:sz w:val="24"/>
                <w:szCs w:val="24"/>
                <w:lang w:eastAsia="ru-RU"/>
              </w:rPr>
              <w:t>-</w:t>
            </w:r>
          </w:p>
        </w:tc>
        <w:tc>
          <w:tcPr>
            <w:tcW w:w="1550" w:type="dxa"/>
            <w:tcBorders>
              <w:top w:val="single" w:sz="6" w:space="0" w:color="000000"/>
              <w:left w:val="single" w:sz="6" w:space="0" w:color="000000"/>
              <w:bottom w:val="single" w:sz="6" w:space="0" w:color="000000"/>
              <w:right w:val="single" w:sz="6" w:space="0" w:color="000000"/>
            </w:tcBorders>
            <w:shd w:val="clear" w:color="auto" w:fill="FFFFFF"/>
          </w:tcPr>
          <w:p w14:paraId="30760D3B" w14:textId="6C1D56C9" w:rsidR="002F2B78" w:rsidRPr="002F2B78" w:rsidRDefault="002F2B78" w:rsidP="004A3D5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2F2B78">
              <w:rPr>
                <w:rFonts w:ascii="Times New Roman" w:eastAsia="Times New Roman" w:hAnsi="Times New Roman" w:cs="Times New Roman"/>
                <w:b/>
                <w:sz w:val="24"/>
                <w:szCs w:val="24"/>
                <w:lang w:eastAsia="ru-RU"/>
              </w:rPr>
              <w:t>Контрольная работа</w:t>
            </w:r>
          </w:p>
        </w:tc>
      </w:tr>
      <w:tr w:rsidR="002F2B78" w:rsidRPr="000377B8" w14:paraId="7BD5EE59" w14:textId="3BE6590A" w:rsidTr="002F2B78">
        <w:trPr>
          <w:trHeight w:val="477"/>
        </w:trPr>
        <w:tc>
          <w:tcPr>
            <w:tcW w:w="4670" w:type="dxa"/>
            <w:tcBorders>
              <w:top w:val="single" w:sz="6" w:space="0" w:color="000000"/>
              <w:left w:val="single" w:sz="6" w:space="0" w:color="000000"/>
              <w:bottom w:val="single" w:sz="6" w:space="0" w:color="000000"/>
            </w:tcBorders>
            <w:shd w:val="clear" w:color="auto" w:fill="FFFFFF"/>
            <w:vAlign w:val="center"/>
          </w:tcPr>
          <w:p w14:paraId="19E4C983" w14:textId="77777777" w:rsidR="002F2B78" w:rsidRPr="000377B8" w:rsidRDefault="002F2B78" w:rsidP="007171B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Вид промежуточной аттестации</w:t>
            </w:r>
          </w:p>
        </w:tc>
        <w:tc>
          <w:tcPr>
            <w:tcW w:w="1559" w:type="dxa"/>
            <w:tcBorders>
              <w:top w:val="single" w:sz="6" w:space="0" w:color="000000"/>
              <w:left w:val="single" w:sz="6" w:space="0" w:color="000000"/>
              <w:bottom w:val="single" w:sz="6" w:space="0" w:color="000000"/>
            </w:tcBorders>
            <w:shd w:val="clear" w:color="auto" w:fill="FFFFFF"/>
            <w:vAlign w:val="center"/>
          </w:tcPr>
          <w:p w14:paraId="791365AD" w14:textId="0081E8F6" w:rsidR="002F2B78" w:rsidRPr="000377B8" w:rsidRDefault="002F2B78" w:rsidP="002F2B7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 э</w:t>
            </w:r>
            <w:r w:rsidRPr="000377B8">
              <w:rPr>
                <w:rFonts w:ascii="Times New Roman" w:eastAsia="Times New Roman" w:hAnsi="Times New Roman" w:cs="Times New Roman"/>
                <w:b/>
                <w:sz w:val="24"/>
                <w:szCs w:val="24"/>
                <w:lang w:eastAsia="ru-RU"/>
              </w:rPr>
              <w:t>кзамен</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8309BCD" w14:textId="687552DB" w:rsidR="002F2B78" w:rsidRPr="002F2B78" w:rsidRDefault="002F2B78" w:rsidP="007171BC">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2F2B78">
              <w:rPr>
                <w:rFonts w:ascii="Times New Roman" w:eastAsia="Times New Roman" w:hAnsi="Times New Roman" w:cs="Times New Roman"/>
                <w:b/>
                <w:sz w:val="24"/>
                <w:szCs w:val="24"/>
                <w:lang w:eastAsia="ru-RU"/>
              </w:rPr>
              <w:t>зачет</w:t>
            </w:r>
          </w:p>
        </w:tc>
        <w:tc>
          <w:tcPr>
            <w:tcW w:w="1550" w:type="dxa"/>
            <w:tcBorders>
              <w:top w:val="single" w:sz="6" w:space="0" w:color="000000"/>
              <w:left w:val="single" w:sz="6" w:space="0" w:color="000000"/>
              <w:bottom w:val="single" w:sz="6" w:space="0" w:color="000000"/>
              <w:right w:val="single" w:sz="6" w:space="0" w:color="000000"/>
            </w:tcBorders>
            <w:shd w:val="clear" w:color="auto" w:fill="FFFFFF"/>
          </w:tcPr>
          <w:p w14:paraId="0EF2AEDA" w14:textId="0CB6984D" w:rsidR="002F2B78" w:rsidRPr="002F2B78" w:rsidRDefault="002F2B78" w:rsidP="007171BC">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2F2B78">
              <w:rPr>
                <w:rFonts w:ascii="Times New Roman" w:eastAsia="Times New Roman" w:hAnsi="Times New Roman" w:cs="Times New Roman"/>
                <w:b/>
                <w:sz w:val="24"/>
                <w:szCs w:val="24"/>
                <w:lang w:eastAsia="ru-RU"/>
              </w:rPr>
              <w:t>Экзамен</w:t>
            </w:r>
          </w:p>
        </w:tc>
      </w:tr>
    </w:tbl>
    <w:p w14:paraId="547C69A7" w14:textId="77777777" w:rsidR="004A3D56" w:rsidRPr="000377B8" w:rsidRDefault="004A3D56" w:rsidP="00F07260">
      <w:pPr>
        <w:spacing w:after="0" w:line="240" w:lineRule="auto"/>
        <w:jc w:val="both"/>
        <w:rPr>
          <w:rFonts w:ascii="Times New Roman" w:hAnsi="Times New Roman" w:cs="Times New Roman"/>
          <w:b/>
          <w:color w:val="000000"/>
          <w:sz w:val="24"/>
          <w:szCs w:val="24"/>
        </w:rPr>
      </w:pPr>
    </w:p>
    <w:p w14:paraId="45D355BE" w14:textId="77777777" w:rsidR="00FD1F70" w:rsidRDefault="00FD1F70" w:rsidP="00725E01">
      <w:pPr>
        <w:spacing w:after="0" w:line="240" w:lineRule="auto"/>
        <w:jc w:val="both"/>
        <w:rPr>
          <w:rFonts w:ascii="Times New Roman" w:hAnsi="Times New Roman" w:cs="Times New Roman"/>
          <w:b/>
          <w:color w:val="000000"/>
          <w:sz w:val="24"/>
          <w:szCs w:val="24"/>
        </w:rPr>
      </w:pPr>
    </w:p>
    <w:p w14:paraId="613BFDBD" w14:textId="77777777" w:rsidR="00FD1F70" w:rsidRDefault="00FD1F70" w:rsidP="00725E01">
      <w:pPr>
        <w:spacing w:after="0" w:line="240" w:lineRule="auto"/>
        <w:jc w:val="both"/>
        <w:rPr>
          <w:rFonts w:ascii="Times New Roman" w:hAnsi="Times New Roman" w:cs="Times New Roman"/>
          <w:b/>
          <w:color w:val="000000"/>
          <w:sz w:val="24"/>
          <w:szCs w:val="24"/>
        </w:rPr>
      </w:pPr>
    </w:p>
    <w:p w14:paraId="5E7F5A1D" w14:textId="578D4279" w:rsidR="000377B8" w:rsidRPr="001D5019" w:rsidRDefault="000377B8" w:rsidP="00725E01">
      <w:pPr>
        <w:spacing w:after="0" w:line="240" w:lineRule="auto"/>
        <w:jc w:val="both"/>
        <w:rPr>
          <w:rFonts w:ascii="Times New Roman" w:hAnsi="Times New Roman" w:cs="Times New Roman"/>
          <w:b/>
          <w:color w:val="000000"/>
          <w:sz w:val="28"/>
          <w:szCs w:val="24"/>
        </w:rPr>
      </w:pPr>
      <w:r w:rsidRPr="001D5019">
        <w:rPr>
          <w:rFonts w:ascii="Times New Roman" w:hAnsi="Times New Roman" w:cs="Times New Roman"/>
          <w:b/>
          <w:color w:val="000000"/>
          <w:sz w:val="28"/>
          <w:szCs w:val="24"/>
        </w:rPr>
        <w:t>Финансовые расследования</w:t>
      </w:r>
      <w:r w:rsidR="00FD1F70" w:rsidRPr="001D5019">
        <w:rPr>
          <w:rFonts w:ascii="Times New Roman" w:hAnsi="Times New Roman" w:cs="Times New Roman"/>
          <w:b/>
          <w:color w:val="000000"/>
          <w:sz w:val="28"/>
          <w:szCs w:val="24"/>
        </w:rPr>
        <w:t xml:space="preserve"> в организациях</w:t>
      </w:r>
      <w:r w:rsidRPr="001D5019">
        <w:rPr>
          <w:rFonts w:ascii="Times New Roman" w:hAnsi="Times New Roman" w:cs="Times New Roman"/>
          <w:b/>
          <w:color w:val="000000"/>
          <w:sz w:val="28"/>
          <w:szCs w:val="24"/>
        </w:rPr>
        <w:t xml:space="preserve">, очная форма обучения </w:t>
      </w:r>
    </w:p>
    <w:p w14:paraId="56B0F4B5" w14:textId="7E170FA5" w:rsidR="000377B8" w:rsidRPr="001D5019" w:rsidRDefault="000377B8" w:rsidP="000377B8">
      <w:pPr>
        <w:spacing w:after="0" w:line="240" w:lineRule="auto"/>
        <w:jc w:val="both"/>
        <w:rPr>
          <w:rFonts w:ascii="Times New Roman" w:hAnsi="Times New Roman" w:cs="Times New Roman"/>
          <w:b/>
          <w:color w:val="000000"/>
          <w:sz w:val="28"/>
          <w:szCs w:val="24"/>
        </w:rPr>
      </w:pPr>
      <w:r w:rsidRPr="001D5019">
        <w:rPr>
          <w:rFonts w:ascii="Times New Roman" w:hAnsi="Times New Roman" w:cs="Times New Roman"/>
          <w:b/>
          <w:color w:val="000000"/>
          <w:sz w:val="28"/>
          <w:szCs w:val="24"/>
        </w:rPr>
        <w:t>Финансовые расследования</w:t>
      </w:r>
      <w:r w:rsidR="00FD1F70" w:rsidRPr="001D5019">
        <w:rPr>
          <w:rFonts w:ascii="Times New Roman" w:hAnsi="Times New Roman" w:cs="Times New Roman"/>
          <w:b/>
          <w:color w:val="000000"/>
          <w:sz w:val="28"/>
          <w:szCs w:val="24"/>
        </w:rPr>
        <w:t xml:space="preserve"> в организациях</w:t>
      </w:r>
      <w:r w:rsidRPr="001D5019">
        <w:rPr>
          <w:rFonts w:ascii="Times New Roman" w:hAnsi="Times New Roman" w:cs="Times New Roman"/>
          <w:b/>
          <w:color w:val="000000"/>
          <w:sz w:val="28"/>
          <w:szCs w:val="24"/>
        </w:rPr>
        <w:t>, заочная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946"/>
        <w:gridCol w:w="1843"/>
        <w:gridCol w:w="1559"/>
      </w:tblGrid>
      <w:tr w:rsidR="00F07260" w:rsidRPr="000377B8" w14:paraId="5D53124A" w14:textId="77777777" w:rsidTr="007171BC">
        <w:trPr>
          <w:trHeight w:val="498"/>
        </w:trPr>
        <w:tc>
          <w:tcPr>
            <w:tcW w:w="5946" w:type="dxa"/>
            <w:tcBorders>
              <w:top w:val="single" w:sz="6" w:space="0" w:color="000000"/>
              <w:left w:val="single" w:sz="6" w:space="0" w:color="000000"/>
              <w:bottom w:val="single" w:sz="6" w:space="0" w:color="000000"/>
            </w:tcBorders>
            <w:shd w:val="clear" w:color="auto" w:fill="FFFFFF"/>
            <w:vAlign w:val="center"/>
          </w:tcPr>
          <w:p w14:paraId="44E14BFB" w14:textId="77777777" w:rsidR="00F07260" w:rsidRPr="000377B8" w:rsidRDefault="00F07260" w:rsidP="007171BC">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Вид учебной работы по дисциплине</w:t>
            </w:r>
          </w:p>
        </w:tc>
        <w:tc>
          <w:tcPr>
            <w:tcW w:w="1843" w:type="dxa"/>
            <w:tcBorders>
              <w:top w:val="single" w:sz="6" w:space="0" w:color="000000"/>
              <w:left w:val="single" w:sz="6" w:space="0" w:color="000000"/>
              <w:bottom w:val="single" w:sz="6" w:space="0" w:color="000000"/>
            </w:tcBorders>
            <w:shd w:val="clear" w:color="auto" w:fill="FFFFFF"/>
            <w:vAlign w:val="center"/>
          </w:tcPr>
          <w:p w14:paraId="122CB07B" w14:textId="77777777" w:rsidR="00F07260" w:rsidRPr="000377B8" w:rsidRDefault="00F07260" w:rsidP="007171BC">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Всего</w:t>
            </w:r>
          </w:p>
          <w:p w14:paraId="577B1F6C" w14:textId="77777777" w:rsidR="00F07260" w:rsidRPr="000377B8" w:rsidRDefault="00F07260" w:rsidP="007171BC">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(в з/е и часах)</w:t>
            </w:r>
          </w:p>
        </w:tc>
        <w:tc>
          <w:tcPr>
            <w:tcW w:w="1559" w:type="dxa"/>
            <w:tcBorders>
              <w:top w:val="single" w:sz="6" w:space="0" w:color="000000"/>
              <w:left w:val="single" w:sz="6" w:space="0" w:color="000000"/>
              <w:right w:val="single" w:sz="6" w:space="0" w:color="000000"/>
            </w:tcBorders>
            <w:shd w:val="clear" w:color="auto" w:fill="FFFFFF"/>
            <w:vAlign w:val="center"/>
          </w:tcPr>
          <w:p w14:paraId="297149AD" w14:textId="5BEBC338" w:rsidR="00F07260" w:rsidRPr="000377B8" w:rsidRDefault="00F07260" w:rsidP="007171BC">
            <w:pPr>
              <w:spacing w:after="0" w:line="240" w:lineRule="auto"/>
              <w:jc w:val="center"/>
              <w:rPr>
                <w:rFonts w:ascii="Times New Roman" w:eastAsia="Times New Roman" w:hAnsi="Times New Roman" w:cs="Times New Roman"/>
                <w:b/>
                <w:bCs/>
                <w:sz w:val="24"/>
                <w:szCs w:val="24"/>
                <w:lang w:eastAsia="ru-RU"/>
              </w:rPr>
            </w:pPr>
            <w:r w:rsidRPr="000377B8">
              <w:rPr>
                <w:rFonts w:ascii="Times New Roman" w:eastAsia="Times New Roman" w:hAnsi="Times New Roman" w:cs="Times New Roman"/>
                <w:b/>
                <w:bCs/>
                <w:sz w:val="24"/>
                <w:szCs w:val="24"/>
                <w:lang w:eastAsia="ru-RU"/>
              </w:rPr>
              <w:t>1 модуль</w:t>
            </w:r>
            <w:r w:rsidR="004A3D56" w:rsidRPr="000377B8">
              <w:rPr>
                <w:rFonts w:ascii="Times New Roman" w:eastAsia="Times New Roman" w:hAnsi="Times New Roman" w:cs="Times New Roman"/>
                <w:b/>
                <w:bCs/>
                <w:sz w:val="24"/>
                <w:szCs w:val="24"/>
                <w:lang w:eastAsia="ru-RU"/>
              </w:rPr>
              <w:t>/       2 модуль</w:t>
            </w:r>
          </w:p>
          <w:p w14:paraId="7A244AB6" w14:textId="77777777" w:rsidR="00F07260" w:rsidRPr="000377B8" w:rsidRDefault="00F07260" w:rsidP="007171BC">
            <w:pPr>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(в часах)</w:t>
            </w:r>
          </w:p>
        </w:tc>
      </w:tr>
      <w:tr w:rsidR="00F07260" w:rsidRPr="000377B8" w14:paraId="1046315D" w14:textId="77777777" w:rsidTr="007171BC">
        <w:trPr>
          <w:trHeight w:val="259"/>
        </w:trPr>
        <w:tc>
          <w:tcPr>
            <w:tcW w:w="5946" w:type="dxa"/>
            <w:tcBorders>
              <w:top w:val="single" w:sz="6" w:space="0" w:color="000000"/>
              <w:left w:val="single" w:sz="6" w:space="0" w:color="000000"/>
              <w:bottom w:val="single" w:sz="6" w:space="0" w:color="000000"/>
            </w:tcBorders>
            <w:shd w:val="clear" w:color="auto" w:fill="FFFFFF"/>
            <w:vAlign w:val="center"/>
          </w:tcPr>
          <w:p w14:paraId="56F1898E" w14:textId="77777777" w:rsidR="00F07260" w:rsidRPr="000377B8" w:rsidRDefault="00F07260" w:rsidP="007171BC">
            <w:pPr>
              <w:spacing w:after="0"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sz w:val="24"/>
                <w:szCs w:val="24"/>
                <w:lang w:eastAsia="ru-RU"/>
              </w:rPr>
              <w:t>Общая трудоемкость дисциплины</w:t>
            </w:r>
          </w:p>
        </w:tc>
        <w:tc>
          <w:tcPr>
            <w:tcW w:w="1843" w:type="dxa"/>
            <w:tcBorders>
              <w:top w:val="single" w:sz="6" w:space="0" w:color="000000"/>
              <w:left w:val="single" w:sz="6" w:space="0" w:color="000000"/>
              <w:bottom w:val="single" w:sz="6" w:space="0" w:color="000000"/>
            </w:tcBorders>
            <w:shd w:val="clear" w:color="auto" w:fill="FFFFFF"/>
            <w:vAlign w:val="center"/>
          </w:tcPr>
          <w:p w14:paraId="0B370347" w14:textId="11B29675" w:rsidR="00F07260" w:rsidRPr="000377B8" w:rsidRDefault="00A0030B" w:rsidP="007171B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F07260" w:rsidRPr="000377B8">
              <w:rPr>
                <w:rFonts w:ascii="Times New Roman" w:eastAsia="Times New Roman" w:hAnsi="Times New Roman" w:cs="Times New Roman"/>
                <w:sz w:val="24"/>
                <w:szCs w:val="24"/>
                <w:lang w:eastAsia="ru-RU"/>
              </w:rPr>
              <w:t>108</w:t>
            </w:r>
            <w:r w:rsidR="00956DBA" w:rsidRPr="000377B8">
              <w:rPr>
                <w:rFonts w:ascii="Times New Roman" w:eastAsia="Times New Roman" w:hAnsi="Times New Roman" w:cs="Times New Roman"/>
                <w:sz w:val="24"/>
                <w:szCs w:val="24"/>
                <w:lang w:eastAsia="ru-RU"/>
              </w:rPr>
              <w:t>/108</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885637A" w14:textId="3CF97C16" w:rsidR="00F07260" w:rsidRPr="000377B8" w:rsidRDefault="00A0030B" w:rsidP="007171B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F07260" w:rsidRPr="000377B8">
              <w:rPr>
                <w:rFonts w:ascii="Times New Roman" w:eastAsia="Times New Roman" w:hAnsi="Times New Roman" w:cs="Times New Roman"/>
                <w:sz w:val="24"/>
                <w:szCs w:val="24"/>
                <w:lang w:eastAsia="ru-RU"/>
              </w:rPr>
              <w:t>108</w:t>
            </w:r>
            <w:r w:rsidR="00956DBA" w:rsidRPr="000377B8">
              <w:rPr>
                <w:rFonts w:ascii="Times New Roman" w:eastAsia="Times New Roman" w:hAnsi="Times New Roman" w:cs="Times New Roman"/>
                <w:sz w:val="24"/>
                <w:szCs w:val="24"/>
                <w:lang w:eastAsia="ru-RU"/>
              </w:rPr>
              <w:t>/108</w:t>
            </w:r>
          </w:p>
        </w:tc>
      </w:tr>
      <w:tr w:rsidR="00F07260" w:rsidRPr="000377B8" w14:paraId="0C3E145C" w14:textId="77777777" w:rsidTr="007171BC">
        <w:trPr>
          <w:trHeight w:val="374"/>
        </w:trPr>
        <w:tc>
          <w:tcPr>
            <w:tcW w:w="5946" w:type="dxa"/>
            <w:tcBorders>
              <w:top w:val="single" w:sz="6" w:space="0" w:color="000000"/>
              <w:left w:val="single" w:sz="6" w:space="0" w:color="000000"/>
              <w:bottom w:val="single" w:sz="6" w:space="0" w:color="000000"/>
            </w:tcBorders>
            <w:shd w:val="clear" w:color="auto" w:fill="FFFFFF"/>
            <w:vAlign w:val="center"/>
          </w:tcPr>
          <w:p w14:paraId="6FE081CB" w14:textId="77777777" w:rsidR="00F07260" w:rsidRPr="000377B8" w:rsidRDefault="00F07260" w:rsidP="007171B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iCs/>
                <w:sz w:val="24"/>
                <w:szCs w:val="24"/>
                <w:lang w:eastAsia="ru-RU"/>
              </w:rPr>
              <w:t>Аудиторные занятия – Контактная работа</w:t>
            </w:r>
          </w:p>
        </w:tc>
        <w:tc>
          <w:tcPr>
            <w:tcW w:w="1843" w:type="dxa"/>
            <w:tcBorders>
              <w:top w:val="single" w:sz="6" w:space="0" w:color="000000"/>
              <w:left w:val="single" w:sz="6" w:space="0" w:color="000000"/>
              <w:bottom w:val="single" w:sz="6" w:space="0" w:color="000000"/>
            </w:tcBorders>
            <w:shd w:val="clear" w:color="auto" w:fill="FFFFFF"/>
            <w:vAlign w:val="center"/>
          </w:tcPr>
          <w:p w14:paraId="12E02DC1" w14:textId="40D21D6E" w:rsidR="00F07260" w:rsidRPr="000377B8" w:rsidRDefault="004A3D56" w:rsidP="007171B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40/16</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D47F2E5" w14:textId="2A556530" w:rsidR="00F07260" w:rsidRPr="000377B8" w:rsidRDefault="004A3D56" w:rsidP="007171B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40/16</w:t>
            </w:r>
          </w:p>
        </w:tc>
      </w:tr>
      <w:tr w:rsidR="00F07260" w:rsidRPr="000377B8" w14:paraId="42D21FE9" w14:textId="77777777" w:rsidTr="007171BC">
        <w:trPr>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449FC6BE" w14:textId="77777777" w:rsidR="00F07260" w:rsidRPr="000377B8" w:rsidRDefault="00F07260" w:rsidP="007171B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iCs/>
                <w:sz w:val="24"/>
                <w:szCs w:val="24"/>
                <w:lang w:eastAsia="ru-RU"/>
              </w:rPr>
              <w:t>Лекции</w:t>
            </w:r>
          </w:p>
        </w:tc>
        <w:tc>
          <w:tcPr>
            <w:tcW w:w="1843" w:type="dxa"/>
            <w:tcBorders>
              <w:top w:val="single" w:sz="6" w:space="0" w:color="000000"/>
              <w:left w:val="single" w:sz="6" w:space="0" w:color="000000"/>
              <w:bottom w:val="single" w:sz="6" w:space="0" w:color="000000"/>
            </w:tcBorders>
            <w:shd w:val="clear" w:color="auto" w:fill="FFFFFF"/>
            <w:vAlign w:val="center"/>
          </w:tcPr>
          <w:p w14:paraId="40983F24" w14:textId="41E75B9A" w:rsidR="00F07260" w:rsidRPr="000377B8" w:rsidRDefault="004A3D56" w:rsidP="007171B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10/4</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BB12EF" w14:textId="07671042" w:rsidR="00F07260" w:rsidRPr="000377B8" w:rsidRDefault="004A3D56" w:rsidP="007171B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10/4</w:t>
            </w:r>
          </w:p>
        </w:tc>
      </w:tr>
      <w:tr w:rsidR="00F07260" w:rsidRPr="000377B8" w14:paraId="6F58AA46" w14:textId="77777777" w:rsidTr="007171BC">
        <w:trPr>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121EF342" w14:textId="77777777" w:rsidR="00F07260" w:rsidRPr="000377B8" w:rsidRDefault="00F07260" w:rsidP="007171B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iCs/>
                <w:sz w:val="24"/>
                <w:szCs w:val="24"/>
                <w:lang w:eastAsia="ru-RU"/>
              </w:rPr>
              <w:t>Семинарские занятия</w:t>
            </w:r>
          </w:p>
        </w:tc>
        <w:tc>
          <w:tcPr>
            <w:tcW w:w="1843" w:type="dxa"/>
            <w:tcBorders>
              <w:top w:val="single" w:sz="6" w:space="0" w:color="000000"/>
              <w:left w:val="single" w:sz="6" w:space="0" w:color="000000"/>
              <w:bottom w:val="single" w:sz="6" w:space="0" w:color="000000"/>
            </w:tcBorders>
            <w:shd w:val="clear" w:color="auto" w:fill="FFFFFF"/>
            <w:vAlign w:val="center"/>
          </w:tcPr>
          <w:p w14:paraId="4866D4A3" w14:textId="4C92B547" w:rsidR="00F07260" w:rsidRPr="000377B8" w:rsidRDefault="004A3D56" w:rsidP="007171B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30/12</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BF84AC1" w14:textId="3CC52D1B" w:rsidR="00F07260" w:rsidRPr="000377B8" w:rsidRDefault="004A3D56" w:rsidP="007171B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30/12</w:t>
            </w:r>
          </w:p>
        </w:tc>
      </w:tr>
      <w:tr w:rsidR="00F07260" w:rsidRPr="000377B8" w14:paraId="4789173B" w14:textId="77777777" w:rsidTr="007171BC">
        <w:trPr>
          <w:trHeight w:val="153"/>
        </w:trPr>
        <w:tc>
          <w:tcPr>
            <w:tcW w:w="5946" w:type="dxa"/>
            <w:tcBorders>
              <w:top w:val="single" w:sz="6" w:space="0" w:color="000000"/>
              <w:left w:val="single" w:sz="6" w:space="0" w:color="000000"/>
              <w:bottom w:val="single" w:sz="6" w:space="0" w:color="000000"/>
            </w:tcBorders>
            <w:shd w:val="clear" w:color="auto" w:fill="FFFFFF"/>
            <w:vAlign w:val="center"/>
          </w:tcPr>
          <w:p w14:paraId="3789294E" w14:textId="77777777" w:rsidR="00F07260" w:rsidRPr="000377B8" w:rsidRDefault="00F07260" w:rsidP="007171BC">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b/>
                <w:bCs/>
                <w:iCs/>
                <w:sz w:val="24"/>
                <w:szCs w:val="24"/>
                <w:lang w:eastAsia="ru-RU"/>
              </w:rPr>
              <w:t>Самостоятельная работа</w:t>
            </w:r>
          </w:p>
        </w:tc>
        <w:tc>
          <w:tcPr>
            <w:tcW w:w="1843" w:type="dxa"/>
            <w:tcBorders>
              <w:top w:val="single" w:sz="6" w:space="0" w:color="000000"/>
              <w:left w:val="single" w:sz="6" w:space="0" w:color="000000"/>
              <w:bottom w:val="single" w:sz="6" w:space="0" w:color="000000"/>
            </w:tcBorders>
            <w:shd w:val="clear" w:color="auto" w:fill="FFFFFF"/>
            <w:vAlign w:val="center"/>
          </w:tcPr>
          <w:p w14:paraId="24026224" w14:textId="695E10B0" w:rsidR="00F07260" w:rsidRPr="000377B8" w:rsidRDefault="004A3D56" w:rsidP="007171BC">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68/92</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7BB987" w14:textId="0C4C5B64" w:rsidR="00F07260" w:rsidRPr="000377B8" w:rsidRDefault="004A3D56" w:rsidP="007171BC">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68/92</w:t>
            </w:r>
          </w:p>
        </w:tc>
      </w:tr>
      <w:tr w:rsidR="004A3D56" w:rsidRPr="000377B8" w14:paraId="20ADB8A3" w14:textId="77777777" w:rsidTr="007171BC">
        <w:trPr>
          <w:trHeight w:val="242"/>
        </w:trPr>
        <w:tc>
          <w:tcPr>
            <w:tcW w:w="5946" w:type="dxa"/>
            <w:tcBorders>
              <w:top w:val="single" w:sz="6" w:space="0" w:color="000000"/>
              <w:left w:val="single" w:sz="6" w:space="0" w:color="000000"/>
              <w:bottom w:val="single" w:sz="6" w:space="0" w:color="000000"/>
            </w:tcBorders>
            <w:shd w:val="clear" w:color="auto" w:fill="FFFFFF"/>
            <w:vAlign w:val="center"/>
          </w:tcPr>
          <w:p w14:paraId="714D0C32" w14:textId="77777777" w:rsidR="004A3D56" w:rsidRPr="000377B8" w:rsidRDefault="004A3D56" w:rsidP="004A3D56">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Вид текущего контроля</w:t>
            </w:r>
          </w:p>
        </w:tc>
        <w:tc>
          <w:tcPr>
            <w:tcW w:w="1843" w:type="dxa"/>
            <w:tcBorders>
              <w:top w:val="single" w:sz="6" w:space="0" w:color="000000"/>
              <w:left w:val="single" w:sz="6" w:space="0" w:color="000000"/>
              <w:bottom w:val="single" w:sz="6" w:space="0" w:color="000000"/>
            </w:tcBorders>
            <w:shd w:val="clear" w:color="auto" w:fill="FFFFFF"/>
          </w:tcPr>
          <w:p w14:paraId="33D9CB3B" w14:textId="1C5C8DF8" w:rsidR="004A3D56" w:rsidRPr="000377B8" w:rsidRDefault="004A3D56" w:rsidP="004A3D56">
            <w:pPr>
              <w:spacing w:after="0"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Контрольная работа</w:t>
            </w:r>
          </w:p>
        </w:tc>
        <w:tc>
          <w:tcPr>
            <w:tcW w:w="1559" w:type="dxa"/>
            <w:tcBorders>
              <w:top w:val="single" w:sz="6" w:space="0" w:color="000000"/>
              <w:left w:val="single" w:sz="6" w:space="0" w:color="000000"/>
              <w:bottom w:val="single" w:sz="6" w:space="0" w:color="000000"/>
              <w:right w:val="single" w:sz="6" w:space="0" w:color="000000"/>
            </w:tcBorders>
            <w:shd w:val="clear" w:color="auto" w:fill="FFFFFF"/>
          </w:tcPr>
          <w:p w14:paraId="45567405" w14:textId="3377BB2C" w:rsidR="004A3D56" w:rsidRPr="000377B8" w:rsidRDefault="004A3D56" w:rsidP="004A3D56">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Контрольная работа</w:t>
            </w:r>
          </w:p>
        </w:tc>
      </w:tr>
      <w:tr w:rsidR="00F07260" w:rsidRPr="000377B8" w14:paraId="42625F22" w14:textId="77777777" w:rsidTr="007171BC">
        <w:trPr>
          <w:trHeight w:val="255"/>
        </w:trPr>
        <w:tc>
          <w:tcPr>
            <w:tcW w:w="5946" w:type="dxa"/>
            <w:tcBorders>
              <w:top w:val="single" w:sz="6" w:space="0" w:color="000000"/>
              <w:left w:val="single" w:sz="6" w:space="0" w:color="000000"/>
              <w:bottom w:val="single" w:sz="6" w:space="0" w:color="000000"/>
            </w:tcBorders>
            <w:shd w:val="clear" w:color="auto" w:fill="FFFFFF"/>
            <w:vAlign w:val="center"/>
          </w:tcPr>
          <w:p w14:paraId="4391105E" w14:textId="77777777" w:rsidR="00F07260" w:rsidRPr="000377B8" w:rsidRDefault="00F07260" w:rsidP="007171B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Вид промежуточной аттестации</w:t>
            </w:r>
          </w:p>
        </w:tc>
        <w:tc>
          <w:tcPr>
            <w:tcW w:w="1843" w:type="dxa"/>
            <w:tcBorders>
              <w:top w:val="single" w:sz="6" w:space="0" w:color="000000"/>
              <w:left w:val="single" w:sz="6" w:space="0" w:color="000000"/>
              <w:bottom w:val="single" w:sz="6" w:space="0" w:color="000000"/>
            </w:tcBorders>
            <w:shd w:val="clear" w:color="auto" w:fill="FFFFFF"/>
            <w:vAlign w:val="center"/>
          </w:tcPr>
          <w:p w14:paraId="2F2DC71B" w14:textId="77777777" w:rsidR="00F07260" w:rsidRPr="000377B8" w:rsidRDefault="00F07260" w:rsidP="007171BC">
            <w:pPr>
              <w:spacing w:after="0"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Экзамен</w:t>
            </w:r>
          </w:p>
        </w:tc>
        <w:tc>
          <w:tcPr>
            <w:tcW w:w="155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3C324D" w14:textId="77777777" w:rsidR="00F07260" w:rsidRPr="000377B8" w:rsidRDefault="00F07260" w:rsidP="007171BC">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Экзамен</w:t>
            </w:r>
          </w:p>
        </w:tc>
      </w:tr>
    </w:tbl>
    <w:p w14:paraId="0AD6D44B" w14:textId="77777777" w:rsidR="00F07260" w:rsidRPr="000377B8" w:rsidRDefault="00F07260" w:rsidP="00923A8E">
      <w:pPr>
        <w:spacing w:after="0" w:line="360" w:lineRule="auto"/>
        <w:jc w:val="center"/>
        <w:rPr>
          <w:rFonts w:ascii="Times New Roman" w:eastAsia="Times New Roman" w:hAnsi="Times New Roman" w:cs="Times New Roman"/>
          <w:b/>
          <w:sz w:val="24"/>
          <w:szCs w:val="24"/>
          <w:lang w:eastAsia="ru-RU"/>
        </w:rPr>
      </w:pPr>
    </w:p>
    <w:p w14:paraId="7A4FE04F" w14:textId="77777777" w:rsidR="00923A8E" w:rsidRPr="001D5019" w:rsidRDefault="00923A8E" w:rsidP="006043E4">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4"/>
        </w:rPr>
      </w:pPr>
      <w:bookmarkStart w:id="17" w:name="_Toc424050335"/>
      <w:bookmarkStart w:id="18" w:name="_Toc424809563"/>
      <w:bookmarkStart w:id="19" w:name="_Toc506804988"/>
      <w:bookmarkStart w:id="20" w:name="_Toc73609398"/>
      <w:r w:rsidRPr="001D5019">
        <w:rPr>
          <w:rFonts w:ascii="Times New Roman" w:eastAsia="Times New Roman" w:hAnsi="Times New Roman" w:cs="Times New Roman"/>
          <w:b/>
          <w:bCs/>
          <w:sz w:val="28"/>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1D5019">
        <w:rPr>
          <w:rFonts w:ascii="Times New Roman" w:eastAsia="Times New Roman" w:hAnsi="Times New Roman" w:cs="Times New Roman"/>
          <w:b/>
          <w:bCs/>
          <w:sz w:val="28"/>
          <w:szCs w:val="24"/>
        </w:rPr>
        <w:t xml:space="preserve"> </w:t>
      </w:r>
    </w:p>
    <w:p w14:paraId="655D3374" w14:textId="77777777" w:rsidR="00C83B00" w:rsidRPr="001D5019" w:rsidRDefault="00C83B00" w:rsidP="00C83B00">
      <w:pPr>
        <w:keepNext/>
        <w:spacing w:after="0" w:line="240" w:lineRule="auto"/>
        <w:ind w:left="426"/>
        <w:jc w:val="both"/>
        <w:outlineLvl w:val="0"/>
        <w:rPr>
          <w:rFonts w:ascii="Times New Roman" w:eastAsia="Times New Roman" w:hAnsi="Times New Roman" w:cs="Times New Roman"/>
          <w:b/>
          <w:bCs/>
          <w:sz w:val="28"/>
          <w:szCs w:val="24"/>
        </w:rPr>
      </w:pPr>
    </w:p>
    <w:p w14:paraId="438BD39D" w14:textId="331ABE16" w:rsidR="00923A8E" w:rsidRPr="001D5019" w:rsidRDefault="00923A8E" w:rsidP="006043E4">
      <w:pPr>
        <w:pStyle w:val="af0"/>
        <w:keepLines/>
        <w:widowControl w:val="0"/>
        <w:numPr>
          <w:ilvl w:val="1"/>
          <w:numId w:val="1"/>
        </w:numPr>
        <w:spacing w:after="0"/>
        <w:jc w:val="center"/>
        <w:rPr>
          <w:rFonts w:ascii="Times New Roman" w:eastAsia="Times New Roman" w:hAnsi="Times New Roman"/>
          <w:b/>
          <w:bCs/>
          <w:sz w:val="28"/>
          <w:szCs w:val="24"/>
        </w:rPr>
      </w:pPr>
      <w:bookmarkStart w:id="21" w:name="_Toc424050336"/>
      <w:bookmarkStart w:id="22" w:name="_Toc424809564"/>
      <w:bookmarkStart w:id="23" w:name="_Toc506804989"/>
      <w:r w:rsidRPr="001D5019">
        <w:rPr>
          <w:rFonts w:ascii="Times New Roman" w:eastAsia="Times New Roman" w:hAnsi="Times New Roman"/>
          <w:b/>
          <w:bCs/>
          <w:sz w:val="28"/>
          <w:szCs w:val="24"/>
        </w:rPr>
        <w:t>Содержание дисциплины</w:t>
      </w:r>
      <w:bookmarkEnd w:id="21"/>
      <w:bookmarkEnd w:id="22"/>
      <w:bookmarkEnd w:id="23"/>
    </w:p>
    <w:p w14:paraId="2DE219A1" w14:textId="3DAAE207" w:rsidR="00D274F4" w:rsidRPr="001D5019" w:rsidRDefault="00D274F4" w:rsidP="00D274F4">
      <w:pPr>
        <w:keepLines/>
        <w:widowControl w:val="0"/>
        <w:spacing w:after="0"/>
        <w:rPr>
          <w:rFonts w:ascii="Times New Roman" w:eastAsia="Times New Roman" w:hAnsi="Times New Roman" w:cs="Times New Roman"/>
          <w:b/>
          <w:bCs/>
          <w:sz w:val="28"/>
          <w:szCs w:val="24"/>
        </w:rPr>
      </w:pPr>
    </w:p>
    <w:p w14:paraId="25E6B33F" w14:textId="77777777" w:rsidR="0080304D" w:rsidRPr="001D5019" w:rsidRDefault="00D274F4" w:rsidP="0080304D">
      <w:pPr>
        <w:keepLines/>
        <w:widowControl w:val="0"/>
        <w:spacing w:after="0"/>
        <w:jc w:val="both"/>
        <w:rPr>
          <w:rFonts w:ascii="Times New Roman" w:eastAsia="Times New Roman" w:hAnsi="Times New Roman" w:cs="Times New Roman"/>
          <w:b/>
          <w:bCs/>
          <w:sz w:val="28"/>
          <w:szCs w:val="24"/>
        </w:rPr>
      </w:pPr>
      <w:r w:rsidRPr="001D5019">
        <w:rPr>
          <w:rFonts w:ascii="Times New Roman" w:eastAsia="Times New Roman" w:hAnsi="Times New Roman" w:cs="Times New Roman"/>
          <w:b/>
          <w:bCs/>
          <w:sz w:val="28"/>
          <w:szCs w:val="24"/>
        </w:rPr>
        <w:t>Тема 1.</w:t>
      </w:r>
      <w:r w:rsidR="0080304D" w:rsidRPr="001D5019">
        <w:rPr>
          <w:rFonts w:ascii="Times New Roman" w:eastAsia="Times New Roman" w:hAnsi="Times New Roman" w:cs="Times New Roman"/>
          <w:b/>
          <w:bCs/>
          <w:sz w:val="28"/>
          <w:szCs w:val="24"/>
        </w:rPr>
        <w:t xml:space="preserve"> Основы управления рисками в деятельности организаций</w:t>
      </w:r>
    </w:p>
    <w:p w14:paraId="1E774331" w14:textId="77777777" w:rsidR="0080304D" w:rsidRPr="001D5019" w:rsidRDefault="0080304D" w:rsidP="0080304D">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Сущностная сторона риска как одного из феноменов человеческих отношений. Риск как экономическая категория. Функции предпринимательского риска. Необходимость и сущность процесса управления рисками организации. Модели функционирования экономических систем с учетом анализа регулирования рисков. Современная концепция системного анализа на основе моделей синергетики. Теорема предельных уровней неопределенности и риска сложных экономических систем.</w:t>
      </w:r>
    </w:p>
    <w:p w14:paraId="3AD45CE6" w14:textId="77777777" w:rsidR="0080304D" w:rsidRPr="001D5019" w:rsidRDefault="0080304D" w:rsidP="0080304D">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lastRenderedPageBreak/>
        <w:t xml:space="preserve">Виды рисков и неопределенность среды. Объективная и субъективная природа риска. Виды предпринимательских рисков. Классификационные системы. Необходимость и многоаспектность процедуры классификации рисков. Сущность выявления причин (факторов) рисков. Классификация факторов образования рисков в деятельности организаций. Содержание различных видов рисков в деятельности организаций. Классификация рисков хозяйствующих субъектов с точки зрения теории поведенческой неопределенности. </w:t>
      </w:r>
    </w:p>
    <w:p w14:paraId="5FADEB8D" w14:textId="7FC98571" w:rsidR="00D274F4" w:rsidRPr="001D5019" w:rsidRDefault="0080304D" w:rsidP="0080304D">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Информационные источники получения данных для определения меры и степени воздействия риска на деятельность организации и их роль в осуществлении управления. Установление и использование ключевых индикаторов риска, критериев риска при выборе инструментов воздействия на риск. Основные модели поведения в отношении риска. Роль причин и последствий рисковой ситуации в выборе модели политики регулирования. Вероятностные подходы к оценке эффективности мер по управлению рисками.</w:t>
      </w:r>
    </w:p>
    <w:p w14:paraId="61BF7529" w14:textId="77777777" w:rsidR="00B1398F" w:rsidRPr="001D5019" w:rsidRDefault="00B1398F" w:rsidP="0080304D">
      <w:pPr>
        <w:spacing w:after="0" w:line="240" w:lineRule="auto"/>
        <w:ind w:firstLine="709"/>
        <w:jc w:val="both"/>
        <w:rPr>
          <w:rFonts w:ascii="Times New Roman" w:eastAsia="Times New Roman" w:hAnsi="Times New Roman" w:cs="Times New Roman"/>
          <w:sz w:val="28"/>
          <w:szCs w:val="24"/>
          <w:lang w:eastAsia="ru-RU"/>
        </w:rPr>
      </w:pPr>
    </w:p>
    <w:p w14:paraId="1A964646" w14:textId="77777777" w:rsidR="0080304D" w:rsidRPr="001D5019" w:rsidRDefault="00D274F4" w:rsidP="0080304D">
      <w:pPr>
        <w:keepLines/>
        <w:widowControl w:val="0"/>
        <w:spacing w:after="0"/>
        <w:rPr>
          <w:rFonts w:ascii="Times New Roman" w:eastAsia="Times New Roman" w:hAnsi="Times New Roman" w:cs="Times New Roman"/>
          <w:b/>
          <w:bCs/>
          <w:sz w:val="28"/>
          <w:szCs w:val="24"/>
        </w:rPr>
      </w:pPr>
      <w:r w:rsidRPr="001D5019">
        <w:rPr>
          <w:rFonts w:ascii="Times New Roman" w:eastAsia="Times New Roman" w:hAnsi="Times New Roman" w:cs="Times New Roman"/>
          <w:b/>
          <w:bCs/>
          <w:sz w:val="28"/>
          <w:szCs w:val="24"/>
        </w:rPr>
        <w:t xml:space="preserve">Тема 2. </w:t>
      </w:r>
      <w:r w:rsidR="0080304D" w:rsidRPr="001D5019">
        <w:rPr>
          <w:rFonts w:ascii="Times New Roman" w:eastAsia="Times New Roman" w:hAnsi="Times New Roman" w:cs="Times New Roman"/>
          <w:b/>
          <w:bCs/>
          <w:sz w:val="28"/>
          <w:szCs w:val="24"/>
        </w:rPr>
        <w:t>Стандартизация как инструмент анализа и регулирования риска</w:t>
      </w:r>
    </w:p>
    <w:p w14:paraId="1212B696" w14:textId="77777777" w:rsidR="0080304D" w:rsidRPr="001D5019" w:rsidRDefault="0080304D" w:rsidP="0080304D">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 xml:space="preserve">Международные и российские стандарты управления как основа построения СУР. Интегрированная модель риск-менеджмента FERMA. Стандарты управления рисками COSO-1, COSO-2, KING-1,2,3. Стандарты, руководства и рекомендации по управлению рисками, разработанные профессиональными объединениями и работодателями. Развитие международной стандартизации в области риск-менеджмента – разработка стандарта ИСО/МЭК 31010 «Риск-менеджмент – Руководство по оценке риска». </w:t>
      </w:r>
    </w:p>
    <w:p w14:paraId="72F35315" w14:textId="77777777" w:rsidR="0080304D" w:rsidRPr="001D5019" w:rsidRDefault="0080304D" w:rsidP="0080304D">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 xml:space="preserve">Стандарт 2002 г. Комиссии </w:t>
      </w:r>
      <w:proofErr w:type="spellStart"/>
      <w:r w:rsidRPr="001D5019">
        <w:rPr>
          <w:rFonts w:ascii="Times New Roman" w:eastAsia="Times New Roman" w:hAnsi="Times New Roman" w:cs="Times New Roman"/>
          <w:sz w:val="28"/>
          <w:szCs w:val="24"/>
          <w:lang w:eastAsia="ru-RU"/>
        </w:rPr>
        <w:t>Тредвэя</w:t>
      </w:r>
      <w:proofErr w:type="spellEnd"/>
      <w:r w:rsidRPr="001D5019">
        <w:rPr>
          <w:rFonts w:ascii="Times New Roman" w:eastAsia="Times New Roman" w:hAnsi="Times New Roman" w:cs="Times New Roman"/>
          <w:sz w:val="28"/>
          <w:szCs w:val="24"/>
          <w:lang w:eastAsia="ru-RU"/>
        </w:rPr>
        <w:t xml:space="preserve"> (США)  как интегрированная модель управления рисками предприятия. </w:t>
      </w:r>
    </w:p>
    <w:p w14:paraId="7BC74E7A" w14:textId="77777777" w:rsidR="0080304D" w:rsidRPr="001D5019" w:rsidRDefault="0080304D" w:rsidP="0080304D">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 xml:space="preserve">Стандарт управления рисками, разработанный совместно Институтом риск-менеджмента (IRM), Ассоциацией риск-менеджмента и страхования (AIRMIC) при участии Национального форума риск-менеджмента в Общественном секторе Великобритании (модель RMS). </w:t>
      </w:r>
    </w:p>
    <w:p w14:paraId="3A51C75D" w14:textId="281A9648" w:rsidR="00D274F4" w:rsidRPr="001D5019" w:rsidRDefault="0080304D" w:rsidP="0080304D">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Международная конвергенция измерения достаточности капитала и ликвидности, принятая Банком международных расчетов (Basel III).</w:t>
      </w:r>
    </w:p>
    <w:p w14:paraId="615C7B5E" w14:textId="77777777" w:rsidR="00B1398F" w:rsidRPr="001D5019" w:rsidRDefault="00B1398F" w:rsidP="0080304D">
      <w:pPr>
        <w:spacing w:after="0" w:line="240" w:lineRule="auto"/>
        <w:ind w:firstLine="709"/>
        <w:jc w:val="both"/>
        <w:rPr>
          <w:rFonts w:ascii="Times New Roman" w:eastAsia="Times New Roman" w:hAnsi="Times New Roman" w:cs="Times New Roman"/>
          <w:sz w:val="28"/>
          <w:szCs w:val="24"/>
          <w:lang w:eastAsia="ru-RU"/>
        </w:rPr>
      </w:pPr>
    </w:p>
    <w:p w14:paraId="71BD6CF5" w14:textId="3F542C26" w:rsidR="00B1398F" w:rsidRPr="001D5019" w:rsidRDefault="00B1398F" w:rsidP="00B1398F">
      <w:pPr>
        <w:keepLines/>
        <w:widowControl w:val="0"/>
        <w:spacing w:after="0"/>
        <w:jc w:val="center"/>
        <w:rPr>
          <w:rFonts w:ascii="Times New Roman" w:eastAsia="Times New Roman" w:hAnsi="Times New Roman" w:cs="Times New Roman"/>
          <w:b/>
          <w:bCs/>
          <w:sz w:val="28"/>
          <w:szCs w:val="24"/>
        </w:rPr>
      </w:pPr>
      <w:r w:rsidRPr="001D5019">
        <w:rPr>
          <w:rFonts w:ascii="Times New Roman" w:eastAsia="Times New Roman" w:hAnsi="Times New Roman" w:cs="Times New Roman"/>
          <w:b/>
          <w:bCs/>
          <w:sz w:val="28"/>
          <w:szCs w:val="24"/>
        </w:rPr>
        <w:t>Тема 3. Теоретические аспекты организации системы внутреннего контроля и аудита</w:t>
      </w:r>
    </w:p>
    <w:p w14:paraId="1DA43C0D" w14:textId="2A5D3194" w:rsidR="004D3E58" w:rsidRPr="001D5019" w:rsidRDefault="00B1398F" w:rsidP="004D3E58">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 xml:space="preserve">Риск-ориентированный подход во внутреннем контроле и аудите. </w:t>
      </w:r>
      <w:r w:rsidR="004D3E58" w:rsidRPr="001D5019">
        <w:rPr>
          <w:rFonts w:ascii="Times New Roman" w:eastAsia="Times New Roman" w:hAnsi="Times New Roman" w:cs="Times New Roman"/>
          <w:sz w:val="28"/>
          <w:szCs w:val="24"/>
          <w:lang w:eastAsia="ru-RU"/>
        </w:rPr>
        <w:t>Понятие системы внутреннего контроля и аудита. Субъекты и объекты внутреннего контроля и аудита. Принципы внутреннего контроля и внутреннего аудита. Роль и место внутреннего контроля и аудита в системе экономической безопасности хозяйствующего субъекта.</w:t>
      </w:r>
    </w:p>
    <w:p w14:paraId="7D28BDB2" w14:textId="77777777" w:rsidR="004D3E58" w:rsidRPr="001D5019" w:rsidRDefault="004D3E58" w:rsidP="004D3E58">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Российские и международные стандарты внутреннего контроля и аудита.</w:t>
      </w:r>
    </w:p>
    <w:p w14:paraId="35BFC346" w14:textId="77777777" w:rsidR="00457801" w:rsidRPr="001D5019" w:rsidRDefault="00457801" w:rsidP="00457801">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Основные положения Профессионального стандарта «Специалист по внутреннему контролю (внутренний контролер). Профессиональный стандарт «Внутренний аудитор» - основные положения, сравнительная характеристика.</w:t>
      </w:r>
    </w:p>
    <w:p w14:paraId="50D09940" w14:textId="77777777" w:rsidR="004D3E58" w:rsidRPr="001D5019" w:rsidRDefault="004D3E58" w:rsidP="004D3E58">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lastRenderedPageBreak/>
        <w:t>Виды оценки эффективности системы внутреннего контроля в рамках «трех линий защиты».</w:t>
      </w:r>
    </w:p>
    <w:p w14:paraId="26FF125E" w14:textId="6DF30351" w:rsidR="00B1398F" w:rsidRPr="001D5019" w:rsidRDefault="00B1398F" w:rsidP="00B1398F">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Риск-индикаторы. Виды риска внутреннего контроля и аудита. Оценка уровня данных рисков.</w:t>
      </w:r>
      <w:r w:rsidR="004D3E58" w:rsidRPr="001D5019">
        <w:rPr>
          <w:rFonts w:ascii="Times New Roman" w:eastAsia="Times New Roman" w:hAnsi="Times New Roman" w:cs="Times New Roman"/>
          <w:sz w:val="28"/>
          <w:szCs w:val="24"/>
          <w:lang w:eastAsia="ru-RU"/>
        </w:rPr>
        <w:t xml:space="preserve"> Методы удержания рисков на приемлемых для организации уровнях. Остаточный риск.</w:t>
      </w:r>
    </w:p>
    <w:p w14:paraId="14CE005B" w14:textId="77777777" w:rsidR="00B1398F" w:rsidRPr="001D5019" w:rsidRDefault="00B1398F" w:rsidP="00B1398F">
      <w:pPr>
        <w:keepLines/>
        <w:widowControl w:val="0"/>
        <w:spacing w:after="0"/>
        <w:jc w:val="center"/>
        <w:rPr>
          <w:rFonts w:ascii="Times New Roman" w:eastAsia="Times New Roman" w:hAnsi="Times New Roman" w:cs="Times New Roman"/>
          <w:b/>
          <w:bCs/>
          <w:sz w:val="28"/>
          <w:szCs w:val="24"/>
        </w:rPr>
      </w:pPr>
      <w:bookmarkStart w:id="24" w:name="_Toc423446399"/>
      <w:bookmarkStart w:id="25" w:name="_Toc424050337"/>
      <w:bookmarkStart w:id="26" w:name="_Toc424809565"/>
      <w:bookmarkStart w:id="27" w:name="_Toc506804990"/>
    </w:p>
    <w:p w14:paraId="1B0AF46B" w14:textId="108FB453" w:rsidR="007171BC" w:rsidRPr="001D5019" w:rsidRDefault="007171BC" w:rsidP="00B1398F">
      <w:pPr>
        <w:keepLines/>
        <w:widowControl w:val="0"/>
        <w:spacing w:after="0"/>
        <w:jc w:val="center"/>
        <w:rPr>
          <w:rFonts w:ascii="Times New Roman" w:eastAsia="Times New Roman" w:hAnsi="Times New Roman" w:cs="Times New Roman"/>
          <w:b/>
          <w:bCs/>
          <w:sz w:val="28"/>
          <w:szCs w:val="24"/>
        </w:rPr>
      </w:pPr>
      <w:r w:rsidRPr="001D5019">
        <w:rPr>
          <w:rFonts w:ascii="Times New Roman" w:eastAsia="Times New Roman" w:hAnsi="Times New Roman" w:cs="Times New Roman"/>
          <w:b/>
          <w:bCs/>
          <w:sz w:val="28"/>
          <w:szCs w:val="24"/>
        </w:rPr>
        <w:t xml:space="preserve">Тема </w:t>
      </w:r>
      <w:r w:rsidR="00B1398F" w:rsidRPr="001D5019">
        <w:rPr>
          <w:rFonts w:ascii="Times New Roman" w:eastAsia="Times New Roman" w:hAnsi="Times New Roman" w:cs="Times New Roman"/>
          <w:b/>
          <w:bCs/>
          <w:sz w:val="28"/>
          <w:szCs w:val="24"/>
        </w:rPr>
        <w:t>4</w:t>
      </w:r>
      <w:r w:rsidRPr="001D5019">
        <w:rPr>
          <w:rFonts w:ascii="Times New Roman" w:eastAsia="Times New Roman" w:hAnsi="Times New Roman" w:cs="Times New Roman"/>
          <w:b/>
          <w:bCs/>
          <w:sz w:val="28"/>
          <w:szCs w:val="24"/>
        </w:rPr>
        <w:t>. Средства и методы обеспечения внутреннего контроля</w:t>
      </w:r>
    </w:p>
    <w:p w14:paraId="0E4F6538" w14:textId="77777777" w:rsidR="007171BC" w:rsidRPr="001D5019" w:rsidRDefault="007171BC" w:rsidP="00B1398F">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Организация системы внутреннего контроля. Модели внутреннего контроля. Администрирование деятельности внутреннего контроля. Планирование деятельности внутреннего контроля (цель, определение объемов, состава и сроков выполнения работ, ресурсы, необходимые для выполнения работы, подготовка рабочей программы).</w:t>
      </w:r>
    </w:p>
    <w:p w14:paraId="17CF9C13" w14:textId="73CA82E2" w:rsidR="00344E72" w:rsidRPr="001D5019" w:rsidRDefault="00344E72" w:rsidP="00344E72">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hAnsi="Times New Roman" w:cs="Times New Roman"/>
          <w:sz w:val="28"/>
          <w:szCs w:val="24"/>
        </w:rPr>
        <w:t xml:space="preserve">Основные методы контроля и ревизии, их элементы и специфика. Специальные методические приемы документального и фактического прямого контроля при проведении проверок и ревизий. </w:t>
      </w:r>
      <w:r w:rsidRPr="001D5019">
        <w:rPr>
          <w:rFonts w:ascii="Times New Roman" w:eastAsia="Times New Roman" w:hAnsi="Times New Roman" w:cs="Times New Roman"/>
          <w:sz w:val="28"/>
          <w:szCs w:val="24"/>
          <w:lang w:eastAsia="ru-RU"/>
        </w:rPr>
        <w:t>Способы проверки достоверности показателей учета, отчетности предприятия и других источников информации. Обследование и расследование в процессе ревизии. Способы и технические приемы проведения комплексной ревизии. Способы и технические приемы фактического контроля и условия использования. Способы и технические приемы документального контроля и условия использования. Особенности проведения ревизии в условиях компьютерной обработки экономической информации.</w:t>
      </w:r>
    </w:p>
    <w:p w14:paraId="3A123F84" w14:textId="77777777" w:rsidR="00344E72" w:rsidRPr="001D5019" w:rsidRDefault="00344E72" w:rsidP="00344E72">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Контроль и ревизия кассовых операций. Ревизия денежных переводов в пути. Проверка операций по счетам в банках. Проверка ценных бумаг и банков строгой отчетности. Проверка выполнения договоров на поставку товаров, сырья и материалов. Проверка операция по поступлению и отпуску ТМЦ. Проверка состояния учета ТМЦ. Проверка своевременности и качества проведения инвентаризации ТМЦ.</w:t>
      </w:r>
    </w:p>
    <w:p w14:paraId="24B1D1DA" w14:textId="77777777" w:rsidR="00B1398F" w:rsidRPr="001D5019" w:rsidRDefault="00B1398F" w:rsidP="00B1398F">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Отчетность системы внутреннего контроля.</w:t>
      </w:r>
    </w:p>
    <w:p w14:paraId="4073709E" w14:textId="77777777" w:rsidR="00B1398F" w:rsidRPr="001D5019" w:rsidRDefault="00B1398F" w:rsidP="00B1398F">
      <w:pPr>
        <w:keepLines/>
        <w:widowControl w:val="0"/>
        <w:spacing w:after="0"/>
        <w:jc w:val="center"/>
        <w:rPr>
          <w:rFonts w:ascii="Times New Roman" w:eastAsia="Times New Roman" w:hAnsi="Times New Roman" w:cs="Times New Roman"/>
          <w:b/>
          <w:bCs/>
          <w:sz w:val="28"/>
          <w:szCs w:val="24"/>
        </w:rPr>
      </w:pPr>
    </w:p>
    <w:p w14:paraId="5F0E8051" w14:textId="38B1A8E6" w:rsidR="007171BC" w:rsidRPr="001D5019" w:rsidRDefault="007171BC" w:rsidP="00B1398F">
      <w:pPr>
        <w:keepLines/>
        <w:widowControl w:val="0"/>
        <w:spacing w:after="0"/>
        <w:jc w:val="center"/>
        <w:rPr>
          <w:rFonts w:ascii="Times New Roman" w:eastAsia="Times New Roman" w:hAnsi="Times New Roman" w:cs="Times New Roman"/>
          <w:b/>
          <w:bCs/>
          <w:sz w:val="28"/>
          <w:szCs w:val="24"/>
        </w:rPr>
      </w:pPr>
      <w:r w:rsidRPr="001D5019">
        <w:rPr>
          <w:rFonts w:ascii="Times New Roman" w:eastAsia="Times New Roman" w:hAnsi="Times New Roman" w:cs="Times New Roman"/>
          <w:b/>
          <w:bCs/>
          <w:sz w:val="28"/>
          <w:szCs w:val="24"/>
        </w:rPr>
        <w:t xml:space="preserve">Тема </w:t>
      </w:r>
      <w:r w:rsidR="00B1398F" w:rsidRPr="001D5019">
        <w:rPr>
          <w:rFonts w:ascii="Times New Roman" w:eastAsia="Times New Roman" w:hAnsi="Times New Roman" w:cs="Times New Roman"/>
          <w:b/>
          <w:bCs/>
          <w:sz w:val="28"/>
          <w:szCs w:val="24"/>
        </w:rPr>
        <w:t>5</w:t>
      </w:r>
      <w:r w:rsidRPr="001D5019">
        <w:rPr>
          <w:rFonts w:ascii="Times New Roman" w:eastAsia="Times New Roman" w:hAnsi="Times New Roman" w:cs="Times New Roman"/>
          <w:b/>
          <w:bCs/>
          <w:sz w:val="28"/>
          <w:szCs w:val="24"/>
        </w:rPr>
        <w:t>. Методика и организация проведения внутреннего аудита</w:t>
      </w:r>
    </w:p>
    <w:p w14:paraId="07771729" w14:textId="77777777" w:rsidR="00344E72" w:rsidRPr="001D5019" w:rsidRDefault="00B1398F" w:rsidP="00344E72">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 xml:space="preserve">Служба внутреннего аудита. Организация работы Службы внутреннего аудита. Задачи и функции деятельности внутренних аудиторов. Ограничения деятельности внутреннего аудита. Границы внутреннего контроля. </w:t>
      </w:r>
      <w:r w:rsidR="00344E72" w:rsidRPr="001D5019">
        <w:rPr>
          <w:rFonts w:ascii="Times New Roman" w:eastAsia="Times New Roman" w:hAnsi="Times New Roman" w:cs="Times New Roman"/>
          <w:sz w:val="28"/>
          <w:szCs w:val="24"/>
          <w:lang w:eastAsia="ru-RU"/>
        </w:rPr>
        <w:t>Процедуры взаимодействия с руководством хозяйствующего субъекта и внешним аудитом.</w:t>
      </w:r>
    </w:p>
    <w:p w14:paraId="73BC22D3" w14:textId="77777777" w:rsidR="00344E72" w:rsidRPr="001D5019" w:rsidRDefault="00344E72" w:rsidP="00344E72">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Понятие профессиональной этики. Кодекс этики внутренних аудиторов. Основные группы стандартов. Международные стандарты внутреннего аудита. Международные стандарты аудита.</w:t>
      </w:r>
    </w:p>
    <w:p w14:paraId="4A5D8B0D" w14:textId="77777777" w:rsidR="007171BC" w:rsidRPr="001D5019" w:rsidRDefault="007171BC" w:rsidP="00B1398F">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Проверка внутренних локальных документов, регулирующих внутренний аудит. Оценка системы внутреннего контроля. Определение уровня существенности. Планирование аудиторского задания. Документирование аудита. Ресурсное обеспечение аудита. Достоверность аудиторских доказательств.</w:t>
      </w:r>
    </w:p>
    <w:p w14:paraId="72018CA8" w14:textId="41C699FD" w:rsidR="004D3E58" w:rsidRPr="001D5019" w:rsidRDefault="007171BC" w:rsidP="004D3E58">
      <w:pPr>
        <w:spacing w:after="0" w:line="240" w:lineRule="auto"/>
        <w:ind w:firstLine="709"/>
        <w:jc w:val="both"/>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lastRenderedPageBreak/>
        <w:t>Внутренний контроль совершаемых фактов хозяйственной жизни. Определение уровня существенности фактов хозяйственной жизни. Методика проведения аудита внеоборотных и оборотных активов, финансовых вложений, затрат, расчетов, продаж, кредитов и займов,</w:t>
      </w:r>
      <w:r w:rsidR="00344E72" w:rsidRPr="001D5019">
        <w:rPr>
          <w:rFonts w:ascii="Times New Roman" w:eastAsia="Times New Roman" w:hAnsi="Times New Roman" w:cs="Times New Roman"/>
          <w:sz w:val="28"/>
          <w:szCs w:val="24"/>
          <w:lang w:eastAsia="ru-RU"/>
        </w:rPr>
        <w:t xml:space="preserve"> </w:t>
      </w:r>
      <w:r w:rsidRPr="001D5019">
        <w:rPr>
          <w:rFonts w:ascii="Times New Roman" w:eastAsia="Times New Roman" w:hAnsi="Times New Roman" w:cs="Times New Roman"/>
          <w:sz w:val="28"/>
          <w:szCs w:val="24"/>
          <w:lang w:eastAsia="ru-RU"/>
        </w:rPr>
        <w:t>финансовых результатов. Внутренний аудит бюджетных процессов. Критерии достоверности финансовой отчетности. Риски финансовой отчетности.</w:t>
      </w:r>
      <w:r w:rsidR="004D3E58" w:rsidRPr="001D5019">
        <w:rPr>
          <w:rFonts w:ascii="Times New Roman" w:eastAsia="Times New Roman" w:hAnsi="Times New Roman" w:cs="Times New Roman"/>
          <w:sz w:val="28"/>
          <w:szCs w:val="24"/>
          <w:lang w:eastAsia="ru-RU"/>
        </w:rPr>
        <w:t xml:space="preserve"> </w:t>
      </w:r>
    </w:p>
    <w:p w14:paraId="52D35D45" w14:textId="73A4CDFC" w:rsidR="007171BC" w:rsidRPr="001D5019" w:rsidRDefault="007171BC" w:rsidP="00B1398F">
      <w:pPr>
        <w:spacing w:after="0" w:line="240" w:lineRule="auto"/>
        <w:ind w:firstLine="709"/>
        <w:jc w:val="both"/>
        <w:rPr>
          <w:rFonts w:ascii="Times New Roman" w:eastAsia="Times New Roman" w:hAnsi="Times New Roman" w:cs="Times New Roman"/>
          <w:sz w:val="28"/>
          <w:szCs w:val="24"/>
          <w:lang w:eastAsia="ru-RU"/>
        </w:rPr>
      </w:pPr>
    </w:p>
    <w:p w14:paraId="147F28D2" w14:textId="77777777" w:rsidR="00795A2B" w:rsidRPr="001D5019" w:rsidRDefault="00795A2B" w:rsidP="00B1398F">
      <w:pPr>
        <w:spacing w:after="0" w:line="240" w:lineRule="auto"/>
        <w:ind w:firstLine="709"/>
        <w:jc w:val="both"/>
        <w:rPr>
          <w:rFonts w:ascii="Times New Roman" w:eastAsia="Times New Roman" w:hAnsi="Times New Roman" w:cs="Times New Roman"/>
          <w:sz w:val="28"/>
          <w:szCs w:val="24"/>
          <w:lang w:eastAsia="ru-RU"/>
        </w:rPr>
      </w:pPr>
    </w:p>
    <w:p w14:paraId="24467366" w14:textId="4844288A" w:rsidR="00840B74" w:rsidRPr="001D5019" w:rsidRDefault="00840B74" w:rsidP="00AD61A5">
      <w:pPr>
        <w:keepLines/>
        <w:widowControl w:val="0"/>
        <w:spacing w:after="0"/>
        <w:ind w:firstLine="851"/>
        <w:jc w:val="center"/>
        <w:rPr>
          <w:rFonts w:ascii="Times New Roman" w:eastAsia="Times New Roman" w:hAnsi="Times New Roman" w:cs="Times New Roman"/>
          <w:b/>
          <w:bCs/>
          <w:color w:val="FF0000"/>
          <w:sz w:val="28"/>
          <w:szCs w:val="24"/>
        </w:rPr>
      </w:pPr>
      <w:r w:rsidRPr="001D5019">
        <w:rPr>
          <w:rFonts w:ascii="Times New Roman" w:eastAsia="Times New Roman" w:hAnsi="Times New Roman" w:cs="Times New Roman"/>
          <w:b/>
          <w:bCs/>
          <w:sz w:val="28"/>
          <w:szCs w:val="24"/>
        </w:rPr>
        <w:t>5.2. Учебно</w:t>
      </w:r>
      <w:r w:rsidR="00D94BFB" w:rsidRPr="001D5019">
        <w:rPr>
          <w:rFonts w:ascii="Times New Roman" w:eastAsia="Times New Roman" w:hAnsi="Times New Roman" w:cs="Times New Roman"/>
          <w:b/>
          <w:bCs/>
          <w:sz w:val="28"/>
          <w:szCs w:val="24"/>
        </w:rPr>
        <w:t>-</w:t>
      </w:r>
      <w:r w:rsidRPr="001D5019">
        <w:rPr>
          <w:rFonts w:ascii="Times New Roman" w:eastAsia="Times New Roman" w:hAnsi="Times New Roman" w:cs="Times New Roman"/>
          <w:b/>
          <w:bCs/>
          <w:sz w:val="28"/>
          <w:szCs w:val="24"/>
        </w:rPr>
        <w:t>тематический план</w:t>
      </w:r>
      <w:bookmarkEnd w:id="24"/>
    </w:p>
    <w:p w14:paraId="6B99B426" w14:textId="2CDEB203" w:rsidR="00840B74" w:rsidRPr="001D5019" w:rsidRDefault="00840B74" w:rsidP="00840B74">
      <w:pPr>
        <w:spacing w:after="0" w:line="240" w:lineRule="auto"/>
        <w:ind w:left="7080" w:firstLine="708"/>
        <w:jc w:val="right"/>
        <w:rPr>
          <w:rFonts w:ascii="Times New Roman" w:eastAsia="Times New Roman" w:hAnsi="Times New Roman" w:cs="Times New Roman"/>
          <w:sz w:val="28"/>
          <w:szCs w:val="24"/>
          <w:lang w:eastAsia="ru-RU"/>
        </w:rPr>
      </w:pPr>
      <w:r w:rsidRPr="001D5019">
        <w:rPr>
          <w:rFonts w:ascii="Times New Roman" w:eastAsia="Times New Roman" w:hAnsi="Times New Roman" w:cs="Times New Roman"/>
          <w:sz w:val="28"/>
          <w:szCs w:val="24"/>
          <w:lang w:eastAsia="ru-RU"/>
        </w:rPr>
        <w:t>Таблица 2</w:t>
      </w:r>
    </w:p>
    <w:p w14:paraId="731740DB" w14:textId="036E9AD4" w:rsidR="000377B8" w:rsidRPr="001D5019" w:rsidRDefault="000377B8" w:rsidP="000377B8">
      <w:pPr>
        <w:spacing w:after="0" w:line="240" w:lineRule="auto"/>
        <w:jc w:val="both"/>
        <w:rPr>
          <w:rFonts w:ascii="Times New Roman" w:hAnsi="Times New Roman" w:cs="Times New Roman"/>
          <w:b/>
          <w:color w:val="000000"/>
          <w:sz w:val="28"/>
          <w:szCs w:val="24"/>
        </w:rPr>
      </w:pPr>
      <w:r w:rsidRPr="001D5019">
        <w:rPr>
          <w:rFonts w:ascii="Times New Roman" w:hAnsi="Times New Roman" w:cs="Times New Roman"/>
          <w:b/>
          <w:color w:val="000000"/>
          <w:sz w:val="28"/>
          <w:szCs w:val="24"/>
        </w:rPr>
        <w:t>Внутренний аудит бизнес-процес</w:t>
      </w:r>
      <w:r w:rsidR="001D5019">
        <w:rPr>
          <w:rFonts w:ascii="Times New Roman" w:hAnsi="Times New Roman" w:cs="Times New Roman"/>
          <w:b/>
          <w:color w:val="000000"/>
          <w:sz w:val="28"/>
          <w:szCs w:val="24"/>
        </w:rPr>
        <w:t>сов организации</w:t>
      </w:r>
    </w:p>
    <w:tbl>
      <w:tblPr>
        <w:tblW w:w="9634" w:type="dxa"/>
        <w:tblLayout w:type="fixed"/>
        <w:tblLook w:val="04A0" w:firstRow="1" w:lastRow="0" w:firstColumn="1" w:lastColumn="0" w:noHBand="0" w:noVBand="1"/>
      </w:tblPr>
      <w:tblGrid>
        <w:gridCol w:w="350"/>
        <w:gridCol w:w="1630"/>
        <w:gridCol w:w="709"/>
        <w:gridCol w:w="992"/>
        <w:gridCol w:w="709"/>
        <w:gridCol w:w="1417"/>
        <w:gridCol w:w="1134"/>
        <w:gridCol w:w="1276"/>
        <w:gridCol w:w="1417"/>
      </w:tblGrid>
      <w:tr w:rsidR="00956DBA" w:rsidRPr="000377B8" w14:paraId="471CD764" w14:textId="77777777" w:rsidTr="00795A2B">
        <w:trPr>
          <w:trHeight w:val="204"/>
        </w:trPr>
        <w:tc>
          <w:tcPr>
            <w:tcW w:w="3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688507"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 xml:space="preserve">№ </w:t>
            </w:r>
          </w:p>
          <w:p w14:paraId="53C4507B"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п/п</w:t>
            </w:r>
          </w:p>
        </w:tc>
        <w:tc>
          <w:tcPr>
            <w:tcW w:w="1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5070F3"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Наименование тем (разделов) дисциплины</w:t>
            </w:r>
          </w:p>
        </w:tc>
        <w:tc>
          <w:tcPr>
            <w:tcW w:w="6237" w:type="dxa"/>
            <w:gridSpan w:val="6"/>
            <w:tcBorders>
              <w:top w:val="single" w:sz="4" w:space="0" w:color="auto"/>
              <w:left w:val="nil"/>
              <w:bottom w:val="single" w:sz="4" w:space="0" w:color="auto"/>
              <w:right w:val="single" w:sz="4" w:space="0" w:color="auto"/>
            </w:tcBorders>
            <w:shd w:val="clear" w:color="auto" w:fill="auto"/>
            <w:vAlign w:val="center"/>
          </w:tcPr>
          <w:p w14:paraId="0209F432"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Трудоемкость в часах</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E9D471"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 xml:space="preserve">Формы текущего контроля </w:t>
            </w:r>
          </w:p>
          <w:p w14:paraId="6F87C852"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b/>
                <w:color w:val="000000"/>
                <w:sz w:val="24"/>
                <w:szCs w:val="24"/>
                <w:lang w:eastAsia="ru-RU"/>
              </w:rPr>
              <w:t>успеваемости</w:t>
            </w:r>
          </w:p>
        </w:tc>
      </w:tr>
      <w:tr w:rsidR="00956DBA" w:rsidRPr="000377B8" w14:paraId="65D238D5" w14:textId="77777777" w:rsidTr="00795A2B">
        <w:trPr>
          <w:trHeight w:val="260"/>
        </w:trPr>
        <w:tc>
          <w:tcPr>
            <w:tcW w:w="350" w:type="dxa"/>
            <w:vMerge/>
            <w:tcBorders>
              <w:top w:val="single" w:sz="4" w:space="0" w:color="auto"/>
              <w:left w:val="single" w:sz="4" w:space="0" w:color="auto"/>
              <w:bottom w:val="single" w:sz="4" w:space="0" w:color="auto"/>
              <w:right w:val="single" w:sz="4" w:space="0" w:color="auto"/>
            </w:tcBorders>
            <w:vAlign w:val="center"/>
          </w:tcPr>
          <w:p w14:paraId="387FFCDB"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vMerge/>
            <w:tcBorders>
              <w:top w:val="single" w:sz="4" w:space="0" w:color="auto"/>
              <w:left w:val="single" w:sz="4" w:space="0" w:color="auto"/>
              <w:bottom w:val="single" w:sz="4" w:space="0" w:color="auto"/>
              <w:right w:val="single" w:sz="4" w:space="0" w:color="auto"/>
            </w:tcBorders>
            <w:vAlign w:val="center"/>
          </w:tcPr>
          <w:p w14:paraId="21143C1F" w14:textId="77777777" w:rsidR="00956DBA" w:rsidRPr="000377B8" w:rsidRDefault="00956DBA" w:rsidP="00795A2B">
            <w:pPr>
              <w:spacing w:after="0" w:line="240" w:lineRule="auto"/>
              <w:rPr>
                <w:rFonts w:ascii="Times New Roman" w:eastAsia="Times New Roman" w:hAnsi="Times New Roman" w:cs="Times New Roman"/>
                <w:b/>
                <w:color w:val="000000"/>
                <w:sz w:val="24"/>
                <w:szCs w:val="24"/>
                <w:lang w:eastAsia="ru-RU"/>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20532D95" w14:textId="77777777" w:rsidR="00956DBA" w:rsidRPr="000377B8" w:rsidRDefault="00956DBA" w:rsidP="00795A2B">
            <w:pPr>
              <w:spacing w:after="0" w:line="240" w:lineRule="auto"/>
              <w:ind w:left="-124" w:right="-108"/>
              <w:jc w:val="center"/>
              <w:rPr>
                <w:rFonts w:ascii="Times New Roman" w:eastAsia="Times New Roman" w:hAnsi="Times New Roman" w:cs="Times New Roman"/>
                <w:b/>
                <w:color w:val="000000"/>
                <w:sz w:val="24"/>
                <w:szCs w:val="24"/>
                <w:lang w:eastAsia="ru-RU"/>
              </w:rPr>
            </w:pPr>
          </w:p>
          <w:p w14:paraId="32086913" w14:textId="77777777" w:rsidR="00956DBA" w:rsidRPr="000377B8" w:rsidRDefault="00956DBA" w:rsidP="00795A2B">
            <w:pPr>
              <w:spacing w:after="0" w:line="240" w:lineRule="auto"/>
              <w:ind w:left="-124" w:right="-108"/>
              <w:jc w:val="center"/>
              <w:rPr>
                <w:rFonts w:ascii="Times New Roman" w:eastAsia="Times New Roman" w:hAnsi="Times New Roman" w:cs="Times New Roman"/>
                <w:b/>
                <w:color w:val="000000"/>
                <w:sz w:val="24"/>
                <w:szCs w:val="24"/>
                <w:lang w:eastAsia="ru-RU"/>
              </w:rPr>
            </w:pPr>
          </w:p>
          <w:p w14:paraId="07B3BD5F" w14:textId="77777777" w:rsidR="00956DBA" w:rsidRPr="000377B8" w:rsidRDefault="00956DBA" w:rsidP="00795A2B">
            <w:pPr>
              <w:spacing w:after="0" w:line="240" w:lineRule="auto"/>
              <w:ind w:left="-124" w:right="-108"/>
              <w:jc w:val="center"/>
              <w:rPr>
                <w:rFonts w:ascii="Times New Roman" w:eastAsia="Times New Roman" w:hAnsi="Times New Roman" w:cs="Times New Roman"/>
                <w:b/>
                <w:color w:val="000000"/>
                <w:sz w:val="24"/>
                <w:szCs w:val="24"/>
                <w:lang w:eastAsia="ru-RU"/>
              </w:rPr>
            </w:pPr>
          </w:p>
          <w:p w14:paraId="15749339" w14:textId="77777777" w:rsidR="00956DBA" w:rsidRPr="000377B8" w:rsidRDefault="00956DBA" w:rsidP="00795A2B">
            <w:pPr>
              <w:spacing w:after="0" w:line="240" w:lineRule="auto"/>
              <w:ind w:left="-124" w:right="-108"/>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Всего</w:t>
            </w:r>
          </w:p>
        </w:tc>
        <w:tc>
          <w:tcPr>
            <w:tcW w:w="4252" w:type="dxa"/>
            <w:gridSpan w:val="4"/>
            <w:tcBorders>
              <w:top w:val="single" w:sz="4" w:space="0" w:color="auto"/>
              <w:left w:val="nil"/>
              <w:bottom w:val="single" w:sz="4" w:space="0" w:color="auto"/>
              <w:right w:val="single" w:sz="4" w:space="0" w:color="auto"/>
            </w:tcBorders>
            <w:shd w:val="clear" w:color="auto" w:fill="auto"/>
            <w:vAlign w:val="center"/>
          </w:tcPr>
          <w:p w14:paraId="34409D8B"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Аудиторная работа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14:paraId="2DE89AF0"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 xml:space="preserve">Самостоятельная работа </w:t>
            </w:r>
          </w:p>
        </w:tc>
        <w:tc>
          <w:tcPr>
            <w:tcW w:w="1417" w:type="dxa"/>
            <w:vMerge/>
            <w:tcBorders>
              <w:top w:val="single" w:sz="4" w:space="0" w:color="auto"/>
              <w:left w:val="single" w:sz="4" w:space="0" w:color="auto"/>
              <w:bottom w:val="single" w:sz="4" w:space="0" w:color="auto"/>
              <w:right w:val="single" w:sz="4" w:space="0" w:color="auto"/>
            </w:tcBorders>
            <w:vAlign w:val="center"/>
          </w:tcPr>
          <w:p w14:paraId="4F8CC0EE"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p>
        </w:tc>
      </w:tr>
      <w:tr w:rsidR="00956DBA" w:rsidRPr="000377B8" w14:paraId="61BE337A" w14:textId="77777777" w:rsidTr="00795A2B">
        <w:trPr>
          <w:trHeight w:val="922"/>
        </w:trPr>
        <w:tc>
          <w:tcPr>
            <w:tcW w:w="350" w:type="dxa"/>
            <w:vMerge/>
            <w:tcBorders>
              <w:top w:val="single" w:sz="4" w:space="0" w:color="auto"/>
              <w:left w:val="single" w:sz="4" w:space="0" w:color="auto"/>
              <w:bottom w:val="single" w:sz="4" w:space="0" w:color="auto"/>
              <w:right w:val="single" w:sz="4" w:space="0" w:color="auto"/>
            </w:tcBorders>
            <w:vAlign w:val="center"/>
          </w:tcPr>
          <w:p w14:paraId="4CDB436E"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vMerge/>
            <w:tcBorders>
              <w:top w:val="single" w:sz="4" w:space="0" w:color="auto"/>
              <w:left w:val="single" w:sz="4" w:space="0" w:color="auto"/>
              <w:bottom w:val="single" w:sz="4" w:space="0" w:color="auto"/>
              <w:right w:val="single" w:sz="4" w:space="0" w:color="auto"/>
            </w:tcBorders>
            <w:vAlign w:val="center"/>
          </w:tcPr>
          <w:p w14:paraId="12B6BD10"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tcPr>
          <w:p w14:paraId="077FCA16"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14:paraId="4C78551B"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Общая, в т.ч.:</w:t>
            </w:r>
          </w:p>
        </w:tc>
        <w:tc>
          <w:tcPr>
            <w:tcW w:w="709" w:type="dxa"/>
            <w:tcBorders>
              <w:top w:val="nil"/>
              <w:left w:val="nil"/>
              <w:bottom w:val="single" w:sz="4" w:space="0" w:color="auto"/>
              <w:right w:val="single" w:sz="4" w:space="0" w:color="auto"/>
            </w:tcBorders>
            <w:shd w:val="clear" w:color="auto" w:fill="auto"/>
            <w:vAlign w:val="center"/>
          </w:tcPr>
          <w:p w14:paraId="3F65BF9B"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Лекции</w:t>
            </w:r>
          </w:p>
        </w:tc>
        <w:tc>
          <w:tcPr>
            <w:tcW w:w="1417" w:type="dxa"/>
            <w:tcBorders>
              <w:top w:val="nil"/>
              <w:left w:val="nil"/>
              <w:bottom w:val="single" w:sz="4" w:space="0" w:color="auto"/>
              <w:right w:val="single" w:sz="4" w:space="0" w:color="auto"/>
            </w:tcBorders>
            <w:shd w:val="clear" w:color="auto" w:fill="auto"/>
            <w:vAlign w:val="center"/>
          </w:tcPr>
          <w:p w14:paraId="3D746C22" w14:textId="77777777" w:rsidR="00956DBA" w:rsidRPr="000377B8" w:rsidRDefault="00956DBA" w:rsidP="00795A2B">
            <w:pPr>
              <w:spacing w:after="0" w:line="240" w:lineRule="auto"/>
              <w:ind w:left="-108"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Семинары, практические   занятия</w:t>
            </w:r>
          </w:p>
        </w:tc>
        <w:tc>
          <w:tcPr>
            <w:tcW w:w="1134" w:type="dxa"/>
            <w:tcBorders>
              <w:top w:val="nil"/>
              <w:left w:val="nil"/>
              <w:bottom w:val="single" w:sz="4" w:space="0" w:color="auto"/>
              <w:right w:val="single" w:sz="4" w:space="0" w:color="auto"/>
            </w:tcBorders>
            <w:shd w:val="clear" w:color="auto" w:fill="auto"/>
            <w:vAlign w:val="center"/>
          </w:tcPr>
          <w:p w14:paraId="3665317D" w14:textId="77777777" w:rsidR="00956DBA" w:rsidRPr="000377B8" w:rsidRDefault="00956DBA" w:rsidP="00795A2B">
            <w:pPr>
              <w:tabs>
                <w:tab w:val="left" w:pos="842"/>
              </w:tabs>
              <w:spacing w:after="0" w:line="240" w:lineRule="auto"/>
              <w:ind w:left="-108"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в т.ч. занятия в интерактивных формах</w:t>
            </w:r>
          </w:p>
        </w:tc>
        <w:tc>
          <w:tcPr>
            <w:tcW w:w="1276" w:type="dxa"/>
            <w:vMerge/>
            <w:tcBorders>
              <w:top w:val="nil"/>
              <w:left w:val="single" w:sz="4" w:space="0" w:color="auto"/>
              <w:bottom w:val="single" w:sz="4" w:space="0" w:color="auto"/>
              <w:right w:val="single" w:sz="4" w:space="0" w:color="auto"/>
            </w:tcBorders>
            <w:vAlign w:val="center"/>
          </w:tcPr>
          <w:p w14:paraId="632859C8"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1E09318A"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p>
        </w:tc>
      </w:tr>
      <w:tr w:rsidR="00956DBA" w:rsidRPr="000377B8" w14:paraId="1E8C1639" w14:textId="77777777" w:rsidTr="00795A2B">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58C9BFF0"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w:t>
            </w:r>
          </w:p>
        </w:tc>
        <w:tc>
          <w:tcPr>
            <w:tcW w:w="1630" w:type="dxa"/>
            <w:tcBorders>
              <w:top w:val="nil"/>
              <w:left w:val="nil"/>
              <w:bottom w:val="single" w:sz="4" w:space="0" w:color="auto"/>
              <w:right w:val="single" w:sz="4" w:space="0" w:color="auto"/>
            </w:tcBorders>
            <w:shd w:val="clear" w:color="auto" w:fill="auto"/>
            <w:vAlign w:val="center"/>
          </w:tcPr>
          <w:p w14:paraId="4ED53440"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tcPr>
          <w:p w14:paraId="644261D3"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3</w:t>
            </w:r>
          </w:p>
        </w:tc>
        <w:tc>
          <w:tcPr>
            <w:tcW w:w="992" w:type="dxa"/>
            <w:tcBorders>
              <w:top w:val="nil"/>
              <w:left w:val="nil"/>
              <w:bottom w:val="single" w:sz="4" w:space="0" w:color="auto"/>
              <w:right w:val="single" w:sz="4" w:space="0" w:color="auto"/>
            </w:tcBorders>
            <w:shd w:val="clear" w:color="auto" w:fill="auto"/>
            <w:vAlign w:val="center"/>
          </w:tcPr>
          <w:p w14:paraId="61AFCF0A"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4</w:t>
            </w:r>
          </w:p>
        </w:tc>
        <w:tc>
          <w:tcPr>
            <w:tcW w:w="709" w:type="dxa"/>
            <w:tcBorders>
              <w:top w:val="nil"/>
              <w:left w:val="nil"/>
              <w:bottom w:val="single" w:sz="4" w:space="0" w:color="auto"/>
              <w:right w:val="single" w:sz="4" w:space="0" w:color="auto"/>
            </w:tcBorders>
            <w:shd w:val="clear" w:color="auto" w:fill="auto"/>
            <w:vAlign w:val="center"/>
          </w:tcPr>
          <w:p w14:paraId="30A6A859"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5</w:t>
            </w:r>
          </w:p>
        </w:tc>
        <w:tc>
          <w:tcPr>
            <w:tcW w:w="1417" w:type="dxa"/>
            <w:tcBorders>
              <w:top w:val="nil"/>
              <w:left w:val="nil"/>
              <w:bottom w:val="single" w:sz="4" w:space="0" w:color="auto"/>
              <w:right w:val="single" w:sz="4" w:space="0" w:color="auto"/>
            </w:tcBorders>
            <w:shd w:val="clear" w:color="auto" w:fill="auto"/>
            <w:vAlign w:val="center"/>
          </w:tcPr>
          <w:p w14:paraId="04951F86"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6</w:t>
            </w:r>
          </w:p>
        </w:tc>
        <w:tc>
          <w:tcPr>
            <w:tcW w:w="1134" w:type="dxa"/>
            <w:tcBorders>
              <w:top w:val="nil"/>
              <w:left w:val="nil"/>
              <w:bottom w:val="single" w:sz="4" w:space="0" w:color="auto"/>
              <w:right w:val="single" w:sz="4" w:space="0" w:color="auto"/>
            </w:tcBorders>
            <w:shd w:val="clear" w:color="auto" w:fill="auto"/>
            <w:vAlign w:val="center"/>
          </w:tcPr>
          <w:p w14:paraId="67E70C34"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7</w:t>
            </w:r>
          </w:p>
        </w:tc>
        <w:tc>
          <w:tcPr>
            <w:tcW w:w="1276" w:type="dxa"/>
            <w:tcBorders>
              <w:top w:val="nil"/>
              <w:left w:val="nil"/>
              <w:bottom w:val="nil"/>
              <w:right w:val="single" w:sz="4" w:space="0" w:color="auto"/>
            </w:tcBorders>
            <w:shd w:val="clear" w:color="auto" w:fill="auto"/>
            <w:vAlign w:val="center"/>
          </w:tcPr>
          <w:p w14:paraId="25CC0D65"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8</w:t>
            </w:r>
          </w:p>
        </w:tc>
        <w:tc>
          <w:tcPr>
            <w:tcW w:w="1417" w:type="dxa"/>
            <w:tcBorders>
              <w:top w:val="nil"/>
              <w:left w:val="nil"/>
              <w:bottom w:val="single" w:sz="4" w:space="0" w:color="auto"/>
              <w:right w:val="single" w:sz="4" w:space="0" w:color="auto"/>
            </w:tcBorders>
            <w:shd w:val="clear" w:color="auto" w:fill="auto"/>
            <w:noWrap/>
            <w:vAlign w:val="center"/>
          </w:tcPr>
          <w:p w14:paraId="202AA1C0"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9</w:t>
            </w:r>
          </w:p>
        </w:tc>
      </w:tr>
      <w:tr w:rsidR="00956DBA" w:rsidRPr="000377B8" w14:paraId="0D54CF50" w14:textId="77777777" w:rsidTr="00795A2B">
        <w:trPr>
          <w:trHeight w:val="795"/>
        </w:trPr>
        <w:tc>
          <w:tcPr>
            <w:tcW w:w="350" w:type="dxa"/>
            <w:tcBorders>
              <w:top w:val="nil"/>
              <w:left w:val="single" w:sz="4" w:space="0" w:color="auto"/>
              <w:bottom w:val="single" w:sz="4" w:space="0" w:color="auto"/>
              <w:right w:val="single" w:sz="4" w:space="0" w:color="auto"/>
            </w:tcBorders>
            <w:shd w:val="clear" w:color="auto" w:fill="auto"/>
            <w:vAlign w:val="center"/>
          </w:tcPr>
          <w:p w14:paraId="7F3D4984" w14:textId="77777777" w:rsidR="00956DBA" w:rsidRPr="004510EC"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1.</w:t>
            </w:r>
          </w:p>
        </w:tc>
        <w:tc>
          <w:tcPr>
            <w:tcW w:w="1630" w:type="dxa"/>
            <w:tcBorders>
              <w:top w:val="nil"/>
              <w:left w:val="nil"/>
              <w:bottom w:val="single" w:sz="4" w:space="0" w:color="auto"/>
              <w:right w:val="single" w:sz="4" w:space="0" w:color="auto"/>
            </w:tcBorders>
            <w:shd w:val="clear" w:color="auto" w:fill="auto"/>
            <w:vAlign w:val="center"/>
          </w:tcPr>
          <w:p w14:paraId="6D3A51B9" w14:textId="187AA189" w:rsidR="00956DBA" w:rsidRPr="004510EC" w:rsidRDefault="004510EC" w:rsidP="004510EC">
            <w:pPr>
              <w:keepLines/>
              <w:widowControl w:val="0"/>
              <w:spacing w:after="0"/>
              <w:jc w:val="both"/>
              <w:rPr>
                <w:rFonts w:ascii="Times New Roman" w:eastAsia="Times New Roman" w:hAnsi="Times New Roman" w:cs="Times New Roman"/>
                <w:bCs/>
                <w:iCs/>
                <w:sz w:val="24"/>
                <w:szCs w:val="24"/>
                <w:lang w:eastAsia="ru-RU"/>
              </w:rPr>
            </w:pPr>
            <w:r w:rsidRPr="004510EC">
              <w:rPr>
                <w:rFonts w:ascii="Times New Roman" w:eastAsia="Times New Roman" w:hAnsi="Times New Roman" w:cs="Times New Roman"/>
                <w:sz w:val="24"/>
                <w:szCs w:val="24"/>
              </w:rPr>
              <w:t>Тема 1. Основы управления рисками в деятельности организаций</w:t>
            </w:r>
          </w:p>
        </w:tc>
        <w:tc>
          <w:tcPr>
            <w:tcW w:w="709" w:type="dxa"/>
            <w:tcBorders>
              <w:top w:val="nil"/>
              <w:left w:val="nil"/>
              <w:bottom w:val="single" w:sz="4" w:space="0" w:color="auto"/>
              <w:right w:val="single" w:sz="4" w:space="0" w:color="auto"/>
            </w:tcBorders>
            <w:shd w:val="clear" w:color="auto" w:fill="auto"/>
            <w:vAlign w:val="center"/>
          </w:tcPr>
          <w:p w14:paraId="715E2150" w14:textId="77777777" w:rsidR="00956DBA" w:rsidRPr="004510EC"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26</w:t>
            </w:r>
          </w:p>
        </w:tc>
        <w:tc>
          <w:tcPr>
            <w:tcW w:w="992" w:type="dxa"/>
            <w:tcBorders>
              <w:top w:val="nil"/>
              <w:left w:val="nil"/>
              <w:bottom w:val="single" w:sz="4" w:space="0" w:color="auto"/>
              <w:right w:val="single" w:sz="4" w:space="0" w:color="auto"/>
            </w:tcBorders>
            <w:shd w:val="clear" w:color="auto" w:fill="auto"/>
            <w:vAlign w:val="center"/>
          </w:tcPr>
          <w:p w14:paraId="4330E4B0" w14:textId="77777777" w:rsidR="00956DBA" w:rsidRPr="004510EC"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12</w:t>
            </w:r>
          </w:p>
        </w:tc>
        <w:tc>
          <w:tcPr>
            <w:tcW w:w="709" w:type="dxa"/>
            <w:tcBorders>
              <w:top w:val="nil"/>
              <w:left w:val="nil"/>
              <w:bottom w:val="single" w:sz="4" w:space="0" w:color="auto"/>
              <w:right w:val="single" w:sz="4" w:space="0" w:color="auto"/>
            </w:tcBorders>
            <w:shd w:val="clear" w:color="auto" w:fill="auto"/>
            <w:vAlign w:val="center"/>
          </w:tcPr>
          <w:p w14:paraId="45C1F9B2" w14:textId="77777777" w:rsidR="00956DBA" w:rsidRPr="004510EC"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4</w:t>
            </w:r>
          </w:p>
        </w:tc>
        <w:tc>
          <w:tcPr>
            <w:tcW w:w="1417" w:type="dxa"/>
            <w:tcBorders>
              <w:top w:val="nil"/>
              <w:left w:val="nil"/>
              <w:bottom w:val="single" w:sz="4" w:space="0" w:color="auto"/>
              <w:right w:val="single" w:sz="4" w:space="0" w:color="auto"/>
            </w:tcBorders>
            <w:shd w:val="clear" w:color="auto" w:fill="auto"/>
            <w:vAlign w:val="center"/>
          </w:tcPr>
          <w:p w14:paraId="3D94FFA0" w14:textId="77777777" w:rsidR="00956DBA" w:rsidRPr="004510EC"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8</w:t>
            </w:r>
          </w:p>
        </w:tc>
        <w:tc>
          <w:tcPr>
            <w:tcW w:w="1134" w:type="dxa"/>
            <w:tcBorders>
              <w:top w:val="nil"/>
              <w:left w:val="nil"/>
              <w:bottom w:val="single" w:sz="4" w:space="0" w:color="auto"/>
              <w:right w:val="single" w:sz="4" w:space="0" w:color="auto"/>
            </w:tcBorders>
            <w:shd w:val="clear" w:color="auto" w:fill="auto"/>
            <w:noWrap/>
            <w:vAlign w:val="center"/>
          </w:tcPr>
          <w:p w14:paraId="181F6E6D" w14:textId="77777777" w:rsidR="00956DBA" w:rsidRPr="004510EC"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4</w:t>
            </w:r>
          </w:p>
        </w:tc>
        <w:tc>
          <w:tcPr>
            <w:tcW w:w="1276" w:type="dxa"/>
            <w:tcBorders>
              <w:top w:val="single" w:sz="4" w:space="0" w:color="auto"/>
              <w:left w:val="nil"/>
              <w:bottom w:val="single" w:sz="4" w:space="0" w:color="auto"/>
              <w:right w:val="single" w:sz="4" w:space="0" w:color="auto"/>
            </w:tcBorders>
            <w:shd w:val="clear" w:color="auto" w:fill="auto"/>
            <w:vAlign w:val="center"/>
          </w:tcPr>
          <w:p w14:paraId="08DC0226" w14:textId="77777777" w:rsidR="00956DBA" w:rsidRPr="004510EC"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14</w:t>
            </w:r>
          </w:p>
        </w:tc>
        <w:tc>
          <w:tcPr>
            <w:tcW w:w="1417" w:type="dxa"/>
            <w:tcBorders>
              <w:top w:val="nil"/>
              <w:left w:val="nil"/>
              <w:bottom w:val="single" w:sz="4" w:space="0" w:color="auto"/>
              <w:right w:val="single" w:sz="4" w:space="0" w:color="auto"/>
            </w:tcBorders>
            <w:shd w:val="clear" w:color="auto" w:fill="auto"/>
            <w:noWrap/>
            <w:vAlign w:val="center"/>
          </w:tcPr>
          <w:p w14:paraId="7B4B2845" w14:textId="77777777" w:rsidR="00956DBA" w:rsidRPr="004510EC" w:rsidRDefault="00956DBA" w:rsidP="00795A2B">
            <w:pPr>
              <w:spacing w:after="0" w:line="240" w:lineRule="auto"/>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 xml:space="preserve">Опрос, решение ситуационных задач, решение тестов </w:t>
            </w:r>
          </w:p>
        </w:tc>
      </w:tr>
      <w:tr w:rsidR="00956DBA" w:rsidRPr="000377B8" w14:paraId="7257E7C7" w14:textId="77777777" w:rsidTr="00795A2B">
        <w:trPr>
          <w:trHeight w:val="715"/>
        </w:trPr>
        <w:tc>
          <w:tcPr>
            <w:tcW w:w="350" w:type="dxa"/>
            <w:tcBorders>
              <w:top w:val="nil"/>
              <w:left w:val="single" w:sz="4" w:space="0" w:color="auto"/>
              <w:bottom w:val="single" w:sz="4" w:space="0" w:color="auto"/>
              <w:right w:val="single" w:sz="4" w:space="0" w:color="auto"/>
            </w:tcBorders>
            <w:shd w:val="clear" w:color="auto" w:fill="auto"/>
            <w:vAlign w:val="center"/>
          </w:tcPr>
          <w:p w14:paraId="09A1E770" w14:textId="77777777" w:rsidR="00956DBA" w:rsidRPr="004510EC"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2.</w:t>
            </w:r>
          </w:p>
        </w:tc>
        <w:tc>
          <w:tcPr>
            <w:tcW w:w="1630" w:type="dxa"/>
            <w:tcBorders>
              <w:top w:val="nil"/>
              <w:left w:val="nil"/>
              <w:bottom w:val="single" w:sz="4" w:space="0" w:color="auto"/>
              <w:right w:val="single" w:sz="4" w:space="0" w:color="auto"/>
            </w:tcBorders>
            <w:shd w:val="clear" w:color="auto" w:fill="auto"/>
            <w:vAlign w:val="center"/>
          </w:tcPr>
          <w:p w14:paraId="23387015" w14:textId="56A5249E" w:rsidR="00956DBA" w:rsidRPr="004510EC" w:rsidRDefault="004510EC" w:rsidP="004510EC">
            <w:pPr>
              <w:keepLines/>
              <w:widowControl w:val="0"/>
              <w:spacing w:after="0"/>
              <w:rPr>
                <w:rFonts w:ascii="Times New Roman" w:eastAsia="Times New Roman" w:hAnsi="Times New Roman" w:cs="Times New Roman"/>
                <w:sz w:val="24"/>
                <w:szCs w:val="24"/>
              </w:rPr>
            </w:pPr>
            <w:r w:rsidRPr="004510EC">
              <w:rPr>
                <w:rFonts w:ascii="Times New Roman" w:eastAsia="Times New Roman" w:hAnsi="Times New Roman" w:cs="Times New Roman"/>
                <w:sz w:val="24"/>
                <w:szCs w:val="24"/>
              </w:rPr>
              <w:t>Тема 2. Стандартизация как инструмент анализа и регулирования риска</w:t>
            </w:r>
          </w:p>
        </w:tc>
        <w:tc>
          <w:tcPr>
            <w:tcW w:w="709" w:type="dxa"/>
            <w:tcBorders>
              <w:top w:val="nil"/>
              <w:left w:val="nil"/>
              <w:bottom w:val="single" w:sz="4" w:space="0" w:color="auto"/>
              <w:right w:val="single" w:sz="4" w:space="0" w:color="auto"/>
            </w:tcBorders>
            <w:shd w:val="clear" w:color="auto" w:fill="auto"/>
            <w:vAlign w:val="center"/>
          </w:tcPr>
          <w:p w14:paraId="4730988A" w14:textId="77777777" w:rsidR="00956DBA" w:rsidRPr="004510EC"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28</w:t>
            </w:r>
          </w:p>
        </w:tc>
        <w:tc>
          <w:tcPr>
            <w:tcW w:w="992" w:type="dxa"/>
            <w:tcBorders>
              <w:top w:val="nil"/>
              <w:left w:val="nil"/>
              <w:bottom w:val="single" w:sz="4" w:space="0" w:color="auto"/>
              <w:right w:val="single" w:sz="4" w:space="0" w:color="auto"/>
            </w:tcBorders>
            <w:shd w:val="clear" w:color="auto" w:fill="auto"/>
            <w:vAlign w:val="center"/>
          </w:tcPr>
          <w:p w14:paraId="2E58C7D7" w14:textId="77777777" w:rsidR="00956DBA" w:rsidRPr="004510EC"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12</w:t>
            </w:r>
          </w:p>
        </w:tc>
        <w:tc>
          <w:tcPr>
            <w:tcW w:w="709" w:type="dxa"/>
            <w:tcBorders>
              <w:top w:val="nil"/>
              <w:left w:val="nil"/>
              <w:bottom w:val="single" w:sz="4" w:space="0" w:color="auto"/>
              <w:right w:val="single" w:sz="4" w:space="0" w:color="auto"/>
            </w:tcBorders>
            <w:shd w:val="clear" w:color="auto" w:fill="auto"/>
            <w:vAlign w:val="center"/>
          </w:tcPr>
          <w:p w14:paraId="1EF7578D" w14:textId="77777777" w:rsidR="00956DBA" w:rsidRPr="004510EC"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4</w:t>
            </w:r>
          </w:p>
        </w:tc>
        <w:tc>
          <w:tcPr>
            <w:tcW w:w="1417" w:type="dxa"/>
            <w:tcBorders>
              <w:top w:val="nil"/>
              <w:left w:val="nil"/>
              <w:bottom w:val="single" w:sz="4" w:space="0" w:color="auto"/>
              <w:right w:val="single" w:sz="4" w:space="0" w:color="auto"/>
            </w:tcBorders>
            <w:shd w:val="clear" w:color="auto" w:fill="auto"/>
            <w:vAlign w:val="center"/>
          </w:tcPr>
          <w:p w14:paraId="11E68AE7" w14:textId="77777777" w:rsidR="00956DBA" w:rsidRPr="004510EC"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8</w:t>
            </w:r>
          </w:p>
        </w:tc>
        <w:tc>
          <w:tcPr>
            <w:tcW w:w="1134" w:type="dxa"/>
            <w:tcBorders>
              <w:top w:val="nil"/>
              <w:left w:val="nil"/>
              <w:bottom w:val="single" w:sz="4" w:space="0" w:color="auto"/>
              <w:right w:val="single" w:sz="4" w:space="0" w:color="auto"/>
            </w:tcBorders>
            <w:shd w:val="clear" w:color="auto" w:fill="auto"/>
            <w:noWrap/>
            <w:vAlign w:val="center"/>
          </w:tcPr>
          <w:p w14:paraId="546B68C1" w14:textId="77777777" w:rsidR="00956DBA" w:rsidRPr="004510EC"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4</w:t>
            </w:r>
          </w:p>
        </w:tc>
        <w:tc>
          <w:tcPr>
            <w:tcW w:w="1276" w:type="dxa"/>
            <w:tcBorders>
              <w:top w:val="nil"/>
              <w:left w:val="nil"/>
              <w:bottom w:val="single" w:sz="4" w:space="0" w:color="auto"/>
              <w:right w:val="single" w:sz="4" w:space="0" w:color="auto"/>
            </w:tcBorders>
            <w:shd w:val="clear" w:color="auto" w:fill="auto"/>
            <w:vAlign w:val="center"/>
          </w:tcPr>
          <w:p w14:paraId="379E8DBA" w14:textId="77777777" w:rsidR="00956DBA" w:rsidRPr="004510EC"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16</w:t>
            </w:r>
          </w:p>
        </w:tc>
        <w:tc>
          <w:tcPr>
            <w:tcW w:w="1417" w:type="dxa"/>
            <w:tcBorders>
              <w:top w:val="nil"/>
              <w:left w:val="nil"/>
              <w:bottom w:val="single" w:sz="4" w:space="0" w:color="auto"/>
              <w:right w:val="single" w:sz="4" w:space="0" w:color="auto"/>
            </w:tcBorders>
            <w:shd w:val="clear" w:color="auto" w:fill="auto"/>
            <w:noWrap/>
            <w:vAlign w:val="center"/>
          </w:tcPr>
          <w:p w14:paraId="58AFFBB3"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Опрос, решение ситуационных задач, решение тестов</w:t>
            </w:r>
          </w:p>
        </w:tc>
      </w:tr>
      <w:tr w:rsidR="00956DBA" w:rsidRPr="000377B8" w14:paraId="3396425C" w14:textId="77777777" w:rsidTr="00795A2B">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3163B0C2"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4.</w:t>
            </w:r>
          </w:p>
        </w:tc>
        <w:tc>
          <w:tcPr>
            <w:tcW w:w="1630" w:type="dxa"/>
            <w:tcBorders>
              <w:top w:val="nil"/>
              <w:left w:val="nil"/>
              <w:bottom w:val="single" w:sz="4" w:space="0" w:color="auto"/>
              <w:right w:val="single" w:sz="4" w:space="0" w:color="auto"/>
            </w:tcBorders>
            <w:shd w:val="clear" w:color="auto" w:fill="auto"/>
            <w:vAlign w:val="center"/>
          </w:tcPr>
          <w:p w14:paraId="5880D8DE" w14:textId="77777777" w:rsidR="00956DBA" w:rsidRPr="000377B8" w:rsidRDefault="00956DBA" w:rsidP="00795A2B">
            <w:pPr>
              <w:suppressAutoHyphens/>
              <w:spacing w:after="0" w:line="240" w:lineRule="auto"/>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Тема 3. Теоретические аспекты организации системы внутреннего контроля и аудита</w:t>
            </w:r>
          </w:p>
          <w:p w14:paraId="620CA70B" w14:textId="77777777" w:rsidR="00956DBA" w:rsidRPr="000377B8" w:rsidRDefault="00956DBA" w:rsidP="00795A2B">
            <w:pPr>
              <w:suppressAutoHyphens/>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14:paraId="1A714E81"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14</w:t>
            </w:r>
          </w:p>
        </w:tc>
        <w:tc>
          <w:tcPr>
            <w:tcW w:w="992" w:type="dxa"/>
            <w:tcBorders>
              <w:top w:val="nil"/>
              <w:left w:val="nil"/>
              <w:bottom w:val="single" w:sz="4" w:space="0" w:color="auto"/>
              <w:right w:val="single" w:sz="4" w:space="0" w:color="auto"/>
            </w:tcBorders>
            <w:shd w:val="clear" w:color="auto" w:fill="auto"/>
            <w:vAlign w:val="center"/>
          </w:tcPr>
          <w:p w14:paraId="07DD67DC"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6</w:t>
            </w:r>
          </w:p>
        </w:tc>
        <w:tc>
          <w:tcPr>
            <w:tcW w:w="709" w:type="dxa"/>
            <w:tcBorders>
              <w:top w:val="nil"/>
              <w:left w:val="nil"/>
              <w:bottom w:val="single" w:sz="4" w:space="0" w:color="auto"/>
              <w:right w:val="single" w:sz="4" w:space="0" w:color="auto"/>
            </w:tcBorders>
            <w:shd w:val="clear" w:color="auto" w:fill="auto"/>
            <w:vAlign w:val="center"/>
          </w:tcPr>
          <w:p w14:paraId="53E610DA"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2</w:t>
            </w:r>
          </w:p>
        </w:tc>
        <w:tc>
          <w:tcPr>
            <w:tcW w:w="1417" w:type="dxa"/>
            <w:tcBorders>
              <w:top w:val="nil"/>
              <w:left w:val="nil"/>
              <w:bottom w:val="single" w:sz="4" w:space="0" w:color="auto"/>
              <w:right w:val="single" w:sz="4" w:space="0" w:color="auto"/>
            </w:tcBorders>
            <w:shd w:val="clear" w:color="auto" w:fill="auto"/>
            <w:vAlign w:val="center"/>
          </w:tcPr>
          <w:p w14:paraId="3C21624C"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4</w:t>
            </w:r>
          </w:p>
        </w:tc>
        <w:tc>
          <w:tcPr>
            <w:tcW w:w="1134" w:type="dxa"/>
            <w:tcBorders>
              <w:top w:val="nil"/>
              <w:left w:val="nil"/>
              <w:bottom w:val="single" w:sz="4" w:space="0" w:color="auto"/>
              <w:right w:val="single" w:sz="4" w:space="0" w:color="auto"/>
            </w:tcBorders>
            <w:shd w:val="clear" w:color="auto" w:fill="auto"/>
            <w:noWrap/>
            <w:vAlign w:val="center"/>
          </w:tcPr>
          <w:p w14:paraId="67C4D50C"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2</w:t>
            </w:r>
          </w:p>
        </w:tc>
        <w:tc>
          <w:tcPr>
            <w:tcW w:w="1276" w:type="dxa"/>
            <w:tcBorders>
              <w:top w:val="nil"/>
              <w:left w:val="nil"/>
              <w:bottom w:val="single" w:sz="4" w:space="0" w:color="auto"/>
              <w:right w:val="single" w:sz="4" w:space="0" w:color="auto"/>
            </w:tcBorders>
            <w:shd w:val="clear" w:color="auto" w:fill="auto"/>
            <w:vAlign w:val="center"/>
          </w:tcPr>
          <w:p w14:paraId="052E2C97"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8</w:t>
            </w:r>
          </w:p>
        </w:tc>
        <w:tc>
          <w:tcPr>
            <w:tcW w:w="1417" w:type="dxa"/>
            <w:tcBorders>
              <w:top w:val="nil"/>
              <w:left w:val="nil"/>
              <w:bottom w:val="single" w:sz="4" w:space="0" w:color="auto"/>
              <w:right w:val="single" w:sz="4" w:space="0" w:color="auto"/>
            </w:tcBorders>
            <w:shd w:val="clear" w:color="auto" w:fill="auto"/>
            <w:noWrap/>
            <w:vAlign w:val="center"/>
          </w:tcPr>
          <w:p w14:paraId="577160AA"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Опрос, решение ситуационных задач и кейсов</w:t>
            </w:r>
          </w:p>
        </w:tc>
      </w:tr>
      <w:tr w:rsidR="00956DBA" w:rsidRPr="000377B8" w14:paraId="44942DCD" w14:textId="77777777" w:rsidTr="00795A2B">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267C8CC7"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13318177" w14:textId="77777777" w:rsidR="00956DBA" w:rsidRPr="000377B8" w:rsidRDefault="00956DBA" w:rsidP="00795A2B">
            <w:pPr>
              <w:suppressAutoHyphens/>
              <w:spacing w:after="0" w:line="240" w:lineRule="auto"/>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Тема 4. Средства и методы обеспечения внутреннего контроля</w:t>
            </w:r>
          </w:p>
        </w:tc>
        <w:tc>
          <w:tcPr>
            <w:tcW w:w="709" w:type="dxa"/>
            <w:tcBorders>
              <w:top w:val="nil"/>
              <w:left w:val="nil"/>
              <w:bottom w:val="single" w:sz="4" w:space="0" w:color="auto"/>
              <w:right w:val="single" w:sz="4" w:space="0" w:color="auto"/>
            </w:tcBorders>
            <w:shd w:val="clear" w:color="auto" w:fill="auto"/>
            <w:vAlign w:val="center"/>
          </w:tcPr>
          <w:p w14:paraId="6D407D88"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28</w:t>
            </w:r>
          </w:p>
        </w:tc>
        <w:tc>
          <w:tcPr>
            <w:tcW w:w="992" w:type="dxa"/>
            <w:tcBorders>
              <w:top w:val="nil"/>
              <w:left w:val="nil"/>
              <w:bottom w:val="single" w:sz="4" w:space="0" w:color="auto"/>
              <w:right w:val="single" w:sz="4" w:space="0" w:color="auto"/>
            </w:tcBorders>
            <w:shd w:val="clear" w:color="auto" w:fill="auto"/>
            <w:vAlign w:val="center"/>
          </w:tcPr>
          <w:p w14:paraId="5E1CB94C"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12</w:t>
            </w:r>
          </w:p>
        </w:tc>
        <w:tc>
          <w:tcPr>
            <w:tcW w:w="709" w:type="dxa"/>
            <w:tcBorders>
              <w:top w:val="nil"/>
              <w:left w:val="nil"/>
              <w:bottom w:val="single" w:sz="4" w:space="0" w:color="auto"/>
              <w:right w:val="single" w:sz="4" w:space="0" w:color="auto"/>
            </w:tcBorders>
            <w:shd w:val="clear" w:color="auto" w:fill="auto"/>
            <w:vAlign w:val="center"/>
          </w:tcPr>
          <w:p w14:paraId="0EFD9239"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4</w:t>
            </w:r>
          </w:p>
        </w:tc>
        <w:tc>
          <w:tcPr>
            <w:tcW w:w="1417" w:type="dxa"/>
            <w:tcBorders>
              <w:top w:val="nil"/>
              <w:left w:val="nil"/>
              <w:bottom w:val="single" w:sz="4" w:space="0" w:color="auto"/>
              <w:right w:val="single" w:sz="4" w:space="0" w:color="auto"/>
            </w:tcBorders>
            <w:shd w:val="clear" w:color="auto" w:fill="auto"/>
            <w:vAlign w:val="center"/>
          </w:tcPr>
          <w:p w14:paraId="30DF409E"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8</w:t>
            </w:r>
          </w:p>
        </w:tc>
        <w:tc>
          <w:tcPr>
            <w:tcW w:w="1134" w:type="dxa"/>
            <w:tcBorders>
              <w:top w:val="nil"/>
              <w:left w:val="nil"/>
              <w:bottom w:val="single" w:sz="4" w:space="0" w:color="auto"/>
              <w:right w:val="single" w:sz="4" w:space="0" w:color="auto"/>
            </w:tcBorders>
            <w:shd w:val="clear" w:color="auto" w:fill="auto"/>
            <w:noWrap/>
            <w:vAlign w:val="center"/>
          </w:tcPr>
          <w:p w14:paraId="7FBEB1CE"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4</w:t>
            </w:r>
          </w:p>
        </w:tc>
        <w:tc>
          <w:tcPr>
            <w:tcW w:w="1276" w:type="dxa"/>
            <w:tcBorders>
              <w:top w:val="nil"/>
              <w:left w:val="nil"/>
              <w:bottom w:val="single" w:sz="4" w:space="0" w:color="auto"/>
              <w:right w:val="single" w:sz="4" w:space="0" w:color="auto"/>
            </w:tcBorders>
            <w:shd w:val="clear" w:color="auto" w:fill="auto"/>
            <w:vAlign w:val="center"/>
          </w:tcPr>
          <w:p w14:paraId="51B825D2"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16</w:t>
            </w:r>
          </w:p>
        </w:tc>
        <w:tc>
          <w:tcPr>
            <w:tcW w:w="1417" w:type="dxa"/>
            <w:tcBorders>
              <w:top w:val="nil"/>
              <w:left w:val="nil"/>
              <w:bottom w:val="single" w:sz="4" w:space="0" w:color="auto"/>
              <w:right w:val="single" w:sz="4" w:space="0" w:color="auto"/>
            </w:tcBorders>
            <w:shd w:val="clear" w:color="auto" w:fill="auto"/>
            <w:noWrap/>
            <w:vAlign w:val="center"/>
          </w:tcPr>
          <w:p w14:paraId="208FB80A"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Опрос, решение ситуационных задач и кейсов</w:t>
            </w:r>
          </w:p>
        </w:tc>
      </w:tr>
      <w:tr w:rsidR="00956DBA" w:rsidRPr="000377B8" w14:paraId="066B26E9" w14:textId="77777777" w:rsidTr="00795A2B">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03ADE6F8"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lastRenderedPageBreak/>
              <w:t>5</w:t>
            </w:r>
          </w:p>
        </w:tc>
        <w:tc>
          <w:tcPr>
            <w:tcW w:w="1630" w:type="dxa"/>
            <w:tcBorders>
              <w:top w:val="nil"/>
              <w:left w:val="nil"/>
              <w:bottom w:val="single" w:sz="4" w:space="0" w:color="auto"/>
              <w:right w:val="single" w:sz="4" w:space="0" w:color="auto"/>
            </w:tcBorders>
            <w:shd w:val="clear" w:color="auto" w:fill="auto"/>
            <w:vAlign w:val="center"/>
          </w:tcPr>
          <w:p w14:paraId="4182753C" w14:textId="77777777" w:rsidR="00956DBA" w:rsidRPr="000377B8" w:rsidRDefault="00956DBA" w:rsidP="00795A2B">
            <w:pPr>
              <w:suppressAutoHyphens/>
              <w:spacing w:after="0" w:line="240" w:lineRule="auto"/>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Тема 5. Методика и организация проведения внутреннего аудита.</w:t>
            </w:r>
          </w:p>
        </w:tc>
        <w:tc>
          <w:tcPr>
            <w:tcW w:w="709" w:type="dxa"/>
            <w:tcBorders>
              <w:top w:val="nil"/>
              <w:left w:val="nil"/>
              <w:bottom w:val="single" w:sz="4" w:space="0" w:color="auto"/>
              <w:right w:val="single" w:sz="4" w:space="0" w:color="auto"/>
            </w:tcBorders>
            <w:shd w:val="clear" w:color="auto" w:fill="auto"/>
            <w:vAlign w:val="center"/>
          </w:tcPr>
          <w:p w14:paraId="44D86107"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14</w:t>
            </w:r>
          </w:p>
        </w:tc>
        <w:tc>
          <w:tcPr>
            <w:tcW w:w="992" w:type="dxa"/>
            <w:tcBorders>
              <w:top w:val="nil"/>
              <w:left w:val="nil"/>
              <w:bottom w:val="single" w:sz="4" w:space="0" w:color="auto"/>
              <w:right w:val="single" w:sz="4" w:space="0" w:color="auto"/>
            </w:tcBorders>
            <w:shd w:val="clear" w:color="auto" w:fill="auto"/>
            <w:vAlign w:val="center"/>
          </w:tcPr>
          <w:p w14:paraId="3C0F2867"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6</w:t>
            </w:r>
          </w:p>
        </w:tc>
        <w:tc>
          <w:tcPr>
            <w:tcW w:w="709" w:type="dxa"/>
            <w:tcBorders>
              <w:top w:val="nil"/>
              <w:left w:val="nil"/>
              <w:bottom w:val="single" w:sz="4" w:space="0" w:color="auto"/>
              <w:right w:val="single" w:sz="4" w:space="0" w:color="auto"/>
            </w:tcBorders>
            <w:shd w:val="clear" w:color="auto" w:fill="auto"/>
            <w:vAlign w:val="center"/>
          </w:tcPr>
          <w:p w14:paraId="2C8DCF9C"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2</w:t>
            </w:r>
          </w:p>
        </w:tc>
        <w:tc>
          <w:tcPr>
            <w:tcW w:w="1417" w:type="dxa"/>
            <w:tcBorders>
              <w:top w:val="nil"/>
              <w:left w:val="nil"/>
              <w:bottom w:val="single" w:sz="4" w:space="0" w:color="auto"/>
              <w:right w:val="single" w:sz="4" w:space="0" w:color="auto"/>
            </w:tcBorders>
            <w:shd w:val="clear" w:color="auto" w:fill="auto"/>
            <w:vAlign w:val="center"/>
          </w:tcPr>
          <w:p w14:paraId="5762657E"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4</w:t>
            </w:r>
          </w:p>
        </w:tc>
        <w:tc>
          <w:tcPr>
            <w:tcW w:w="1134" w:type="dxa"/>
            <w:tcBorders>
              <w:top w:val="nil"/>
              <w:left w:val="nil"/>
              <w:bottom w:val="single" w:sz="4" w:space="0" w:color="auto"/>
              <w:right w:val="single" w:sz="4" w:space="0" w:color="auto"/>
            </w:tcBorders>
            <w:shd w:val="clear" w:color="auto" w:fill="auto"/>
            <w:noWrap/>
            <w:vAlign w:val="center"/>
          </w:tcPr>
          <w:p w14:paraId="74DC7A19"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2</w:t>
            </w:r>
          </w:p>
        </w:tc>
        <w:tc>
          <w:tcPr>
            <w:tcW w:w="1276" w:type="dxa"/>
            <w:tcBorders>
              <w:top w:val="nil"/>
              <w:left w:val="nil"/>
              <w:bottom w:val="single" w:sz="4" w:space="0" w:color="auto"/>
              <w:right w:val="single" w:sz="4" w:space="0" w:color="auto"/>
            </w:tcBorders>
            <w:shd w:val="clear" w:color="auto" w:fill="auto"/>
            <w:vAlign w:val="center"/>
          </w:tcPr>
          <w:p w14:paraId="4944FD6E"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8</w:t>
            </w:r>
          </w:p>
        </w:tc>
        <w:tc>
          <w:tcPr>
            <w:tcW w:w="1417" w:type="dxa"/>
            <w:tcBorders>
              <w:top w:val="nil"/>
              <w:left w:val="nil"/>
              <w:bottom w:val="single" w:sz="4" w:space="0" w:color="auto"/>
              <w:right w:val="single" w:sz="4" w:space="0" w:color="auto"/>
            </w:tcBorders>
            <w:shd w:val="clear" w:color="auto" w:fill="auto"/>
            <w:noWrap/>
            <w:vAlign w:val="center"/>
          </w:tcPr>
          <w:p w14:paraId="76BB319C"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Опрос, решение ситуационных задач и кейсов</w:t>
            </w:r>
          </w:p>
        </w:tc>
      </w:tr>
      <w:tr w:rsidR="00956DBA" w:rsidRPr="000377B8" w14:paraId="2234FF18" w14:textId="77777777" w:rsidTr="00795A2B">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57C06839" w14:textId="77777777" w:rsidR="00956DBA" w:rsidRPr="000377B8" w:rsidRDefault="00956DBA" w:rsidP="00795A2B">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0B6B39A9" w14:textId="77777777" w:rsidR="00956DBA" w:rsidRPr="000377B8" w:rsidRDefault="00956DBA" w:rsidP="00795A2B">
            <w:pPr>
              <w:spacing w:after="0" w:line="240" w:lineRule="auto"/>
              <w:rPr>
                <w:rFonts w:ascii="Times New Roman" w:eastAsia="Times New Roman" w:hAnsi="Times New Roman" w:cs="Times New Roman"/>
                <w:b/>
                <w:bCs/>
                <w:color w:val="000000"/>
                <w:sz w:val="24"/>
                <w:szCs w:val="24"/>
                <w:lang w:eastAsia="ru-RU"/>
              </w:rPr>
            </w:pPr>
            <w:r w:rsidRPr="000377B8">
              <w:rPr>
                <w:rFonts w:ascii="Times New Roman" w:eastAsia="Times New Roman" w:hAnsi="Times New Roman" w:cs="Times New Roman"/>
                <w:b/>
                <w:bCs/>
                <w:color w:val="000000"/>
                <w:sz w:val="24"/>
                <w:szCs w:val="24"/>
                <w:lang w:eastAsia="ru-RU"/>
              </w:rPr>
              <w:t>В целом по дисциплине</w:t>
            </w:r>
          </w:p>
        </w:tc>
        <w:tc>
          <w:tcPr>
            <w:tcW w:w="709" w:type="dxa"/>
            <w:tcBorders>
              <w:top w:val="nil"/>
              <w:left w:val="nil"/>
              <w:bottom w:val="single" w:sz="4" w:space="0" w:color="auto"/>
              <w:right w:val="single" w:sz="4" w:space="0" w:color="auto"/>
            </w:tcBorders>
            <w:shd w:val="clear" w:color="auto" w:fill="auto"/>
            <w:vAlign w:val="center"/>
          </w:tcPr>
          <w:p w14:paraId="2B8FD1E7"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108</w:t>
            </w:r>
          </w:p>
        </w:tc>
        <w:tc>
          <w:tcPr>
            <w:tcW w:w="992" w:type="dxa"/>
            <w:tcBorders>
              <w:top w:val="nil"/>
              <w:left w:val="nil"/>
              <w:bottom w:val="single" w:sz="4" w:space="0" w:color="auto"/>
              <w:right w:val="single" w:sz="4" w:space="0" w:color="auto"/>
            </w:tcBorders>
            <w:shd w:val="clear" w:color="auto" w:fill="auto"/>
            <w:vAlign w:val="center"/>
          </w:tcPr>
          <w:p w14:paraId="477445A9" w14:textId="7DA05F30" w:rsidR="00956DBA" w:rsidRPr="003006D8" w:rsidRDefault="00AF54B6" w:rsidP="00795A2B">
            <w:pPr>
              <w:spacing w:after="0" w:line="240" w:lineRule="auto"/>
              <w:jc w:val="center"/>
              <w:rPr>
                <w:rFonts w:ascii="Times New Roman" w:eastAsia="Times New Roman" w:hAnsi="Times New Roman" w:cs="Times New Roman"/>
                <w:b/>
                <w:color w:val="000000"/>
                <w:sz w:val="24"/>
                <w:szCs w:val="24"/>
                <w:lang w:eastAsia="ru-RU"/>
              </w:rPr>
            </w:pPr>
            <w:r w:rsidRPr="003006D8">
              <w:rPr>
                <w:rFonts w:ascii="Times New Roman" w:eastAsia="Times New Roman" w:hAnsi="Times New Roman" w:cs="Times New Roman"/>
                <w:b/>
                <w:color w:val="000000"/>
                <w:sz w:val="24"/>
                <w:szCs w:val="24"/>
                <w:lang w:eastAsia="ru-RU"/>
              </w:rPr>
              <w:t>48</w:t>
            </w:r>
          </w:p>
        </w:tc>
        <w:tc>
          <w:tcPr>
            <w:tcW w:w="709" w:type="dxa"/>
            <w:tcBorders>
              <w:top w:val="nil"/>
              <w:left w:val="nil"/>
              <w:bottom w:val="single" w:sz="4" w:space="0" w:color="auto"/>
              <w:right w:val="single" w:sz="4" w:space="0" w:color="auto"/>
            </w:tcBorders>
            <w:shd w:val="clear" w:color="auto" w:fill="auto"/>
            <w:vAlign w:val="center"/>
          </w:tcPr>
          <w:p w14:paraId="52A14DD1" w14:textId="77777777" w:rsidR="00956DBA" w:rsidRPr="003006D8" w:rsidRDefault="00956DBA" w:rsidP="00795A2B">
            <w:pPr>
              <w:spacing w:after="0" w:line="240" w:lineRule="auto"/>
              <w:jc w:val="center"/>
              <w:rPr>
                <w:rFonts w:ascii="Times New Roman" w:eastAsia="Times New Roman" w:hAnsi="Times New Roman" w:cs="Times New Roman"/>
                <w:b/>
                <w:bCs/>
                <w:color w:val="000000"/>
                <w:sz w:val="24"/>
                <w:szCs w:val="24"/>
                <w:lang w:eastAsia="ru-RU"/>
              </w:rPr>
            </w:pPr>
            <w:r w:rsidRPr="003006D8">
              <w:rPr>
                <w:rFonts w:ascii="Times New Roman" w:eastAsia="Times New Roman" w:hAnsi="Times New Roman" w:cs="Times New Roman"/>
                <w:b/>
                <w:bCs/>
                <w:color w:val="000000"/>
                <w:sz w:val="24"/>
                <w:szCs w:val="24"/>
                <w:lang w:eastAsia="ru-RU"/>
              </w:rPr>
              <w:t>16</w:t>
            </w:r>
          </w:p>
        </w:tc>
        <w:tc>
          <w:tcPr>
            <w:tcW w:w="1417" w:type="dxa"/>
            <w:tcBorders>
              <w:top w:val="nil"/>
              <w:left w:val="nil"/>
              <w:bottom w:val="single" w:sz="4" w:space="0" w:color="auto"/>
              <w:right w:val="single" w:sz="4" w:space="0" w:color="auto"/>
            </w:tcBorders>
            <w:shd w:val="clear" w:color="auto" w:fill="auto"/>
            <w:vAlign w:val="center"/>
          </w:tcPr>
          <w:p w14:paraId="11333A92" w14:textId="77777777" w:rsidR="00956DBA" w:rsidRPr="003006D8" w:rsidRDefault="00956DBA" w:rsidP="00795A2B">
            <w:pPr>
              <w:spacing w:after="0" w:line="240" w:lineRule="auto"/>
              <w:jc w:val="center"/>
              <w:rPr>
                <w:rFonts w:ascii="Times New Roman" w:eastAsia="Times New Roman" w:hAnsi="Times New Roman" w:cs="Times New Roman"/>
                <w:b/>
                <w:bCs/>
                <w:color w:val="000000"/>
                <w:sz w:val="24"/>
                <w:szCs w:val="24"/>
                <w:lang w:eastAsia="ru-RU"/>
              </w:rPr>
            </w:pPr>
            <w:r w:rsidRPr="003006D8">
              <w:rPr>
                <w:rFonts w:ascii="Times New Roman" w:eastAsia="Times New Roman" w:hAnsi="Times New Roman" w:cs="Times New Roman"/>
                <w:b/>
                <w:bCs/>
                <w:color w:val="000000"/>
                <w:sz w:val="24"/>
                <w:szCs w:val="24"/>
                <w:lang w:eastAsia="ru-RU"/>
              </w:rPr>
              <w:t>32</w:t>
            </w:r>
          </w:p>
        </w:tc>
        <w:tc>
          <w:tcPr>
            <w:tcW w:w="1134" w:type="dxa"/>
            <w:tcBorders>
              <w:top w:val="nil"/>
              <w:left w:val="nil"/>
              <w:bottom w:val="single" w:sz="4" w:space="0" w:color="auto"/>
              <w:right w:val="single" w:sz="4" w:space="0" w:color="auto"/>
            </w:tcBorders>
            <w:shd w:val="clear" w:color="auto" w:fill="auto"/>
            <w:noWrap/>
            <w:vAlign w:val="center"/>
          </w:tcPr>
          <w:p w14:paraId="755ABF3D" w14:textId="77777777" w:rsidR="00956DBA" w:rsidRPr="003006D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3006D8">
              <w:rPr>
                <w:rFonts w:ascii="Times New Roman" w:eastAsia="Times New Roman" w:hAnsi="Times New Roman" w:cs="Times New Roman"/>
                <w:b/>
                <w:color w:val="000000"/>
                <w:sz w:val="24"/>
                <w:szCs w:val="24"/>
                <w:lang w:eastAsia="ru-RU"/>
              </w:rPr>
              <w:t>16</w:t>
            </w:r>
          </w:p>
        </w:tc>
        <w:tc>
          <w:tcPr>
            <w:tcW w:w="1276" w:type="dxa"/>
            <w:tcBorders>
              <w:top w:val="nil"/>
              <w:left w:val="nil"/>
              <w:bottom w:val="single" w:sz="4" w:space="0" w:color="auto"/>
              <w:right w:val="single" w:sz="4" w:space="0" w:color="auto"/>
            </w:tcBorders>
            <w:shd w:val="clear" w:color="auto" w:fill="auto"/>
            <w:vAlign w:val="center"/>
          </w:tcPr>
          <w:p w14:paraId="35677CF3" w14:textId="77777777" w:rsidR="00956DBA" w:rsidRPr="003006D8" w:rsidRDefault="00956DBA" w:rsidP="00795A2B">
            <w:pPr>
              <w:spacing w:after="0" w:line="240" w:lineRule="auto"/>
              <w:jc w:val="center"/>
              <w:rPr>
                <w:rFonts w:ascii="Times New Roman" w:eastAsia="Times New Roman" w:hAnsi="Times New Roman" w:cs="Times New Roman"/>
                <w:b/>
                <w:bCs/>
                <w:color w:val="000000"/>
                <w:sz w:val="24"/>
                <w:szCs w:val="24"/>
                <w:lang w:eastAsia="ru-RU"/>
              </w:rPr>
            </w:pPr>
            <w:r w:rsidRPr="003006D8">
              <w:rPr>
                <w:rFonts w:ascii="Times New Roman" w:eastAsia="Times New Roman" w:hAnsi="Times New Roman" w:cs="Times New Roman"/>
                <w:b/>
                <w:bCs/>
                <w:color w:val="000000"/>
                <w:sz w:val="24"/>
                <w:szCs w:val="24"/>
                <w:lang w:eastAsia="ru-RU"/>
              </w:rPr>
              <w:t>60</w:t>
            </w:r>
          </w:p>
        </w:tc>
        <w:tc>
          <w:tcPr>
            <w:tcW w:w="1417" w:type="dxa"/>
            <w:tcBorders>
              <w:top w:val="nil"/>
              <w:left w:val="nil"/>
              <w:bottom w:val="single" w:sz="4" w:space="0" w:color="auto"/>
              <w:right w:val="single" w:sz="4" w:space="0" w:color="auto"/>
            </w:tcBorders>
            <w:shd w:val="clear" w:color="auto" w:fill="auto"/>
            <w:noWrap/>
            <w:vAlign w:val="center"/>
          </w:tcPr>
          <w:p w14:paraId="5E313E6F"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sz w:val="24"/>
                <w:szCs w:val="24"/>
                <w:lang w:eastAsia="ru-RU"/>
              </w:rPr>
              <w:t>Контрольная работа</w:t>
            </w:r>
          </w:p>
        </w:tc>
      </w:tr>
      <w:tr w:rsidR="00956DBA" w:rsidRPr="000377B8" w14:paraId="603B9FB5" w14:textId="77777777" w:rsidTr="00795A2B">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662AFC3B"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1A1B4C56" w14:textId="77777777" w:rsidR="00956DBA" w:rsidRPr="000377B8" w:rsidRDefault="00956DBA" w:rsidP="00795A2B">
            <w:pPr>
              <w:spacing w:after="0" w:line="240" w:lineRule="auto"/>
              <w:rPr>
                <w:rFonts w:ascii="Times New Roman" w:eastAsia="Times New Roman" w:hAnsi="Times New Roman" w:cs="Times New Roman"/>
                <w:b/>
                <w:bCs/>
                <w:color w:val="000000"/>
                <w:sz w:val="24"/>
                <w:szCs w:val="24"/>
                <w:lang w:eastAsia="ru-RU"/>
              </w:rPr>
            </w:pPr>
            <w:r w:rsidRPr="000377B8">
              <w:rPr>
                <w:rFonts w:ascii="Times New Roman" w:eastAsia="Times New Roman" w:hAnsi="Times New Roman" w:cs="Times New Roman"/>
                <w:b/>
                <w:bCs/>
                <w:color w:val="000000"/>
                <w:sz w:val="24"/>
                <w:szCs w:val="24"/>
                <w:lang w:eastAsia="ru-RU"/>
              </w:rPr>
              <w:t>Итого в %</w:t>
            </w:r>
          </w:p>
        </w:tc>
        <w:tc>
          <w:tcPr>
            <w:tcW w:w="709" w:type="dxa"/>
            <w:tcBorders>
              <w:top w:val="nil"/>
              <w:left w:val="nil"/>
              <w:bottom w:val="single" w:sz="4" w:space="0" w:color="auto"/>
              <w:right w:val="single" w:sz="4" w:space="0" w:color="auto"/>
            </w:tcBorders>
            <w:shd w:val="clear" w:color="auto" w:fill="auto"/>
            <w:vAlign w:val="center"/>
          </w:tcPr>
          <w:p w14:paraId="244C3E1C"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14:paraId="1BF77ADC" w14:textId="77777777" w:rsidR="00956DBA" w:rsidRPr="003006D8" w:rsidRDefault="00956DBA" w:rsidP="00795A2B">
            <w:pPr>
              <w:spacing w:after="0" w:line="240" w:lineRule="auto"/>
              <w:jc w:val="center"/>
              <w:rPr>
                <w:rFonts w:ascii="Times New Roman" w:eastAsia="Times New Roman" w:hAnsi="Times New Roman" w:cs="Times New Roman"/>
                <w:b/>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14:paraId="003116BA" w14:textId="77777777" w:rsidR="00956DBA" w:rsidRPr="003006D8" w:rsidRDefault="00956DBA" w:rsidP="00795A2B">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top w:val="nil"/>
              <w:left w:val="nil"/>
              <w:bottom w:val="single" w:sz="4" w:space="0" w:color="auto"/>
              <w:right w:val="single" w:sz="4" w:space="0" w:color="auto"/>
            </w:tcBorders>
            <w:shd w:val="clear" w:color="auto" w:fill="auto"/>
            <w:vAlign w:val="center"/>
          </w:tcPr>
          <w:p w14:paraId="76419803" w14:textId="77777777" w:rsidR="00956DBA" w:rsidRPr="003006D8" w:rsidRDefault="00956DBA" w:rsidP="00795A2B">
            <w:pPr>
              <w:spacing w:after="0" w:line="240" w:lineRule="auto"/>
              <w:jc w:val="center"/>
              <w:rPr>
                <w:rFonts w:ascii="Times New Roman" w:eastAsia="Times New Roman" w:hAnsi="Times New Roman" w:cs="Times New Roman"/>
                <w:b/>
                <w:bCs/>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noWrap/>
            <w:vAlign w:val="center"/>
          </w:tcPr>
          <w:p w14:paraId="4D719F01" w14:textId="2B720466" w:rsidR="00956DBA" w:rsidRPr="003006D8" w:rsidRDefault="00AF54B6" w:rsidP="00795A2B">
            <w:pPr>
              <w:spacing w:after="0" w:line="240" w:lineRule="auto"/>
              <w:ind w:left="-108" w:right="-61"/>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b/>
                <w:color w:val="000000"/>
                <w:sz w:val="24"/>
                <w:szCs w:val="24"/>
                <w:lang w:eastAsia="ru-RU"/>
              </w:rPr>
              <w:t>33%</w:t>
            </w:r>
          </w:p>
        </w:tc>
        <w:tc>
          <w:tcPr>
            <w:tcW w:w="1276" w:type="dxa"/>
            <w:tcBorders>
              <w:top w:val="nil"/>
              <w:left w:val="nil"/>
              <w:bottom w:val="single" w:sz="4" w:space="0" w:color="auto"/>
              <w:right w:val="single" w:sz="4" w:space="0" w:color="auto"/>
            </w:tcBorders>
            <w:shd w:val="clear" w:color="auto" w:fill="auto"/>
            <w:vAlign w:val="center"/>
          </w:tcPr>
          <w:p w14:paraId="1AEDD197" w14:textId="77777777" w:rsidR="00956DBA" w:rsidRPr="003006D8" w:rsidRDefault="00956DBA" w:rsidP="00795A2B">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top w:val="nil"/>
              <w:left w:val="nil"/>
              <w:bottom w:val="single" w:sz="4" w:space="0" w:color="auto"/>
              <w:right w:val="single" w:sz="4" w:space="0" w:color="auto"/>
            </w:tcBorders>
            <w:shd w:val="clear" w:color="auto" w:fill="auto"/>
            <w:noWrap/>
            <w:vAlign w:val="center"/>
          </w:tcPr>
          <w:p w14:paraId="308E5ABC"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p>
        </w:tc>
      </w:tr>
    </w:tbl>
    <w:p w14:paraId="3541FEF1" w14:textId="77777777" w:rsidR="001D5019" w:rsidRDefault="001D5019" w:rsidP="000377B8">
      <w:pPr>
        <w:spacing w:after="0" w:line="240" w:lineRule="auto"/>
        <w:jc w:val="both"/>
        <w:rPr>
          <w:rFonts w:ascii="Times New Roman" w:hAnsi="Times New Roman" w:cs="Times New Roman"/>
          <w:b/>
          <w:color w:val="000000"/>
          <w:sz w:val="24"/>
          <w:szCs w:val="24"/>
        </w:rPr>
      </w:pPr>
    </w:p>
    <w:p w14:paraId="4BEADC54" w14:textId="75F1DD37" w:rsidR="000377B8" w:rsidRPr="001D5019" w:rsidRDefault="000377B8" w:rsidP="000377B8">
      <w:pPr>
        <w:spacing w:after="0" w:line="240" w:lineRule="auto"/>
        <w:jc w:val="both"/>
        <w:rPr>
          <w:rFonts w:ascii="Times New Roman" w:hAnsi="Times New Roman" w:cs="Times New Roman"/>
          <w:b/>
          <w:color w:val="000000"/>
          <w:sz w:val="28"/>
          <w:szCs w:val="24"/>
        </w:rPr>
      </w:pPr>
      <w:r w:rsidRPr="001D5019">
        <w:rPr>
          <w:rFonts w:ascii="Times New Roman" w:hAnsi="Times New Roman" w:cs="Times New Roman"/>
          <w:b/>
          <w:color w:val="000000"/>
          <w:sz w:val="28"/>
          <w:szCs w:val="24"/>
        </w:rPr>
        <w:t xml:space="preserve">Комплаенс-контроль в деятельности хозяйствующего субъекта </w:t>
      </w:r>
    </w:p>
    <w:tbl>
      <w:tblPr>
        <w:tblW w:w="9634" w:type="dxa"/>
        <w:tblLayout w:type="fixed"/>
        <w:tblLook w:val="04A0" w:firstRow="1" w:lastRow="0" w:firstColumn="1" w:lastColumn="0" w:noHBand="0" w:noVBand="1"/>
      </w:tblPr>
      <w:tblGrid>
        <w:gridCol w:w="350"/>
        <w:gridCol w:w="1630"/>
        <w:gridCol w:w="709"/>
        <w:gridCol w:w="992"/>
        <w:gridCol w:w="709"/>
        <w:gridCol w:w="1417"/>
        <w:gridCol w:w="1134"/>
        <w:gridCol w:w="1276"/>
        <w:gridCol w:w="1417"/>
      </w:tblGrid>
      <w:tr w:rsidR="00956DBA" w:rsidRPr="000377B8" w14:paraId="4019E176" w14:textId="77777777" w:rsidTr="00795A2B">
        <w:trPr>
          <w:trHeight w:val="204"/>
        </w:trPr>
        <w:tc>
          <w:tcPr>
            <w:tcW w:w="3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D60A85"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 xml:space="preserve">№ </w:t>
            </w:r>
          </w:p>
          <w:p w14:paraId="565E64D6"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п/п</w:t>
            </w:r>
          </w:p>
        </w:tc>
        <w:tc>
          <w:tcPr>
            <w:tcW w:w="1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4F3B62"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Наименование тем (разделов) дисциплины</w:t>
            </w:r>
          </w:p>
        </w:tc>
        <w:tc>
          <w:tcPr>
            <w:tcW w:w="6237" w:type="dxa"/>
            <w:gridSpan w:val="6"/>
            <w:tcBorders>
              <w:top w:val="single" w:sz="4" w:space="0" w:color="auto"/>
              <w:left w:val="nil"/>
              <w:bottom w:val="single" w:sz="4" w:space="0" w:color="auto"/>
              <w:right w:val="single" w:sz="4" w:space="0" w:color="auto"/>
            </w:tcBorders>
            <w:shd w:val="clear" w:color="auto" w:fill="auto"/>
            <w:vAlign w:val="center"/>
          </w:tcPr>
          <w:p w14:paraId="40A6100B"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Трудоемкость в часах</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C25023"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 xml:space="preserve">Формы текущего контроля </w:t>
            </w:r>
          </w:p>
          <w:p w14:paraId="628915E5"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b/>
                <w:color w:val="000000"/>
                <w:sz w:val="24"/>
                <w:szCs w:val="24"/>
                <w:lang w:eastAsia="ru-RU"/>
              </w:rPr>
              <w:t>успеваемости</w:t>
            </w:r>
          </w:p>
        </w:tc>
      </w:tr>
      <w:tr w:rsidR="00956DBA" w:rsidRPr="000377B8" w14:paraId="08EB7309" w14:textId="77777777" w:rsidTr="00795A2B">
        <w:trPr>
          <w:trHeight w:val="260"/>
        </w:trPr>
        <w:tc>
          <w:tcPr>
            <w:tcW w:w="350" w:type="dxa"/>
            <w:vMerge/>
            <w:tcBorders>
              <w:top w:val="single" w:sz="4" w:space="0" w:color="auto"/>
              <w:left w:val="single" w:sz="4" w:space="0" w:color="auto"/>
              <w:bottom w:val="single" w:sz="4" w:space="0" w:color="auto"/>
              <w:right w:val="single" w:sz="4" w:space="0" w:color="auto"/>
            </w:tcBorders>
            <w:vAlign w:val="center"/>
          </w:tcPr>
          <w:p w14:paraId="3BEB3B97"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vMerge/>
            <w:tcBorders>
              <w:top w:val="single" w:sz="4" w:space="0" w:color="auto"/>
              <w:left w:val="single" w:sz="4" w:space="0" w:color="auto"/>
              <w:bottom w:val="single" w:sz="4" w:space="0" w:color="auto"/>
              <w:right w:val="single" w:sz="4" w:space="0" w:color="auto"/>
            </w:tcBorders>
            <w:vAlign w:val="center"/>
          </w:tcPr>
          <w:p w14:paraId="4A59F3E2" w14:textId="77777777" w:rsidR="00956DBA" w:rsidRPr="000377B8" w:rsidRDefault="00956DBA" w:rsidP="00795A2B">
            <w:pPr>
              <w:spacing w:after="0" w:line="240" w:lineRule="auto"/>
              <w:rPr>
                <w:rFonts w:ascii="Times New Roman" w:eastAsia="Times New Roman" w:hAnsi="Times New Roman" w:cs="Times New Roman"/>
                <w:b/>
                <w:color w:val="000000"/>
                <w:sz w:val="24"/>
                <w:szCs w:val="24"/>
                <w:lang w:eastAsia="ru-RU"/>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77EE11BF" w14:textId="77777777" w:rsidR="00956DBA" w:rsidRPr="000377B8" w:rsidRDefault="00956DBA" w:rsidP="00795A2B">
            <w:pPr>
              <w:spacing w:after="0" w:line="240" w:lineRule="auto"/>
              <w:ind w:left="-124" w:right="-108"/>
              <w:jc w:val="center"/>
              <w:rPr>
                <w:rFonts w:ascii="Times New Roman" w:eastAsia="Times New Roman" w:hAnsi="Times New Roman" w:cs="Times New Roman"/>
                <w:b/>
                <w:color w:val="000000"/>
                <w:sz w:val="24"/>
                <w:szCs w:val="24"/>
                <w:lang w:eastAsia="ru-RU"/>
              </w:rPr>
            </w:pPr>
          </w:p>
          <w:p w14:paraId="032BB4C4" w14:textId="77777777" w:rsidR="00956DBA" w:rsidRPr="000377B8" w:rsidRDefault="00956DBA" w:rsidP="00795A2B">
            <w:pPr>
              <w:spacing w:after="0" w:line="240" w:lineRule="auto"/>
              <w:ind w:left="-124" w:right="-108"/>
              <w:jc w:val="center"/>
              <w:rPr>
                <w:rFonts w:ascii="Times New Roman" w:eastAsia="Times New Roman" w:hAnsi="Times New Roman" w:cs="Times New Roman"/>
                <w:b/>
                <w:color w:val="000000"/>
                <w:sz w:val="24"/>
                <w:szCs w:val="24"/>
                <w:lang w:eastAsia="ru-RU"/>
              </w:rPr>
            </w:pPr>
          </w:p>
          <w:p w14:paraId="3EC277BA" w14:textId="77777777" w:rsidR="00956DBA" w:rsidRPr="000377B8" w:rsidRDefault="00956DBA" w:rsidP="00795A2B">
            <w:pPr>
              <w:spacing w:after="0" w:line="240" w:lineRule="auto"/>
              <w:ind w:left="-124" w:right="-108"/>
              <w:jc w:val="center"/>
              <w:rPr>
                <w:rFonts w:ascii="Times New Roman" w:eastAsia="Times New Roman" w:hAnsi="Times New Roman" w:cs="Times New Roman"/>
                <w:b/>
                <w:color w:val="000000"/>
                <w:sz w:val="24"/>
                <w:szCs w:val="24"/>
                <w:lang w:eastAsia="ru-RU"/>
              </w:rPr>
            </w:pPr>
          </w:p>
          <w:p w14:paraId="45780113" w14:textId="77777777" w:rsidR="00956DBA" w:rsidRPr="000377B8" w:rsidRDefault="00956DBA" w:rsidP="00795A2B">
            <w:pPr>
              <w:spacing w:after="0" w:line="240" w:lineRule="auto"/>
              <w:ind w:left="-124" w:right="-108"/>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Всего</w:t>
            </w:r>
          </w:p>
        </w:tc>
        <w:tc>
          <w:tcPr>
            <w:tcW w:w="4252" w:type="dxa"/>
            <w:gridSpan w:val="4"/>
            <w:tcBorders>
              <w:top w:val="single" w:sz="4" w:space="0" w:color="auto"/>
              <w:left w:val="nil"/>
              <w:bottom w:val="single" w:sz="4" w:space="0" w:color="auto"/>
              <w:right w:val="single" w:sz="4" w:space="0" w:color="auto"/>
            </w:tcBorders>
            <w:shd w:val="clear" w:color="auto" w:fill="auto"/>
            <w:vAlign w:val="center"/>
          </w:tcPr>
          <w:p w14:paraId="27CE12F7"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Аудиторная работа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14:paraId="27BA5823"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 xml:space="preserve">Самостоятельная работа </w:t>
            </w:r>
          </w:p>
        </w:tc>
        <w:tc>
          <w:tcPr>
            <w:tcW w:w="1417" w:type="dxa"/>
            <w:vMerge/>
            <w:tcBorders>
              <w:top w:val="single" w:sz="4" w:space="0" w:color="auto"/>
              <w:left w:val="single" w:sz="4" w:space="0" w:color="auto"/>
              <w:bottom w:val="single" w:sz="4" w:space="0" w:color="auto"/>
              <w:right w:val="single" w:sz="4" w:space="0" w:color="auto"/>
            </w:tcBorders>
            <w:vAlign w:val="center"/>
          </w:tcPr>
          <w:p w14:paraId="32D3F85A"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p>
        </w:tc>
      </w:tr>
      <w:tr w:rsidR="00956DBA" w:rsidRPr="000377B8" w14:paraId="3F808866" w14:textId="77777777" w:rsidTr="00795A2B">
        <w:trPr>
          <w:trHeight w:val="922"/>
        </w:trPr>
        <w:tc>
          <w:tcPr>
            <w:tcW w:w="350" w:type="dxa"/>
            <w:vMerge/>
            <w:tcBorders>
              <w:top w:val="single" w:sz="4" w:space="0" w:color="auto"/>
              <w:left w:val="single" w:sz="4" w:space="0" w:color="auto"/>
              <w:bottom w:val="single" w:sz="4" w:space="0" w:color="auto"/>
              <w:right w:val="single" w:sz="4" w:space="0" w:color="auto"/>
            </w:tcBorders>
            <w:vAlign w:val="center"/>
          </w:tcPr>
          <w:p w14:paraId="4BA8C7AE"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vMerge/>
            <w:tcBorders>
              <w:top w:val="single" w:sz="4" w:space="0" w:color="auto"/>
              <w:left w:val="single" w:sz="4" w:space="0" w:color="auto"/>
              <w:bottom w:val="single" w:sz="4" w:space="0" w:color="auto"/>
              <w:right w:val="single" w:sz="4" w:space="0" w:color="auto"/>
            </w:tcBorders>
            <w:vAlign w:val="center"/>
          </w:tcPr>
          <w:p w14:paraId="25014CE2"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tcPr>
          <w:p w14:paraId="3DEF3871"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14:paraId="1D5525B0"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Общая, в т.ч.:</w:t>
            </w:r>
          </w:p>
        </w:tc>
        <w:tc>
          <w:tcPr>
            <w:tcW w:w="709" w:type="dxa"/>
            <w:tcBorders>
              <w:top w:val="nil"/>
              <w:left w:val="nil"/>
              <w:bottom w:val="single" w:sz="4" w:space="0" w:color="auto"/>
              <w:right w:val="single" w:sz="4" w:space="0" w:color="auto"/>
            </w:tcBorders>
            <w:shd w:val="clear" w:color="auto" w:fill="auto"/>
            <w:vAlign w:val="center"/>
          </w:tcPr>
          <w:p w14:paraId="66939439"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Лекции</w:t>
            </w:r>
          </w:p>
        </w:tc>
        <w:tc>
          <w:tcPr>
            <w:tcW w:w="1417" w:type="dxa"/>
            <w:tcBorders>
              <w:top w:val="nil"/>
              <w:left w:val="nil"/>
              <w:bottom w:val="single" w:sz="4" w:space="0" w:color="auto"/>
              <w:right w:val="single" w:sz="4" w:space="0" w:color="auto"/>
            </w:tcBorders>
            <w:shd w:val="clear" w:color="auto" w:fill="auto"/>
            <w:vAlign w:val="center"/>
          </w:tcPr>
          <w:p w14:paraId="46AA2CE4" w14:textId="77777777" w:rsidR="00956DBA" w:rsidRPr="000377B8" w:rsidRDefault="00956DBA" w:rsidP="00795A2B">
            <w:pPr>
              <w:spacing w:after="0" w:line="240" w:lineRule="auto"/>
              <w:ind w:left="-108"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Семинары, практические   занятия</w:t>
            </w:r>
          </w:p>
        </w:tc>
        <w:tc>
          <w:tcPr>
            <w:tcW w:w="1134" w:type="dxa"/>
            <w:tcBorders>
              <w:top w:val="nil"/>
              <w:left w:val="nil"/>
              <w:bottom w:val="single" w:sz="4" w:space="0" w:color="auto"/>
              <w:right w:val="single" w:sz="4" w:space="0" w:color="auto"/>
            </w:tcBorders>
            <w:shd w:val="clear" w:color="auto" w:fill="auto"/>
            <w:vAlign w:val="center"/>
          </w:tcPr>
          <w:p w14:paraId="09890D09" w14:textId="77777777" w:rsidR="00956DBA" w:rsidRPr="000377B8" w:rsidRDefault="00956DBA" w:rsidP="00795A2B">
            <w:pPr>
              <w:tabs>
                <w:tab w:val="left" w:pos="842"/>
              </w:tabs>
              <w:spacing w:after="0" w:line="240" w:lineRule="auto"/>
              <w:ind w:left="-108"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в т.ч. занятия в интерактивных формах</w:t>
            </w:r>
          </w:p>
        </w:tc>
        <w:tc>
          <w:tcPr>
            <w:tcW w:w="1276" w:type="dxa"/>
            <w:vMerge/>
            <w:tcBorders>
              <w:top w:val="nil"/>
              <w:left w:val="single" w:sz="4" w:space="0" w:color="auto"/>
              <w:bottom w:val="single" w:sz="4" w:space="0" w:color="auto"/>
              <w:right w:val="single" w:sz="4" w:space="0" w:color="auto"/>
            </w:tcBorders>
            <w:vAlign w:val="center"/>
          </w:tcPr>
          <w:p w14:paraId="69C5BC74"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61DB9218"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p>
        </w:tc>
      </w:tr>
      <w:tr w:rsidR="00956DBA" w:rsidRPr="000377B8" w14:paraId="32AF3BC9" w14:textId="77777777" w:rsidTr="00795A2B">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40FD7730"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w:t>
            </w:r>
          </w:p>
        </w:tc>
        <w:tc>
          <w:tcPr>
            <w:tcW w:w="1630" w:type="dxa"/>
            <w:tcBorders>
              <w:top w:val="nil"/>
              <w:left w:val="nil"/>
              <w:bottom w:val="single" w:sz="4" w:space="0" w:color="auto"/>
              <w:right w:val="single" w:sz="4" w:space="0" w:color="auto"/>
            </w:tcBorders>
            <w:shd w:val="clear" w:color="auto" w:fill="auto"/>
            <w:vAlign w:val="center"/>
          </w:tcPr>
          <w:p w14:paraId="56D246E0"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tcPr>
          <w:p w14:paraId="5BF5E26E"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3</w:t>
            </w:r>
          </w:p>
        </w:tc>
        <w:tc>
          <w:tcPr>
            <w:tcW w:w="992" w:type="dxa"/>
            <w:tcBorders>
              <w:top w:val="nil"/>
              <w:left w:val="nil"/>
              <w:bottom w:val="single" w:sz="4" w:space="0" w:color="auto"/>
              <w:right w:val="single" w:sz="4" w:space="0" w:color="auto"/>
            </w:tcBorders>
            <w:shd w:val="clear" w:color="auto" w:fill="auto"/>
            <w:vAlign w:val="center"/>
          </w:tcPr>
          <w:p w14:paraId="02FC74C0"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4</w:t>
            </w:r>
          </w:p>
        </w:tc>
        <w:tc>
          <w:tcPr>
            <w:tcW w:w="709" w:type="dxa"/>
            <w:tcBorders>
              <w:top w:val="nil"/>
              <w:left w:val="nil"/>
              <w:bottom w:val="single" w:sz="4" w:space="0" w:color="auto"/>
              <w:right w:val="single" w:sz="4" w:space="0" w:color="auto"/>
            </w:tcBorders>
            <w:shd w:val="clear" w:color="auto" w:fill="auto"/>
            <w:vAlign w:val="center"/>
          </w:tcPr>
          <w:p w14:paraId="2A17949C"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5</w:t>
            </w:r>
          </w:p>
        </w:tc>
        <w:tc>
          <w:tcPr>
            <w:tcW w:w="1417" w:type="dxa"/>
            <w:tcBorders>
              <w:top w:val="nil"/>
              <w:left w:val="nil"/>
              <w:bottom w:val="single" w:sz="4" w:space="0" w:color="auto"/>
              <w:right w:val="single" w:sz="4" w:space="0" w:color="auto"/>
            </w:tcBorders>
            <w:shd w:val="clear" w:color="auto" w:fill="auto"/>
            <w:vAlign w:val="center"/>
          </w:tcPr>
          <w:p w14:paraId="65ACFA9D"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6</w:t>
            </w:r>
          </w:p>
        </w:tc>
        <w:tc>
          <w:tcPr>
            <w:tcW w:w="1134" w:type="dxa"/>
            <w:tcBorders>
              <w:top w:val="nil"/>
              <w:left w:val="nil"/>
              <w:bottom w:val="single" w:sz="4" w:space="0" w:color="auto"/>
              <w:right w:val="single" w:sz="4" w:space="0" w:color="auto"/>
            </w:tcBorders>
            <w:shd w:val="clear" w:color="auto" w:fill="auto"/>
            <w:vAlign w:val="center"/>
          </w:tcPr>
          <w:p w14:paraId="381756FE"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7</w:t>
            </w:r>
          </w:p>
        </w:tc>
        <w:tc>
          <w:tcPr>
            <w:tcW w:w="1276" w:type="dxa"/>
            <w:tcBorders>
              <w:top w:val="nil"/>
              <w:left w:val="nil"/>
              <w:bottom w:val="nil"/>
              <w:right w:val="single" w:sz="4" w:space="0" w:color="auto"/>
            </w:tcBorders>
            <w:shd w:val="clear" w:color="auto" w:fill="auto"/>
            <w:vAlign w:val="center"/>
          </w:tcPr>
          <w:p w14:paraId="72710EB6"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8</w:t>
            </w:r>
          </w:p>
        </w:tc>
        <w:tc>
          <w:tcPr>
            <w:tcW w:w="1417" w:type="dxa"/>
            <w:tcBorders>
              <w:top w:val="nil"/>
              <w:left w:val="nil"/>
              <w:bottom w:val="single" w:sz="4" w:space="0" w:color="auto"/>
              <w:right w:val="single" w:sz="4" w:space="0" w:color="auto"/>
            </w:tcBorders>
            <w:shd w:val="clear" w:color="auto" w:fill="auto"/>
            <w:noWrap/>
            <w:vAlign w:val="center"/>
          </w:tcPr>
          <w:p w14:paraId="764E3E0C"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9</w:t>
            </w:r>
          </w:p>
        </w:tc>
      </w:tr>
      <w:tr w:rsidR="00956DBA" w:rsidRPr="004510EC" w14:paraId="1E4CF282" w14:textId="77777777" w:rsidTr="00795A2B">
        <w:trPr>
          <w:trHeight w:val="795"/>
        </w:trPr>
        <w:tc>
          <w:tcPr>
            <w:tcW w:w="350" w:type="dxa"/>
            <w:tcBorders>
              <w:top w:val="nil"/>
              <w:left w:val="single" w:sz="4" w:space="0" w:color="auto"/>
              <w:bottom w:val="single" w:sz="4" w:space="0" w:color="auto"/>
              <w:right w:val="single" w:sz="4" w:space="0" w:color="auto"/>
            </w:tcBorders>
            <w:shd w:val="clear" w:color="auto" w:fill="auto"/>
            <w:vAlign w:val="center"/>
          </w:tcPr>
          <w:p w14:paraId="07955761" w14:textId="77777777" w:rsidR="00956DBA" w:rsidRPr="004510EC"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1.</w:t>
            </w:r>
          </w:p>
        </w:tc>
        <w:tc>
          <w:tcPr>
            <w:tcW w:w="1630" w:type="dxa"/>
            <w:tcBorders>
              <w:top w:val="nil"/>
              <w:left w:val="nil"/>
              <w:bottom w:val="single" w:sz="4" w:space="0" w:color="auto"/>
              <w:right w:val="single" w:sz="4" w:space="0" w:color="auto"/>
            </w:tcBorders>
            <w:shd w:val="clear" w:color="auto" w:fill="auto"/>
            <w:vAlign w:val="center"/>
          </w:tcPr>
          <w:p w14:paraId="231E9503" w14:textId="77777777" w:rsidR="004510EC" w:rsidRPr="004510EC" w:rsidRDefault="004510EC" w:rsidP="004510EC">
            <w:pPr>
              <w:keepLines/>
              <w:widowControl w:val="0"/>
              <w:spacing w:after="0"/>
              <w:jc w:val="both"/>
              <w:rPr>
                <w:rFonts w:ascii="Times New Roman" w:eastAsia="Times New Roman" w:hAnsi="Times New Roman" w:cs="Times New Roman"/>
                <w:sz w:val="24"/>
                <w:szCs w:val="24"/>
              </w:rPr>
            </w:pPr>
            <w:r w:rsidRPr="004510EC">
              <w:rPr>
                <w:rFonts w:ascii="Times New Roman" w:eastAsia="Times New Roman" w:hAnsi="Times New Roman" w:cs="Times New Roman"/>
                <w:sz w:val="24"/>
                <w:szCs w:val="24"/>
              </w:rPr>
              <w:t>Тема 1. Основы управления рисками в деятельности организаций</w:t>
            </w:r>
          </w:p>
          <w:p w14:paraId="0745D10D" w14:textId="24D1E3D8" w:rsidR="00956DBA" w:rsidRPr="004510EC" w:rsidRDefault="00956DBA" w:rsidP="00795A2B">
            <w:pPr>
              <w:widowControl w:val="0"/>
              <w:spacing w:after="0" w:line="240" w:lineRule="auto"/>
              <w:jc w:val="both"/>
              <w:rPr>
                <w:rFonts w:ascii="Times New Roman" w:eastAsia="Times New Roman" w:hAnsi="Times New Roman" w:cs="Times New Roman"/>
                <w:bCs/>
                <w:iCs/>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14:paraId="1C7184AA" w14:textId="38E4C07E" w:rsidR="00956DBA" w:rsidRPr="004510EC" w:rsidRDefault="000D3D14"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30</w:t>
            </w:r>
          </w:p>
        </w:tc>
        <w:tc>
          <w:tcPr>
            <w:tcW w:w="992" w:type="dxa"/>
            <w:tcBorders>
              <w:top w:val="nil"/>
              <w:left w:val="nil"/>
              <w:bottom w:val="single" w:sz="4" w:space="0" w:color="auto"/>
              <w:right w:val="single" w:sz="4" w:space="0" w:color="auto"/>
            </w:tcBorders>
            <w:shd w:val="clear" w:color="auto" w:fill="auto"/>
            <w:vAlign w:val="center"/>
          </w:tcPr>
          <w:p w14:paraId="49FB364A" w14:textId="30A20BB8" w:rsidR="00956DBA" w:rsidRPr="004510EC" w:rsidRDefault="000D3D14"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tcPr>
          <w:p w14:paraId="455E8821" w14:textId="004D27E6" w:rsidR="00956DBA" w:rsidRPr="004510EC" w:rsidRDefault="00795A2B"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4</w:t>
            </w:r>
          </w:p>
        </w:tc>
        <w:tc>
          <w:tcPr>
            <w:tcW w:w="1417" w:type="dxa"/>
            <w:tcBorders>
              <w:top w:val="nil"/>
              <w:left w:val="nil"/>
              <w:bottom w:val="single" w:sz="4" w:space="0" w:color="auto"/>
              <w:right w:val="single" w:sz="4" w:space="0" w:color="auto"/>
            </w:tcBorders>
            <w:shd w:val="clear" w:color="auto" w:fill="auto"/>
            <w:vAlign w:val="center"/>
          </w:tcPr>
          <w:p w14:paraId="56992C42" w14:textId="28A96B91" w:rsidR="00956DBA" w:rsidRPr="004510EC" w:rsidRDefault="00795A2B"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10</w:t>
            </w:r>
          </w:p>
        </w:tc>
        <w:tc>
          <w:tcPr>
            <w:tcW w:w="1134" w:type="dxa"/>
            <w:tcBorders>
              <w:top w:val="nil"/>
              <w:left w:val="nil"/>
              <w:bottom w:val="single" w:sz="4" w:space="0" w:color="auto"/>
              <w:right w:val="single" w:sz="4" w:space="0" w:color="auto"/>
            </w:tcBorders>
            <w:shd w:val="clear" w:color="auto" w:fill="auto"/>
            <w:noWrap/>
            <w:vAlign w:val="center"/>
          </w:tcPr>
          <w:p w14:paraId="4D43CAC0" w14:textId="2CAFB8FA" w:rsidR="00956DBA" w:rsidRPr="004510EC" w:rsidRDefault="00795A2B"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4</w:t>
            </w:r>
          </w:p>
        </w:tc>
        <w:tc>
          <w:tcPr>
            <w:tcW w:w="1276" w:type="dxa"/>
            <w:tcBorders>
              <w:top w:val="single" w:sz="4" w:space="0" w:color="auto"/>
              <w:left w:val="nil"/>
              <w:bottom w:val="single" w:sz="4" w:space="0" w:color="auto"/>
              <w:right w:val="single" w:sz="4" w:space="0" w:color="auto"/>
            </w:tcBorders>
            <w:shd w:val="clear" w:color="auto" w:fill="auto"/>
            <w:vAlign w:val="center"/>
          </w:tcPr>
          <w:p w14:paraId="3CC5FB5F" w14:textId="65E056EF" w:rsidR="00956DBA" w:rsidRPr="004510EC" w:rsidRDefault="000D3D14"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16</w:t>
            </w:r>
          </w:p>
        </w:tc>
        <w:tc>
          <w:tcPr>
            <w:tcW w:w="1417" w:type="dxa"/>
            <w:tcBorders>
              <w:top w:val="nil"/>
              <w:left w:val="nil"/>
              <w:bottom w:val="single" w:sz="4" w:space="0" w:color="auto"/>
              <w:right w:val="single" w:sz="4" w:space="0" w:color="auto"/>
            </w:tcBorders>
            <w:shd w:val="clear" w:color="auto" w:fill="auto"/>
            <w:noWrap/>
            <w:vAlign w:val="center"/>
          </w:tcPr>
          <w:p w14:paraId="12493A44" w14:textId="77777777" w:rsidR="00956DBA" w:rsidRPr="004510EC" w:rsidRDefault="00956DBA" w:rsidP="00795A2B">
            <w:pPr>
              <w:spacing w:after="0" w:line="240" w:lineRule="auto"/>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 xml:space="preserve">Опрос, решение ситуационных задач, решение тестов </w:t>
            </w:r>
          </w:p>
        </w:tc>
      </w:tr>
      <w:tr w:rsidR="00956DBA" w:rsidRPr="000377B8" w14:paraId="752A6A4A" w14:textId="77777777" w:rsidTr="00795A2B">
        <w:trPr>
          <w:trHeight w:val="715"/>
        </w:trPr>
        <w:tc>
          <w:tcPr>
            <w:tcW w:w="350" w:type="dxa"/>
            <w:tcBorders>
              <w:top w:val="nil"/>
              <w:left w:val="single" w:sz="4" w:space="0" w:color="auto"/>
              <w:bottom w:val="single" w:sz="4" w:space="0" w:color="auto"/>
              <w:right w:val="single" w:sz="4" w:space="0" w:color="auto"/>
            </w:tcBorders>
            <w:shd w:val="clear" w:color="auto" w:fill="auto"/>
            <w:vAlign w:val="center"/>
          </w:tcPr>
          <w:p w14:paraId="09003AB9" w14:textId="77777777" w:rsidR="00956DBA" w:rsidRPr="004510EC"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2.</w:t>
            </w:r>
          </w:p>
        </w:tc>
        <w:tc>
          <w:tcPr>
            <w:tcW w:w="1630" w:type="dxa"/>
            <w:tcBorders>
              <w:top w:val="nil"/>
              <w:left w:val="nil"/>
              <w:bottom w:val="single" w:sz="4" w:space="0" w:color="auto"/>
              <w:right w:val="single" w:sz="4" w:space="0" w:color="auto"/>
            </w:tcBorders>
            <w:shd w:val="clear" w:color="auto" w:fill="auto"/>
            <w:vAlign w:val="center"/>
          </w:tcPr>
          <w:p w14:paraId="68D98859" w14:textId="52E26CB1" w:rsidR="00956DBA" w:rsidRPr="004510EC" w:rsidRDefault="004510EC" w:rsidP="004510EC">
            <w:pPr>
              <w:keepLines/>
              <w:widowControl w:val="0"/>
              <w:spacing w:after="0"/>
              <w:rPr>
                <w:rFonts w:ascii="Times New Roman" w:eastAsia="Times New Roman" w:hAnsi="Times New Roman" w:cs="Times New Roman"/>
                <w:sz w:val="24"/>
                <w:szCs w:val="24"/>
              </w:rPr>
            </w:pPr>
            <w:r w:rsidRPr="004510EC">
              <w:rPr>
                <w:rFonts w:ascii="Times New Roman" w:eastAsia="Times New Roman" w:hAnsi="Times New Roman" w:cs="Times New Roman"/>
                <w:sz w:val="24"/>
                <w:szCs w:val="24"/>
              </w:rPr>
              <w:t>Тема 2. Стандартизация как инструмент анализа и регулирования риска</w:t>
            </w:r>
          </w:p>
        </w:tc>
        <w:tc>
          <w:tcPr>
            <w:tcW w:w="709" w:type="dxa"/>
            <w:tcBorders>
              <w:top w:val="nil"/>
              <w:left w:val="nil"/>
              <w:bottom w:val="single" w:sz="4" w:space="0" w:color="auto"/>
              <w:right w:val="single" w:sz="4" w:space="0" w:color="auto"/>
            </w:tcBorders>
            <w:shd w:val="clear" w:color="auto" w:fill="auto"/>
            <w:vAlign w:val="center"/>
          </w:tcPr>
          <w:p w14:paraId="7C50A08F" w14:textId="49F67CA8" w:rsidR="00956DBA" w:rsidRPr="004510EC" w:rsidRDefault="000D3D14"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30</w:t>
            </w:r>
          </w:p>
        </w:tc>
        <w:tc>
          <w:tcPr>
            <w:tcW w:w="992" w:type="dxa"/>
            <w:tcBorders>
              <w:top w:val="nil"/>
              <w:left w:val="nil"/>
              <w:bottom w:val="single" w:sz="4" w:space="0" w:color="auto"/>
              <w:right w:val="single" w:sz="4" w:space="0" w:color="auto"/>
            </w:tcBorders>
            <w:shd w:val="clear" w:color="auto" w:fill="auto"/>
            <w:vAlign w:val="center"/>
          </w:tcPr>
          <w:p w14:paraId="3C2C932C" w14:textId="129B29BA" w:rsidR="00956DBA" w:rsidRPr="004510EC" w:rsidRDefault="000D3D14"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tcPr>
          <w:p w14:paraId="1516D754" w14:textId="7E14AC3E" w:rsidR="00956DBA" w:rsidRPr="004510EC" w:rsidRDefault="00795A2B"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4</w:t>
            </w:r>
          </w:p>
        </w:tc>
        <w:tc>
          <w:tcPr>
            <w:tcW w:w="1417" w:type="dxa"/>
            <w:tcBorders>
              <w:top w:val="nil"/>
              <w:left w:val="nil"/>
              <w:bottom w:val="single" w:sz="4" w:space="0" w:color="auto"/>
              <w:right w:val="single" w:sz="4" w:space="0" w:color="auto"/>
            </w:tcBorders>
            <w:shd w:val="clear" w:color="auto" w:fill="auto"/>
            <w:vAlign w:val="center"/>
          </w:tcPr>
          <w:p w14:paraId="284F6AEA" w14:textId="6AA3539B" w:rsidR="00956DBA" w:rsidRPr="004510EC" w:rsidRDefault="00795A2B"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10</w:t>
            </w:r>
          </w:p>
        </w:tc>
        <w:tc>
          <w:tcPr>
            <w:tcW w:w="1134" w:type="dxa"/>
            <w:tcBorders>
              <w:top w:val="nil"/>
              <w:left w:val="nil"/>
              <w:bottom w:val="single" w:sz="4" w:space="0" w:color="auto"/>
              <w:right w:val="single" w:sz="4" w:space="0" w:color="auto"/>
            </w:tcBorders>
            <w:shd w:val="clear" w:color="auto" w:fill="auto"/>
            <w:noWrap/>
            <w:vAlign w:val="center"/>
          </w:tcPr>
          <w:p w14:paraId="09C54BBB" w14:textId="0A86255D" w:rsidR="00956DBA" w:rsidRPr="004510EC" w:rsidRDefault="00795A2B"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4</w:t>
            </w:r>
          </w:p>
        </w:tc>
        <w:tc>
          <w:tcPr>
            <w:tcW w:w="1276" w:type="dxa"/>
            <w:tcBorders>
              <w:top w:val="nil"/>
              <w:left w:val="nil"/>
              <w:bottom w:val="single" w:sz="4" w:space="0" w:color="auto"/>
              <w:right w:val="single" w:sz="4" w:space="0" w:color="auto"/>
            </w:tcBorders>
            <w:shd w:val="clear" w:color="auto" w:fill="auto"/>
            <w:vAlign w:val="center"/>
          </w:tcPr>
          <w:p w14:paraId="70F70BAA" w14:textId="5C15CDF3" w:rsidR="00956DBA" w:rsidRPr="004510EC" w:rsidRDefault="000D3D14" w:rsidP="00795A2B">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16</w:t>
            </w:r>
          </w:p>
        </w:tc>
        <w:tc>
          <w:tcPr>
            <w:tcW w:w="1417" w:type="dxa"/>
            <w:tcBorders>
              <w:top w:val="nil"/>
              <w:left w:val="nil"/>
              <w:bottom w:val="single" w:sz="4" w:space="0" w:color="auto"/>
              <w:right w:val="single" w:sz="4" w:space="0" w:color="auto"/>
            </w:tcBorders>
            <w:shd w:val="clear" w:color="auto" w:fill="auto"/>
            <w:noWrap/>
            <w:vAlign w:val="center"/>
          </w:tcPr>
          <w:p w14:paraId="50876494"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Опрос, решение ситуационных задач, решение тестов</w:t>
            </w:r>
          </w:p>
        </w:tc>
      </w:tr>
      <w:tr w:rsidR="00956DBA" w:rsidRPr="000377B8" w14:paraId="6C30ED68" w14:textId="77777777" w:rsidTr="00795A2B">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773C81A1"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4.</w:t>
            </w:r>
          </w:p>
        </w:tc>
        <w:tc>
          <w:tcPr>
            <w:tcW w:w="1630" w:type="dxa"/>
            <w:tcBorders>
              <w:top w:val="nil"/>
              <w:left w:val="nil"/>
              <w:bottom w:val="single" w:sz="4" w:space="0" w:color="auto"/>
              <w:right w:val="single" w:sz="4" w:space="0" w:color="auto"/>
            </w:tcBorders>
            <w:shd w:val="clear" w:color="auto" w:fill="auto"/>
            <w:vAlign w:val="center"/>
          </w:tcPr>
          <w:p w14:paraId="6745FB4A" w14:textId="77777777" w:rsidR="00956DBA" w:rsidRPr="000377B8" w:rsidRDefault="00956DBA" w:rsidP="00795A2B">
            <w:pPr>
              <w:suppressAutoHyphens/>
              <w:spacing w:after="0" w:line="240" w:lineRule="auto"/>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Тема 3. Теоретические аспекты организации системы внутреннего контроля и аудита</w:t>
            </w:r>
          </w:p>
          <w:p w14:paraId="02C64531" w14:textId="77777777" w:rsidR="00956DBA" w:rsidRPr="000377B8" w:rsidRDefault="00956DBA" w:rsidP="00795A2B">
            <w:pPr>
              <w:suppressAutoHyphens/>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14:paraId="0B590D38" w14:textId="7D707E55" w:rsidR="00956DBA" w:rsidRPr="000377B8" w:rsidRDefault="000D3D14"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30</w:t>
            </w:r>
          </w:p>
        </w:tc>
        <w:tc>
          <w:tcPr>
            <w:tcW w:w="992" w:type="dxa"/>
            <w:tcBorders>
              <w:top w:val="nil"/>
              <w:left w:val="nil"/>
              <w:bottom w:val="single" w:sz="4" w:space="0" w:color="auto"/>
              <w:right w:val="single" w:sz="4" w:space="0" w:color="auto"/>
            </w:tcBorders>
            <w:shd w:val="clear" w:color="auto" w:fill="auto"/>
            <w:vAlign w:val="center"/>
          </w:tcPr>
          <w:p w14:paraId="725CDB75" w14:textId="57C2ADB4" w:rsidR="00956DBA" w:rsidRPr="000377B8" w:rsidRDefault="000D3D14"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tcPr>
          <w:p w14:paraId="6F5C1E96" w14:textId="592EE2CA" w:rsidR="00956DBA" w:rsidRPr="000377B8" w:rsidRDefault="00795A2B"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4</w:t>
            </w:r>
          </w:p>
        </w:tc>
        <w:tc>
          <w:tcPr>
            <w:tcW w:w="1417" w:type="dxa"/>
            <w:tcBorders>
              <w:top w:val="nil"/>
              <w:left w:val="nil"/>
              <w:bottom w:val="single" w:sz="4" w:space="0" w:color="auto"/>
              <w:right w:val="single" w:sz="4" w:space="0" w:color="auto"/>
            </w:tcBorders>
            <w:shd w:val="clear" w:color="auto" w:fill="auto"/>
            <w:vAlign w:val="center"/>
          </w:tcPr>
          <w:p w14:paraId="3C0E6497" w14:textId="03A5B922" w:rsidR="00956DBA" w:rsidRPr="000377B8" w:rsidRDefault="00795A2B"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10</w:t>
            </w:r>
          </w:p>
        </w:tc>
        <w:tc>
          <w:tcPr>
            <w:tcW w:w="1134" w:type="dxa"/>
            <w:tcBorders>
              <w:top w:val="nil"/>
              <w:left w:val="nil"/>
              <w:bottom w:val="single" w:sz="4" w:space="0" w:color="auto"/>
              <w:right w:val="single" w:sz="4" w:space="0" w:color="auto"/>
            </w:tcBorders>
            <w:shd w:val="clear" w:color="auto" w:fill="auto"/>
            <w:noWrap/>
            <w:vAlign w:val="center"/>
          </w:tcPr>
          <w:p w14:paraId="0F35D7B0" w14:textId="3069B96E" w:rsidR="00956DBA" w:rsidRPr="000377B8" w:rsidRDefault="00795A2B"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4</w:t>
            </w:r>
          </w:p>
        </w:tc>
        <w:tc>
          <w:tcPr>
            <w:tcW w:w="1276" w:type="dxa"/>
            <w:tcBorders>
              <w:top w:val="nil"/>
              <w:left w:val="nil"/>
              <w:bottom w:val="single" w:sz="4" w:space="0" w:color="auto"/>
              <w:right w:val="single" w:sz="4" w:space="0" w:color="auto"/>
            </w:tcBorders>
            <w:shd w:val="clear" w:color="auto" w:fill="auto"/>
            <w:vAlign w:val="center"/>
          </w:tcPr>
          <w:p w14:paraId="1FA044D2" w14:textId="61C482BC" w:rsidR="00956DBA" w:rsidRPr="000377B8" w:rsidRDefault="000D3D14"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16</w:t>
            </w:r>
          </w:p>
        </w:tc>
        <w:tc>
          <w:tcPr>
            <w:tcW w:w="1417" w:type="dxa"/>
            <w:tcBorders>
              <w:top w:val="nil"/>
              <w:left w:val="nil"/>
              <w:bottom w:val="single" w:sz="4" w:space="0" w:color="auto"/>
              <w:right w:val="single" w:sz="4" w:space="0" w:color="auto"/>
            </w:tcBorders>
            <w:shd w:val="clear" w:color="auto" w:fill="auto"/>
            <w:noWrap/>
            <w:vAlign w:val="center"/>
          </w:tcPr>
          <w:p w14:paraId="627CE382"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Опрос, решение ситуационных задач и кейсов</w:t>
            </w:r>
          </w:p>
        </w:tc>
      </w:tr>
      <w:tr w:rsidR="00956DBA" w:rsidRPr="000377B8" w14:paraId="789E9245" w14:textId="77777777" w:rsidTr="00795A2B">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2C10A04D"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14E264A5" w14:textId="77777777" w:rsidR="00956DBA" w:rsidRPr="000377B8" w:rsidRDefault="00956DBA" w:rsidP="00795A2B">
            <w:pPr>
              <w:suppressAutoHyphens/>
              <w:spacing w:after="0" w:line="240" w:lineRule="auto"/>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Тема 4. Средства и методы обеспечения внутреннего контроля</w:t>
            </w:r>
          </w:p>
        </w:tc>
        <w:tc>
          <w:tcPr>
            <w:tcW w:w="709" w:type="dxa"/>
            <w:tcBorders>
              <w:top w:val="nil"/>
              <w:left w:val="nil"/>
              <w:bottom w:val="single" w:sz="4" w:space="0" w:color="auto"/>
              <w:right w:val="single" w:sz="4" w:space="0" w:color="auto"/>
            </w:tcBorders>
            <w:shd w:val="clear" w:color="auto" w:fill="auto"/>
            <w:vAlign w:val="center"/>
          </w:tcPr>
          <w:p w14:paraId="4C3BCA09" w14:textId="57EC1C42" w:rsidR="00956DBA" w:rsidRPr="000377B8" w:rsidRDefault="000D3D14"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30</w:t>
            </w:r>
          </w:p>
        </w:tc>
        <w:tc>
          <w:tcPr>
            <w:tcW w:w="992" w:type="dxa"/>
            <w:tcBorders>
              <w:top w:val="nil"/>
              <w:left w:val="nil"/>
              <w:bottom w:val="single" w:sz="4" w:space="0" w:color="auto"/>
              <w:right w:val="single" w:sz="4" w:space="0" w:color="auto"/>
            </w:tcBorders>
            <w:shd w:val="clear" w:color="auto" w:fill="auto"/>
            <w:vAlign w:val="center"/>
          </w:tcPr>
          <w:p w14:paraId="2CC288AC" w14:textId="1EB13C18" w:rsidR="00956DBA" w:rsidRPr="000377B8" w:rsidRDefault="000D3D14"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tcPr>
          <w:p w14:paraId="3E01FA50" w14:textId="58E25068" w:rsidR="00956DBA" w:rsidRPr="000377B8" w:rsidRDefault="00795A2B"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4</w:t>
            </w:r>
          </w:p>
        </w:tc>
        <w:tc>
          <w:tcPr>
            <w:tcW w:w="1417" w:type="dxa"/>
            <w:tcBorders>
              <w:top w:val="nil"/>
              <w:left w:val="nil"/>
              <w:bottom w:val="single" w:sz="4" w:space="0" w:color="auto"/>
              <w:right w:val="single" w:sz="4" w:space="0" w:color="auto"/>
            </w:tcBorders>
            <w:shd w:val="clear" w:color="auto" w:fill="auto"/>
            <w:vAlign w:val="center"/>
          </w:tcPr>
          <w:p w14:paraId="6CECA201" w14:textId="7B438ADB" w:rsidR="00956DBA" w:rsidRPr="000377B8" w:rsidRDefault="00795A2B"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10</w:t>
            </w:r>
          </w:p>
        </w:tc>
        <w:tc>
          <w:tcPr>
            <w:tcW w:w="1134" w:type="dxa"/>
            <w:tcBorders>
              <w:top w:val="nil"/>
              <w:left w:val="nil"/>
              <w:bottom w:val="single" w:sz="4" w:space="0" w:color="auto"/>
              <w:right w:val="single" w:sz="4" w:space="0" w:color="auto"/>
            </w:tcBorders>
            <w:shd w:val="clear" w:color="auto" w:fill="auto"/>
            <w:noWrap/>
            <w:vAlign w:val="center"/>
          </w:tcPr>
          <w:p w14:paraId="4D10037D" w14:textId="3A072061" w:rsidR="00956DBA" w:rsidRPr="000377B8" w:rsidRDefault="00795A2B"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4</w:t>
            </w:r>
          </w:p>
        </w:tc>
        <w:tc>
          <w:tcPr>
            <w:tcW w:w="1276" w:type="dxa"/>
            <w:tcBorders>
              <w:top w:val="nil"/>
              <w:left w:val="nil"/>
              <w:bottom w:val="single" w:sz="4" w:space="0" w:color="auto"/>
              <w:right w:val="single" w:sz="4" w:space="0" w:color="auto"/>
            </w:tcBorders>
            <w:shd w:val="clear" w:color="auto" w:fill="auto"/>
            <w:vAlign w:val="center"/>
          </w:tcPr>
          <w:p w14:paraId="7A62A773" w14:textId="6155F772" w:rsidR="00956DBA" w:rsidRPr="000377B8" w:rsidRDefault="000D3D14"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16</w:t>
            </w:r>
          </w:p>
        </w:tc>
        <w:tc>
          <w:tcPr>
            <w:tcW w:w="1417" w:type="dxa"/>
            <w:tcBorders>
              <w:top w:val="nil"/>
              <w:left w:val="nil"/>
              <w:bottom w:val="single" w:sz="4" w:space="0" w:color="auto"/>
              <w:right w:val="single" w:sz="4" w:space="0" w:color="auto"/>
            </w:tcBorders>
            <w:shd w:val="clear" w:color="auto" w:fill="auto"/>
            <w:noWrap/>
            <w:vAlign w:val="center"/>
          </w:tcPr>
          <w:p w14:paraId="35BEED33"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Опрос, решение ситуационных задач и кейсов</w:t>
            </w:r>
          </w:p>
        </w:tc>
      </w:tr>
      <w:tr w:rsidR="00956DBA" w:rsidRPr="000377B8" w14:paraId="0D409611" w14:textId="77777777" w:rsidTr="00795A2B">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765E4B9D"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lastRenderedPageBreak/>
              <w:t>5</w:t>
            </w:r>
          </w:p>
        </w:tc>
        <w:tc>
          <w:tcPr>
            <w:tcW w:w="1630" w:type="dxa"/>
            <w:tcBorders>
              <w:top w:val="nil"/>
              <w:left w:val="nil"/>
              <w:bottom w:val="single" w:sz="4" w:space="0" w:color="auto"/>
              <w:right w:val="single" w:sz="4" w:space="0" w:color="auto"/>
            </w:tcBorders>
            <w:shd w:val="clear" w:color="auto" w:fill="auto"/>
            <w:vAlign w:val="center"/>
          </w:tcPr>
          <w:p w14:paraId="1A87AB44" w14:textId="77777777" w:rsidR="00956DBA" w:rsidRPr="000377B8" w:rsidRDefault="00956DBA" w:rsidP="00795A2B">
            <w:pPr>
              <w:suppressAutoHyphens/>
              <w:spacing w:after="0" w:line="240" w:lineRule="auto"/>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Тема 5. Методика и организация проведения внутреннего аудита.</w:t>
            </w:r>
          </w:p>
        </w:tc>
        <w:tc>
          <w:tcPr>
            <w:tcW w:w="709" w:type="dxa"/>
            <w:tcBorders>
              <w:top w:val="nil"/>
              <w:left w:val="nil"/>
              <w:bottom w:val="single" w:sz="4" w:space="0" w:color="auto"/>
              <w:right w:val="single" w:sz="4" w:space="0" w:color="auto"/>
            </w:tcBorders>
            <w:shd w:val="clear" w:color="auto" w:fill="auto"/>
            <w:vAlign w:val="center"/>
          </w:tcPr>
          <w:p w14:paraId="61C21276" w14:textId="625C07A3" w:rsidR="00956DBA" w:rsidRPr="000377B8" w:rsidRDefault="000D3D14"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24</w:t>
            </w:r>
          </w:p>
        </w:tc>
        <w:tc>
          <w:tcPr>
            <w:tcW w:w="992" w:type="dxa"/>
            <w:tcBorders>
              <w:top w:val="nil"/>
              <w:left w:val="nil"/>
              <w:bottom w:val="single" w:sz="4" w:space="0" w:color="auto"/>
              <w:right w:val="single" w:sz="4" w:space="0" w:color="auto"/>
            </w:tcBorders>
            <w:shd w:val="clear" w:color="auto" w:fill="auto"/>
            <w:vAlign w:val="center"/>
          </w:tcPr>
          <w:p w14:paraId="6D4B32FF" w14:textId="0F9314AF" w:rsidR="00956DBA" w:rsidRPr="000377B8" w:rsidRDefault="000D3D14"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8</w:t>
            </w:r>
          </w:p>
        </w:tc>
        <w:tc>
          <w:tcPr>
            <w:tcW w:w="709" w:type="dxa"/>
            <w:tcBorders>
              <w:top w:val="nil"/>
              <w:left w:val="nil"/>
              <w:bottom w:val="single" w:sz="4" w:space="0" w:color="auto"/>
              <w:right w:val="single" w:sz="4" w:space="0" w:color="auto"/>
            </w:tcBorders>
            <w:shd w:val="clear" w:color="auto" w:fill="auto"/>
            <w:vAlign w:val="center"/>
          </w:tcPr>
          <w:p w14:paraId="78F063AF" w14:textId="717D1242" w:rsidR="00956DBA" w:rsidRPr="000377B8" w:rsidRDefault="00795A2B"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2</w:t>
            </w:r>
          </w:p>
        </w:tc>
        <w:tc>
          <w:tcPr>
            <w:tcW w:w="1417" w:type="dxa"/>
            <w:tcBorders>
              <w:top w:val="nil"/>
              <w:left w:val="nil"/>
              <w:bottom w:val="single" w:sz="4" w:space="0" w:color="auto"/>
              <w:right w:val="single" w:sz="4" w:space="0" w:color="auto"/>
            </w:tcBorders>
            <w:shd w:val="clear" w:color="auto" w:fill="auto"/>
            <w:vAlign w:val="center"/>
          </w:tcPr>
          <w:p w14:paraId="392D24F0" w14:textId="27DF85B9" w:rsidR="00956DBA" w:rsidRPr="000377B8" w:rsidRDefault="00795A2B"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6</w:t>
            </w:r>
          </w:p>
        </w:tc>
        <w:tc>
          <w:tcPr>
            <w:tcW w:w="1134" w:type="dxa"/>
            <w:tcBorders>
              <w:top w:val="nil"/>
              <w:left w:val="nil"/>
              <w:bottom w:val="single" w:sz="4" w:space="0" w:color="auto"/>
              <w:right w:val="single" w:sz="4" w:space="0" w:color="auto"/>
            </w:tcBorders>
            <w:shd w:val="clear" w:color="auto" w:fill="auto"/>
            <w:noWrap/>
            <w:vAlign w:val="center"/>
          </w:tcPr>
          <w:p w14:paraId="13EEE87A" w14:textId="665BA403" w:rsidR="00956DBA" w:rsidRPr="000377B8" w:rsidRDefault="00795A2B"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2</w:t>
            </w:r>
          </w:p>
        </w:tc>
        <w:tc>
          <w:tcPr>
            <w:tcW w:w="1276" w:type="dxa"/>
            <w:tcBorders>
              <w:top w:val="nil"/>
              <w:left w:val="nil"/>
              <w:bottom w:val="single" w:sz="4" w:space="0" w:color="auto"/>
              <w:right w:val="single" w:sz="4" w:space="0" w:color="auto"/>
            </w:tcBorders>
            <w:shd w:val="clear" w:color="auto" w:fill="auto"/>
            <w:vAlign w:val="center"/>
          </w:tcPr>
          <w:p w14:paraId="4F594944" w14:textId="7F09ACB1" w:rsidR="00956DBA" w:rsidRPr="000377B8" w:rsidRDefault="000D3D14"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16</w:t>
            </w:r>
          </w:p>
        </w:tc>
        <w:tc>
          <w:tcPr>
            <w:tcW w:w="1417" w:type="dxa"/>
            <w:tcBorders>
              <w:top w:val="nil"/>
              <w:left w:val="nil"/>
              <w:bottom w:val="single" w:sz="4" w:space="0" w:color="auto"/>
              <w:right w:val="single" w:sz="4" w:space="0" w:color="auto"/>
            </w:tcBorders>
            <w:shd w:val="clear" w:color="auto" w:fill="auto"/>
            <w:noWrap/>
            <w:vAlign w:val="center"/>
          </w:tcPr>
          <w:p w14:paraId="2F5C9157"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Опрос, решение ситуационных задач и кейсов</w:t>
            </w:r>
          </w:p>
        </w:tc>
      </w:tr>
      <w:tr w:rsidR="00956DBA" w:rsidRPr="000377B8" w14:paraId="6CD84279" w14:textId="77777777" w:rsidTr="00795A2B">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01C9CD64" w14:textId="77777777" w:rsidR="00956DBA" w:rsidRPr="000377B8" w:rsidRDefault="00956DBA" w:rsidP="00795A2B">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35D9262F" w14:textId="77777777" w:rsidR="00956DBA" w:rsidRPr="000377B8" w:rsidRDefault="00956DBA" w:rsidP="00795A2B">
            <w:pPr>
              <w:spacing w:after="0" w:line="240" w:lineRule="auto"/>
              <w:rPr>
                <w:rFonts w:ascii="Times New Roman" w:eastAsia="Times New Roman" w:hAnsi="Times New Roman" w:cs="Times New Roman"/>
                <w:b/>
                <w:bCs/>
                <w:color w:val="000000"/>
                <w:sz w:val="24"/>
                <w:szCs w:val="24"/>
                <w:lang w:eastAsia="ru-RU"/>
              </w:rPr>
            </w:pPr>
            <w:r w:rsidRPr="000377B8">
              <w:rPr>
                <w:rFonts w:ascii="Times New Roman" w:eastAsia="Times New Roman" w:hAnsi="Times New Roman" w:cs="Times New Roman"/>
                <w:b/>
                <w:bCs/>
                <w:color w:val="000000"/>
                <w:sz w:val="24"/>
                <w:szCs w:val="24"/>
                <w:lang w:eastAsia="ru-RU"/>
              </w:rPr>
              <w:t>В целом по дисциплине</w:t>
            </w:r>
          </w:p>
        </w:tc>
        <w:tc>
          <w:tcPr>
            <w:tcW w:w="709" w:type="dxa"/>
            <w:tcBorders>
              <w:top w:val="nil"/>
              <w:left w:val="nil"/>
              <w:bottom w:val="single" w:sz="4" w:space="0" w:color="auto"/>
              <w:right w:val="single" w:sz="4" w:space="0" w:color="auto"/>
            </w:tcBorders>
            <w:shd w:val="clear" w:color="auto" w:fill="auto"/>
            <w:vAlign w:val="center"/>
          </w:tcPr>
          <w:p w14:paraId="669A9D09" w14:textId="360CEED5"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144</w:t>
            </w:r>
          </w:p>
        </w:tc>
        <w:tc>
          <w:tcPr>
            <w:tcW w:w="992" w:type="dxa"/>
            <w:tcBorders>
              <w:top w:val="nil"/>
              <w:left w:val="nil"/>
              <w:bottom w:val="single" w:sz="4" w:space="0" w:color="auto"/>
              <w:right w:val="single" w:sz="4" w:space="0" w:color="auto"/>
            </w:tcBorders>
            <w:shd w:val="clear" w:color="auto" w:fill="auto"/>
            <w:vAlign w:val="center"/>
          </w:tcPr>
          <w:p w14:paraId="54874972" w14:textId="54C53DD9"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64</w:t>
            </w:r>
          </w:p>
        </w:tc>
        <w:tc>
          <w:tcPr>
            <w:tcW w:w="709" w:type="dxa"/>
            <w:tcBorders>
              <w:top w:val="nil"/>
              <w:left w:val="nil"/>
              <w:bottom w:val="single" w:sz="4" w:space="0" w:color="auto"/>
              <w:right w:val="single" w:sz="4" w:space="0" w:color="auto"/>
            </w:tcBorders>
            <w:shd w:val="clear" w:color="auto" w:fill="auto"/>
            <w:vAlign w:val="center"/>
          </w:tcPr>
          <w:p w14:paraId="651978D2" w14:textId="3E7F9744" w:rsidR="00956DBA" w:rsidRPr="000377B8" w:rsidRDefault="00956DBA" w:rsidP="00795A2B">
            <w:pPr>
              <w:spacing w:after="0" w:line="240" w:lineRule="auto"/>
              <w:jc w:val="center"/>
              <w:rPr>
                <w:rFonts w:ascii="Times New Roman" w:eastAsia="Times New Roman" w:hAnsi="Times New Roman" w:cs="Times New Roman"/>
                <w:b/>
                <w:bCs/>
                <w:color w:val="000000"/>
                <w:sz w:val="24"/>
                <w:szCs w:val="24"/>
                <w:lang w:eastAsia="ru-RU"/>
              </w:rPr>
            </w:pPr>
            <w:r w:rsidRPr="000377B8">
              <w:rPr>
                <w:rFonts w:ascii="Times New Roman" w:eastAsia="Times New Roman" w:hAnsi="Times New Roman" w:cs="Times New Roman"/>
                <w:b/>
                <w:bCs/>
                <w:color w:val="000000"/>
                <w:sz w:val="24"/>
                <w:szCs w:val="24"/>
                <w:lang w:eastAsia="ru-RU"/>
              </w:rPr>
              <w:t>18</w:t>
            </w:r>
          </w:p>
        </w:tc>
        <w:tc>
          <w:tcPr>
            <w:tcW w:w="1417" w:type="dxa"/>
            <w:tcBorders>
              <w:top w:val="nil"/>
              <w:left w:val="nil"/>
              <w:bottom w:val="single" w:sz="4" w:space="0" w:color="auto"/>
              <w:right w:val="single" w:sz="4" w:space="0" w:color="auto"/>
            </w:tcBorders>
            <w:shd w:val="clear" w:color="auto" w:fill="auto"/>
            <w:vAlign w:val="center"/>
          </w:tcPr>
          <w:p w14:paraId="1D3D0B66" w14:textId="67710C8E" w:rsidR="00956DBA" w:rsidRPr="000377B8" w:rsidRDefault="00956DBA" w:rsidP="00795A2B">
            <w:pPr>
              <w:spacing w:after="0" w:line="240" w:lineRule="auto"/>
              <w:jc w:val="center"/>
              <w:rPr>
                <w:rFonts w:ascii="Times New Roman" w:eastAsia="Times New Roman" w:hAnsi="Times New Roman" w:cs="Times New Roman"/>
                <w:b/>
                <w:bCs/>
                <w:color w:val="000000"/>
                <w:sz w:val="24"/>
                <w:szCs w:val="24"/>
                <w:lang w:eastAsia="ru-RU"/>
              </w:rPr>
            </w:pPr>
            <w:r w:rsidRPr="000377B8">
              <w:rPr>
                <w:rFonts w:ascii="Times New Roman" w:eastAsia="Times New Roman" w:hAnsi="Times New Roman" w:cs="Times New Roman"/>
                <w:b/>
                <w:bCs/>
                <w:color w:val="000000"/>
                <w:sz w:val="24"/>
                <w:szCs w:val="24"/>
                <w:lang w:eastAsia="ru-RU"/>
              </w:rPr>
              <w:t>46</w:t>
            </w:r>
          </w:p>
        </w:tc>
        <w:tc>
          <w:tcPr>
            <w:tcW w:w="1134" w:type="dxa"/>
            <w:tcBorders>
              <w:top w:val="nil"/>
              <w:left w:val="nil"/>
              <w:bottom w:val="single" w:sz="4" w:space="0" w:color="auto"/>
              <w:right w:val="single" w:sz="4" w:space="0" w:color="auto"/>
            </w:tcBorders>
            <w:shd w:val="clear" w:color="auto" w:fill="auto"/>
            <w:noWrap/>
            <w:vAlign w:val="center"/>
          </w:tcPr>
          <w:p w14:paraId="49EB0C3D" w14:textId="72F2C872" w:rsidR="00956DBA" w:rsidRPr="000377B8" w:rsidRDefault="00795A2B"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18</w:t>
            </w:r>
          </w:p>
        </w:tc>
        <w:tc>
          <w:tcPr>
            <w:tcW w:w="1276" w:type="dxa"/>
            <w:tcBorders>
              <w:top w:val="nil"/>
              <w:left w:val="nil"/>
              <w:bottom w:val="single" w:sz="4" w:space="0" w:color="auto"/>
              <w:right w:val="single" w:sz="4" w:space="0" w:color="auto"/>
            </w:tcBorders>
            <w:shd w:val="clear" w:color="auto" w:fill="auto"/>
            <w:vAlign w:val="center"/>
          </w:tcPr>
          <w:p w14:paraId="5941653D" w14:textId="2D2D48C9" w:rsidR="00956DBA" w:rsidRPr="000377B8" w:rsidRDefault="00956DBA" w:rsidP="00795A2B">
            <w:pPr>
              <w:spacing w:after="0" w:line="240" w:lineRule="auto"/>
              <w:jc w:val="center"/>
              <w:rPr>
                <w:rFonts w:ascii="Times New Roman" w:eastAsia="Times New Roman" w:hAnsi="Times New Roman" w:cs="Times New Roman"/>
                <w:b/>
                <w:bCs/>
                <w:color w:val="000000"/>
                <w:sz w:val="24"/>
                <w:szCs w:val="24"/>
                <w:lang w:eastAsia="ru-RU"/>
              </w:rPr>
            </w:pPr>
            <w:r w:rsidRPr="000377B8">
              <w:rPr>
                <w:rFonts w:ascii="Times New Roman" w:eastAsia="Times New Roman" w:hAnsi="Times New Roman" w:cs="Times New Roman"/>
                <w:b/>
                <w:bCs/>
                <w:color w:val="000000"/>
                <w:sz w:val="24"/>
                <w:szCs w:val="24"/>
                <w:lang w:eastAsia="ru-RU"/>
              </w:rPr>
              <w:t>80</w:t>
            </w:r>
          </w:p>
        </w:tc>
        <w:tc>
          <w:tcPr>
            <w:tcW w:w="1417" w:type="dxa"/>
            <w:tcBorders>
              <w:top w:val="nil"/>
              <w:left w:val="nil"/>
              <w:bottom w:val="single" w:sz="4" w:space="0" w:color="auto"/>
              <w:right w:val="single" w:sz="4" w:space="0" w:color="auto"/>
            </w:tcBorders>
            <w:shd w:val="clear" w:color="auto" w:fill="auto"/>
            <w:noWrap/>
            <w:vAlign w:val="center"/>
          </w:tcPr>
          <w:p w14:paraId="3CD5B046"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sz w:val="24"/>
                <w:szCs w:val="24"/>
                <w:lang w:eastAsia="ru-RU"/>
              </w:rPr>
              <w:t>Контрольная работа</w:t>
            </w:r>
          </w:p>
        </w:tc>
      </w:tr>
      <w:tr w:rsidR="00956DBA" w:rsidRPr="000377B8" w14:paraId="4B0410CC" w14:textId="77777777" w:rsidTr="00795A2B">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3F7AFC04"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6C22FA32" w14:textId="77777777" w:rsidR="00956DBA" w:rsidRPr="000377B8" w:rsidRDefault="00956DBA" w:rsidP="00795A2B">
            <w:pPr>
              <w:spacing w:after="0" w:line="240" w:lineRule="auto"/>
              <w:rPr>
                <w:rFonts w:ascii="Times New Roman" w:eastAsia="Times New Roman" w:hAnsi="Times New Roman" w:cs="Times New Roman"/>
                <w:b/>
                <w:bCs/>
                <w:color w:val="000000"/>
                <w:sz w:val="24"/>
                <w:szCs w:val="24"/>
                <w:lang w:eastAsia="ru-RU"/>
              </w:rPr>
            </w:pPr>
            <w:r w:rsidRPr="000377B8">
              <w:rPr>
                <w:rFonts w:ascii="Times New Roman" w:eastAsia="Times New Roman" w:hAnsi="Times New Roman" w:cs="Times New Roman"/>
                <w:b/>
                <w:bCs/>
                <w:color w:val="000000"/>
                <w:sz w:val="24"/>
                <w:szCs w:val="24"/>
                <w:lang w:eastAsia="ru-RU"/>
              </w:rPr>
              <w:t>Итого в %</w:t>
            </w:r>
          </w:p>
        </w:tc>
        <w:tc>
          <w:tcPr>
            <w:tcW w:w="709" w:type="dxa"/>
            <w:tcBorders>
              <w:top w:val="nil"/>
              <w:left w:val="nil"/>
              <w:bottom w:val="single" w:sz="4" w:space="0" w:color="auto"/>
              <w:right w:val="single" w:sz="4" w:space="0" w:color="auto"/>
            </w:tcBorders>
            <w:shd w:val="clear" w:color="auto" w:fill="auto"/>
            <w:vAlign w:val="center"/>
          </w:tcPr>
          <w:p w14:paraId="14E53AB7"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14:paraId="390A3D59"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14:paraId="58E04204" w14:textId="77777777" w:rsidR="00956DBA" w:rsidRPr="000377B8" w:rsidRDefault="00956DBA" w:rsidP="00795A2B">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top w:val="nil"/>
              <w:left w:val="nil"/>
              <w:bottom w:val="single" w:sz="4" w:space="0" w:color="auto"/>
              <w:right w:val="single" w:sz="4" w:space="0" w:color="auto"/>
            </w:tcBorders>
            <w:shd w:val="clear" w:color="auto" w:fill="auto"/>
            <w:vAlign w:val="center"/>
          </w:tcPr>
          <w:p w14:paraId="2E51869F" w14:textId="77777777" w:rsidR="00956DBA" w:rsidRPr="003006D8" w:rsidRDefault="00956DBA" w:rsidP="00795A2B">
            <w:pPr>
              <w:spacing w:after="0" w:line="240" w:lineRule="auto"/>
              <w:jc w:val="center"/>
              <w:rPr>
                <w:rFonts w:ascii="Times New Roman" w:eastAsia="Times New Roman" w:hAnsi="Times New Roman" w:cs="Times New Roman"/>
                <w:b/>
                <w:bCs/>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noWrap/>
            <w:vAlign w:val="center"/>
          </w:tcPr>
          <w:p w14:paraId="08A63C36" w14:textId="52DEC874" w:rsidR="00956DBA" w:rsidRPr="003006D8" w:rsidRDefault="00AF54B6" w:rsidP="00795A2B">
            <w:pPr>
              <w:spacing w:after="0" w:line="240" w:lineRule="auto"/>
              <w:ind w:left="-108" w:right="-61"/>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b/>
                <w:color w:val="000000"/>
                <w:sz w:val="24"/>
                <w:szCs w:val="24"/>
                <w:lang w:eastAsia="ru-RU"/>
              </w:rPr>
              <w:t xml:space="preserve"> 28%</w:t>
            </w:r>
          </w:p>
        </w:tc>
        <w:tc>
          <w:tcPr>
            <w:tcW w:w="1276" w:type="dxa"/>
            <w:tcBorders>
              <w:top w:val="nil"/>
              <w:left w:val="nil"/>
              <w:bottom w:val="single" w:sz="4" w:space="0" w:color="auto"/>
              <w:right w:val="single" w:sz="4" w:space="0" w:color="auto"/>
            </w:tcBorders>
            <w:shd w:val="clear" w:color="auto" w:fill="auto"/>
            <w:vAlign w:val="center"/>
          </w:tcPr>
          <w:p w14:paraId="6C608ACD" w14:textId="77777777" w:rsidR="00956DBA" w:rsidRPr="003006D8" w:rsidRDefault="00956DBA" w:rsidP="00795A2B">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top w:val="nil"/>
              <w:left w:val="nil"/>
              <w:bottom w:val="single" w:sz="4" w:space="0" w:color="auto"/>
              <w:right w:val="single" w:sz="4" w:space="0" w:color="auto"/>
            </w:tcBorders>
            <w:shd w:val="clear" w:color="auto" w:fill="auto"/>
            <w:noWrap/>
            <w:vAlign w:val="center"/>
          </w:tcPr>
          <w:p w14:paraId="4EB9DA99"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p>
        </w:tc>
      </w:tr>
    </w:tbl>
    <w:p w14:paraId="5187C585" w14:textId="77777777" w:rsidR="001D5019" w:rsidRDefault="001D5019" w:rsidP="000377B8">
      <w:pPr>
        <w:spacing w:after="0" w:line="240" w:lineRule="auto"/>
        <w:jc w:val="both"/>
        <w:rPr>
          <w:rFonts w:ascii="Times New Roman" w:hAnsi="Times New Roman" w:cs="Times New Roman"/>
          <w:b/>
          <w:color w:val="000000"/>
          <w:sz w:val="24"/>
          <w:szCs w:val="24"/>
        </w:rPr>
      </w:pPr>
    </w:p>
    <w:p w14:paraId="620CA6FA" w14:textId="488099E1" w:rsidR="000377B8" w:rsidRPr="001D5019" w:rsidRDefault="000377B8" w:rsidP="000377B8">
      <w:pPr>
        <w:spacing w:after="0" w:line="240" w:lineRule="auto"/>
        <w:jc w:val="both"/>
        <w:rPr>
          <w:rFonts w:ascii="Times New Roman" w:hAnsi="Times New Roman" w:cs="Times New Roman"/>
          <w:b/>
          <w:color w:val="000000"/>
          <w:sz w:val="28"/>
          <w:szCs w:val="24"/>
        </w:rPr>
      </w:pPr>
      <w:r w:rsidRPr="001D5019">
        <w:rPr>
          <w:rFonts w:ascii="Times New Roman" w:hAnsi="Times New Roman" w:cs="Times New Roman"/>
          <w:b/>
          <w:color w:val="000000"/>
          <w:sz w:val="28"/>
          <w:szCs w:val="24"/>
        </w:rPr>
        <w:t>Операционные риски и техногенная безопасность</w:t>
      </w:r>
    </w:p>
    <w:tbl>
      <w:tblPr>
        <w:tblW w:w="9634" w:type="dxa"/>
        <w:tblLayout w:type="fixed"/>
        <w:tblLook w:val="04A0" w:firstRow="1" w:lastRow="0" w:firstColumn="1" w:lastColumn="0" w:noHBand="0" w:noVBand="1"/>
      </w:tblPr>
      <w:tblGrid>
        <w:gridCol w:w="350"/>
        <w:gridCol w:w="1630"/>
        <w:gridCol w:w="709"/>
        <w:gridCol w:w="992"/>
        <w:gridCol w:w="709"/>
        <w:gridCol w:w="1417"/>
        <w:gridCol w:w="1134"/>
        <w:gridCol w:w="1276"/>
        <w:gridCol w:w="1417"/>
      </w:tblGrid>
      <w:tr w:rsidR="00956DBA" w:rsidRPr="000377B8" w14:paraId="60F69B77" w14:textId="77777777" w:rsidTr="00795A2B">
        <w:trPr>
          <w:trHeight w:val="204"/>
        </w:trPr>
        <w:tc>
          <w:tcPr>
            <w:tcW w:w="3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8697A6"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 xml:space="preserve">№ </w:t>
            </w:r>
          </w:p>
          <w:p w14:paraId="74747944"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п/п</w:t>
            </w:r>
          </w:p>
        </w:tc>
        <w:tc>
          <w:tcPr>
            <w:tcW w:w="1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5D2E39"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Наименование тем (разделов) дисциплины</w:t>
            </w:r>
          </w:p>
        </w:tc>
        <w:tc>
          <w:tcPr>
            <w:tcW w:w="6237" w:type="dxa"/>
            <w:gridSpan w:val="6"/>
            <w:tcBorders>
              <w:top w:val="single" w:sz="4" w:space="0" w:color="auto"/>
              <w:left w:val="nil"/>
              <w:bottom w:val="single" w:sz="4" w:space="0" w:color="auto"/>
              <w:right w:val="single" w:sz="4" w:space="0" w:color="auto"/>
            </w:tcBorders>
            <w:shd w:val="clear" w:color="auto" w:fill="auto"/>
            <w:vAlign w:val="center"/>
          </w:tcPr>
          <w:p w14:paraId="18C318C0"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Трудоемкость в часах</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9941A3"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 xml:space="preserve">Формы текущего контроля </w:t>
            </w:r>
          </w:p>
          <w:p w14:paraId="0577D36C"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b/>
                <w:color w:val="000000"/>
                <w:sz w:val="24"/>
                <w:szCs w:val="24"/>
                <w:lang w:eastAsia="ru-RU"/>
              </w:rPr>
              <w:t>успеваемости</w:t>
            </w:r>
          </w:p>
        </w:tc>
      </w:tr>
      <w:tr w:rsidR="00956DBA" w:rsidRPr="000377B8" w14:paraId="7826B5D7" w14:textId="77777777" w:rsidTr="00795A2B">
        <w:trPr>
          <w:trHeight w:val="260"/>
        </w:trPr>
        <w:tc>
          <w:tcPr>
            <w:tcW w:w="350" w:type="dxa"/>
            <w:vMerge/>
            <w:tcBorders>
              <w:top w:val="single" w:sz="4" w:space="0" w:color="auto"/>
              <w:left w:val="single" w:sz="4" w:space="0" w:color="auto"/>
              <w:bottom w:val="single" w:sz="4" w:space="0" w:color="auto"/>
              <w:right w:val="single" w:sz="4" w:space="0" w:color="auto"/>
            </w:tcBorders>
            <w:vAlign w:val="center"/>
          </w:tcPr>
          <w:p w14:paraId="6FB71E23"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vMerge/>
            <w:tcBorders>
              <w:top w:val="single" w:sz="4" w:space="0" w:color="auto"/>
              <w:left w:val="single" w:sz="4" w:space="0" w:color="auto"/>
              <w:bottom w:val="single" w:sz="4" w:space="0" w:color="auto"/>
              <w:right w:val="single" w:sz="4" w:space="0" w:color="auto"/>
            </w:tcBorders>
            <w:vAlign w:val="center"/>
          </w:tcPr>
          <w:p w14:paraId="5F0C12DC" w14:textId="77777777" w:rsidR="00956DBA" w:rsidRPr="000377B8" w:rsidRDefault="00956DBA" w:rsidP="00795A2B">
            <w:pPr>
              <w:spacing w:after="0" w:line="240" w:lineRule="auto"/>
              <w:rPr>
                <w:rFonts w:ascii="Times New Roman" w:eastAsia="Times New Roman" w:hAnsi="Times New Roman" w:cs="Times New Roman"/>
                <w:b/>
                <w:color w:val="000000"/>
                <w:sz w:val="24"/>
                <w:szCs w:val="24"/>
                <w:lang w:eastAsia="ru-RU"/>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6D3C5C5C" w14:textId="77777777" w:rsidR="00956DBA" w:rsidRPr="000377B8" w:rsidRDefault="00956DBA" w:rsidP="00795A2B">
            <w:pPr>
              <w:spacing w:after="0" w:line="240" w:lineRule="auto"/>
              <w:ind w:left="-124" w:right="-108"/>
              <w:jc w:val="center"/>
              <w:rPr>
                <w:rFonts w:ascii="Times New Roman" w:eastAsia="Times New Roman" w:hAnsi="Times New Roman" w:cs="Times New Roman"/>
                <w:b/>
                <w:color w:val="000000"/>
                <w:sz w:val="24"/>
                <w:szCs w:val="24"/>
                <w:lang w:eastAsia="ru-RU"/>
              </w:rPr>
            </w:pPr>
          </w:p>
          <w:p w14:paraId="3FB0187A" w14:textId="77777777" w:rsidR="00956DBA" w:rsidRPr="000377B8" w:rsidRDefault="00956DBA" w:rsidP="00795A2B">
            <w:pPr>
              <w:spacing w:after="0" w:line="240" w:lineRule="auto"/>
              <w:ind w:left="-124" w:right="-108"/>
              <w:jc w:val="center"/>
              <w:rPr>
                <w:rFonts w:ascii="Times New Roman" w:eastAsia="Times New Roman" w:hAnsi="Times New Roman" w:cs="Times New Roman"/>
                <w:b/>
                <w:color w:val="000000"/>
                <w:sz w:val="24"/>
                <w:szCs w:val="24"/>
                <w:lang w:eastAsia="ru-RU"/>
              </w:rPr>
            </w:pPr>
          </w:p>
          <w:p w14:paraId="61A7DF41" w14:textId="77777777" w:rsidR="00956DBA" w:rsidRPr="000377B8" w:rsidRDefault="00956DBA" w:rsidP="00795A2B">
            <w:pPr>
              <w:spacing w:after="0" w:line="240" w:lineRule="auto"/>
              <w:ind w:left="-124" w:right="-108"/>
              <w:jc w:val="center"/>
              <w:rPr>
                <w:rFonts w:ascii="Times New Roman" w:eastAsia="Times New Roman" w:hAnsi="Times New Roman" w:cs="Times New Roman"/>
                <w:b/>
                <w:color w:val="000000"/>
                <w:sz w:val="24"/>
                <w:szCs w:val="24"/>
                <w:lang w:eastAsia="ru-RU"/>
              </w:rPr>
            </w:pPr>
          </w:p>
          <w:p w14:paraId="002C9FC7" w14:textId="77777777" w:rsidR="00956DBA" w:rsidRPr="000377B8" w:rsidRDefault="00956DBA" w:rsidP="00795A2B">
            <w:pPr>
              <w:spacing w:after="0" w:line="240" w:lineRule="auto"/>
              <w:ind w:left="-124" w:right="-108"/>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Всего</w:t>
            </w:r>
          </w:p>
        </w:tc>
        <w:tc>
          <w:tcPr>
            <w:tcW w:w="4252" w:type="dxa"/>
            <w:gridSpan w:val="4"/>
            <w:tcBorders>
              <w:top w:val="single" w:sz="4" w:space="0" w:color="auto"/>
              <w:left w:val="nil"/>
              <w:bottom w:val="single" w:sz="4" w:space="0" w:color="auto"/>
              <w:right w:val="single" w:sz="4" w:space="0" w:color="auto"/>
            </w:tcBorders>
            <w:shd w:val="clear" w:color="auto" w:fill="auto"/>
            <w:vAlign w:val="center"/>
          </w:tcPr>
          <w:p w14:paraId="4AFA3CA1"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Аудиторная работа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14:paraId="7CF4D430" w14:textId="77777777" w:rsidR="00956DBA" w:rsidRPr="000377B8" w:rsidRDefault="00956DBA" w:rsidP="00795A2B">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 xml:space="preserve">Самостоятельная работа </w:t>
            </w:r>
          </w:p>
        </w:tc>
        <w:tc>
          <w:tcPr>
            <w:tcW w:w="1417" w:type="dxa"/>
            <w:vMerge/>
            <w:tcBorders>
              <w:top w:val="single" w:sz="4" w:space="0" w:color="auto"/>
              <w:left w:val="single" w:sz="4" w:space="0" w:color="auto"/>
              <w:bottom w:val="single" w:sz="4" w:space="0" w:color="auto"/>
              <w:right w:val="single" w:sz="4" w:space="0" w:color="auto"/>
            </w:tcBorders>
            <w:vAlign w:val="center"/>
          </w:tcPr>
          <w:p w14:paraId="577D2CA6"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p>
        </w:tc>
      </w:tr>
      <w:tr w:rsidR="00956DBA" w:rsidRPr="000377B8" w14:paraId="5FDDA43D" w14:textId="77777777" w:rsidTr="00795A2B">
        <w:trPr>
          <w:trHeight w:val="922"/>
        </w:trPr>
        <w:tc>
          <w:tcPr>
            <w:tcW w:w="350" w:type="dxa"/>
            <w:vMerge/>
            <w:tcBorders>
              <w:top w:val="single" w:sz="4" w:space="0" w:color="auto"/>
              <w:left w:val="single" w:sz="4" w:space="0" w:color="auto"/>
              <w:bottom w:val="single" w:sz="4" w:space="0" w:color="auto"/>
              <w:right w:val="single" w:sz="4" w:space="0" w:color="auto"/>
            </w:tcBorders>
            <w:vAlign w:val="center"/>
          </w:tcPr>
          <w:p w14:paraId="001AFBA3"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vMerge/>
            <w:tcBorders>
              <w:top w:val="single" w:sz="4" w:space="0" w:color="auto"/>
              <w:left w:val="single" w:sz="4" w:space="0" w:color="auto"/>
              <w:bottom w:val="single" w:sz="4" w:space="0" w:color="auto"/>
              <w:right w:val="single" w:sz="4" w:space="0" w:color="auto"/>
            </w:tcBorders>
            <w:vAlign w:val="center"/>
          </w:tcPr>
          <w:p w14:paraId="26343984"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tcPr>
          <w:p w14:paraId="3C8F3141"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14:paraId="5C616A98"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Общая, в т.ч.:</w:t>
            </w:r>
          </w:p>
        </w:tc>
        <w:tc>
          <w:tcPr>
            <w:tcW w:w="709" w:type="dxa"/>
            <w:tcBorders>
              <w:top w:val="nil"/>
              <w:left w:val="nil"/>
              <w:bottom w:val="single" w:sz="4" w:space="0" w:color="auto"/>
              <w:right w:val="single" w:sz="4" w:space="0" w:color="auto"/>
            </w:tcBorders>
            <w:shd w:val="clear" w:color="auto" w:fill="auto"/>
            <w:vAlign w:val="center"/>
          </w:tcPr>
          <w:p w14:paraId="20433D36"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Лекции</w:t>
            </w:r>
          </w:p>
        </w:tc>
        <w:tc>
          <w:tcPr>
            <w:tcW w:w="1417" w:type="dxa"/>
            <w:tcBorders>
              <w:top w:val="nil"/>
              <w:left w:val="nil"/>
              <w:bottom w:val="single" w:sz="4" w:space="0" w:color="auto"/>
              <w:right w:val="single" w:sz="4" w:space="0" w:color="auto"/>
            </w:tcBorders>
            <w:shd w:val="clear" w:color="auto" w:fill="auto"/>
            <w:vAlign w:val="center"/>
          </w:tcPr>
          <w:p w14:paraId="4E8FFAFC" w14:textId="77777777" w:rsidR="00956DBA" w:rsidRPr="000377B8" w:rsidRDefault="00956DBA" w:rsidP="00795A2B">
            <w:pPr>
              <w:spacing w:after="0" w:line="240" w:lineRule="auto"/>
              <w:ind w:left="-108"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Семинары, практические   занятия</w:t>
            </w:r>
          </w:p>
        </w:tc>
        <w:tc>
          <w:tcPr>
            <w:tcW w:w="1134" w:type="dxa"/>
            <w:tcBorders>
              <w:top w:val="nil"/>
              <w:left w:val="nil"/>
              <w:bottom w:val="single" w:sz="4" w:space="0" w:color="auto"/>
              <w:right w:val="single" w:sz="4" w:space="0" w:color="auto"/>
            </w:tcBorders>
            <w:shd w:val="clear" w:color="auto" w:fill="auto"/>
            <w:vAlign w:val="center"/>
          </w:tcPr>
          <w:p w14:paraId="049C827F" w14:textId="77777777" w:rsidR="00956DBA" w:rsidRPr="000377B8" w:rsidRDefault="00956DBA" w:rsidP="00795A2B">
            <w:pPr>
              <w:tabs>
                <w:tab w:val="left" w:pos="842"/>
              </w:tabs>
              <w:spacing w:after="0" w:line="240" w:lineRule="auto"/>
              <w:ind w:left="-108"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в т.ч. занятия в интерактивных формах</w:t>
            </w:r>
          </w:p>
        </w:tc>
        <w:tc>
          <w:tcPr>
            <w:tcW w:w="1276" w:type="dxa"/>
            <w:vMerge/>
            <w:tcBorders>
              <w:top w:val="nil"/>
              <w:left w:val="single" w:sz="4" w:space="0" w:color="auto"/>
              <w:bottom w:val="single" w:sz="4" w:space="0" w:color="auto"/>
              <w:right w:val="single" w:sz="4" w:space="0" w:color="auto"/>
            </w:tcBorders>
            <w:vAlign w:val="center"/>
          </w:tcPr>
          <w:p w14:paraId="0346F9AA"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4E492B9" w14:textId="77777777" w:rsidR="00956DBA" w:rsidRPr="000377B8" w:rsidRDefault="00956DBA" w:rsidP="00795A2B">
            <w:pPr>
              <w:spacing w:after="0" w:line="240" w:lineRule="auto"/>
              <w:rPr>
                <w:rFonts w:ascii="Times New Roman" w:eastAsia="Times New Roman" w:hAnsi="Times New Roman" w:cs="Times New Roman"/>
                <w:color w:val="000000"/>
                <w:sz w:val="24"/>
                <w:szCs w:val="24"/>
                <w:lang w:eastAsia="ru-RU"/>
              </w:rPr>
            </w:pPr>
          </w:p>
        </w:tc>
      </w:tr>
      <w:tr w:rsidR="00956DBA" w:rsidRPr="000377B8" w14:paraId="0CA76F9B" w14:textId="77777777" w:rsidTr="00795A2B">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54F2B19E" w14:textId="77777777" w:rsidR="00956DBA" w:rsidRPr="000377B8" w:rsidRDefault="00956DB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w:t>
            </w:r>
          </w:p>
        </w:tc>
        <w:tc>
          <w:tcPr>
            <w:tcW w:w="1630" w:type="dxa"/>
            <w:tcBorders>
              <w:top w:val="nil"/>
              <w:left w:val="nil"/>
              <w:bottom w:val="single" w:sz="4" w:space="0" w:color="auto"/>
              <w:right w:val="single" w:sz="4" w:space="0" w:color="auto"/>
            </w:tcBorders>
            <w:shd w:val="clear" w:color="auto" w:fill="auto"/>
            <w:vAlign w:val="center"/>
          </w:tcPr>
          <w:p w14:paraId="7D94E518"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tcPr>
          <w:p w14:paraId="5425BCBC"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3</w:t>
            </w:r>
          </w:p>
        </w:tc>
        <w:tc>
          <w:tcPr>
            <w:tcW w:w="992" w:type="dxa"/>
            <w:tcBorders>
              <w:top w:val="nil"/>
              <w:left w:val="nil"/>
              <w:bottom w:val="single" w:sz="4" w:space="0" w:color="auto"/>
              <w:right w:val="single" w:sz="4" w:space="0" w:color="auto"/>
            </w:tcBorders>
            <w:shd w:val="clear" w:color="auto" w:fill="auto"/>
            <w:vAlign w:val="center"/>
          </w:tcPr>
          <w:p w14:paraId="46C64B3E"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4</w:t>
            </w:r>
          </w:p>
        </w:tc>
        <w:tc>
          <w:tcPr>
            <w:tcW w:w="709" w:type="dxa"/>
            <w:tcBorders>
              <w:top w:val="nil"/>
              <w:left w:val="nil"/>
              <w:bottom w:val="single" w:sz="4" w:space="0" w:color="auto"/>
              <w:right w:val="single" w:sz="4" w:space="0" w:color="auto"/>
            </w:tcBorders>
            <w:shd w:val="clear" w:color="auto" w:fill="auto"/>
            <w:vAlign w:val="center"/>
          </w:tcPr>
          <w:p w14:paraId="40416649"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5</w:t>
            </w:r>
          </w:p>
        </w:tc>
        <w:tc>
          <w:tcPr>
            <w:tcW w:w="1417" w:type="dxa"/>
            <w:tcBorders>
              <w:top w:val="nil"/>
              <w:left w:val="nil"/>
              <w:bottom w:val="single" w:sz="4" w:space="0" w:color="auto"/>
              <w:right w:val="single" w:sz="4" w:space="0" w:color="auto"/>
            </w:tcBorders>
            <w:shd w:val="clear" w:color="auto" w:fill="auto"/>
            <w:vAlign w:val="center"/>
          </w:tcPr>
          <w:p w14:paraId="27FDD36A"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6</w:t>
            </w:r>
          </w:p>
        </w:tc>
        <w:tc>
          <w:tcPr>
            <w:tcW w:w="1134" w:type="dxa"/>
            <w:tcBorders>
              <w:top w:val="nil"/>
              <w:left w:val="nil"/>
              <w:bottom w:val="single" w:sz="4" w:space="0" w:color="auto"/>
              <w:right w:val="single" w:sz="4" w:space="0" w:color="auto"/>
            </w:tcBorders>
            <w:shd w:val="clear" w:color="auto" w:fill="auto"/>
            <w:vAlign w:val="center"/>
          </w:tcPr>
          <w:p w14:paraId="4FA45BA1"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7</w:t>
            </w:r>
          </w:p>
        </w:tc>
        <w:tc>
          <w:tcPr>
            <w:tcW w:w="1276" w:type="dxa"/>
            <w:tcBorders>
              <w:top w:val="nil"/>
              <w:left w:val="nil"/>
              <w:bottom w:val="nil"/>
              <w:right w:val="single" w:sz="4" w:space="0" w:color="auto"/>
            </w:tcBorders>
            <w:shd w:val="clear" w:color="auto" w:fill="auto"/>
            <w:vAlign w:val="center"/>
          </w:tcPr>
          <w:p w14:paraId="6F5C0C52"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8</w:t>
            </w:r>
          </w:p>
        </w:tc>
        <w:tc>
          <w:tcPr>
            <w:tcW w:w="1417" w:type="dxa"/>
            <w:tcBorders>
              <w:top w:val="nil"/>
              <w:left w:val="nil"/>
              <w:bottom w:val="single" w:sz="4" w:space="0" w:color="auto"/>
              <w:right w:val="single" w:sz="4" w:space="0" w:color="auto"/>
            </w:tcBorders>
            <w:shd w:val="clear" w:color="auto" w:fill="auto"/>
            <w:noWrap/>
            <w:vAlign w:val="center"/>
          </w:tcPr>
          <w:p w14:paraId="3951A804" w14:textId="77777777" w:rsidR="00956DBA" w:rsidRPr="000377B8" w:rsidRDefault="00956DBA" w:rsidP="00795A2B">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9</w:t>
            </w:r>
          </w:p>
        </w:tc>
      </w:tr>
      <w:tr w:rsidR="000D3D14" w:rsidRPr="004510EC" w14:paraId="759DB082" w14:textId="77777777" w:rsidTr="00795A2B">
        <w:trPr>
          <w:trHeight w:val="795"/>
        </w:trPr>
        <w:tc>
          <w:tcPr>
            <w:tcW w:w="350" w:type="dxa"/>
            <w:tcBorders>
              <w:top w:val="nil"/>
              <w:left w:val="single" w:sz="4" w:space="0" w:color="auto"/>
              <w:bottom w:val="single" w:sz="4" w:space="0" w:color="auto"/>
              <w:right w:val="single" w:sz="4" w:space="0" w:color="auto"/>
            </w:tcBorders>
            <w:shd w:val="clear" w:color="auto" w:fill="auto"/>
            <w:vAlign w:val="center"/>
          </w:tcPr>
          <w:p w14:paraId="0E715219" w14:textId="77777777" w:rsidR="000D3D14" w:rsidRPr="004510EC" w:rsidRDefault="000D3D14" w:rsidP="000D3D14">
            <w:pPr>
              <w:spacing w:after="0" w:line="240" w:lineRule="auto"/>
              <w:ind w:left="-93" w:right="-108"/>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1.</w:t>
            </w:r>
          </w:p>
        </w:tc>
        <w:tc>
          <w:tcPr>
            <w:tcW w:w="1630" w:type="dxa"/>
            <w:tcBorders>
              <w:top w:val="nil"/>
              <w:left w:val="nil"/>
              <w:bottom w:val="single" w:sz="4" w:space="0" w:color="auto"/>
              <w:right w:val="single" w:sz="4" w:space="0" w:color="auto"/>
            </w:tcBorders>
            <w:shd w:val="clear" w:color="auto" w:fill="auto"/>
            <w:vAlign w:val="center"/>
          </w:tcPr>
          <w:p w14:paraId="2C6732D2" w14:textId="178FD7E1" w:rsidR="000D3D14" w:rsidRPr="004510EC" w:rsidRDefault="004510EC" w:rsidP="004510EC">
            <w:pPr>
              <w:keepLines/>
              <w:widowControl w:val="0"/>
              <w:spacing w:after="0"/>
              <w:jc w:val="both"/>
              <w:rPr>
                <w:rFonts w:ascii="Times New Roman" w:eastAsia="Times New Roman" w:hAnsi="Times New Roman" w:cs="Times New Roman"/>
                <w:sz w:val="24"/>
                <w:szCs w:val="24"/>
              </w:rPr>
            </w:pPr>
            <w:r w:rsidRPr="004510EC">
              <w:rPr>
                <w:rFonts w:ascii="Times New Roman" w:eastAsia="Times New Roman" w:hAnsi="Times New Roman" w:cs="Times New Roman"/>
                <w:sz w:val="24"/>
                <w:szCs w:val="24"/>
              </w:rPr>
              <w:t>Тема 1. Основы управления рисками в деятельности организаций</w:t>
            </w:r>
          </w:p>
        </w:tc>
        <w:tc>
          <w:tcPr>
            <w:tcW w:w="709" w:type="dxa"/>
            <w:tcBorders>
              <w:top w:val="nil"/>
              <w:left w:val="nil"/>
              <w:bottom w:val="single" w:sz="4" w:space="0" w:color="auto"/>
              <w:right w:val="single" w:sz="4" w:space="0" w:color="auto"/>
            </w:tcBorders>
            <w:shd w:val="clear" w:color="auto" w:fill="auto"/>
            <w:vAlign w:val="center"/>
          </w:tcPr>
          <w:p w14:paraId="0E155C70" w14:textId="2144010D" w:rsidR="000D3D14" w:rsidRPr="003006D8" w:rsidRDefault="003006D8" w:rsidP="000D3D14">
            <w:pPr>
              <w:spacing w:after="0" w:line="240" w:lineRule="auto"/>
              <w:jc w:val="center"/>
              <w:rPr>
                <w:rFonts w:ascii="Times New Roman" w:eastAsia="Times New Roman" w:hAnsi="Times New Roman" w:cs="Times New Roman"/>
                <w:sz w:val="24"/>
                <w:szCs w:val="24"/>
                <w:lang w:eastAsia="ru-RU"/>
              </w:rPr>
            </w:pPr>
            <w:r w:rsidRPr="003006D8">
              <w:rPr>
                <w:rFonts w:ascii="Times New Roman" w:eastAsia="Times New Roman" w:hAnsi="Times New Roman" w:cs="Times New Roman"/>
                <w:sz w:val="24"/>
                <w:szCs w:val="24"/>
                <w:lang w:eastAsia="ru-RU"/>
              </w:rPr>
              <w:t>39</w:t>
            </w:r>
          </w:p>
        </w:tc>
        <w:tc>
          <w:tcPr>
            <w:tcW w:w="992" w:type="dxa"/>
            <w:tcBorders>
              <w:top w:val="nil"/>
              <w:left w:val="nil"/>
              <w:bottom w:val="single" w:sz="4" w:space="0" w:color="auto"/>
              <w:right w:val="single" w:sz="4" w:space="0" w:color="auto"/>
            </w:tcBorders>
            <w:shd w:val="clear" w:color="auto" w:fill="auto"/>
            <w:vAlign w:val="center"/>
          </w:tcPr>
          <w:p w14:paraId="6487E65D" w14:textId="7B0EEF28" w:rsidR="000D3D14" w:rsidRPr="004510EC"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tcPr>
          <w:p w14:paraId="4C9D6808" w14:textId="71BCA621" w:rsidR="000D3D14" w:rsidRPr="004510EC"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4</w:t>
            </w:r>
          </w:p>
        </w:tc>
        <w:tc>
          <w:tcPr>
            <w:tcW w:w="1417" w:type="dxa"/>
            <w:tcBorders>
              <w:top w:val="nil"/>
              <w:left w:val="nil"/>
              <w:bottom w:val="single" w:sz="4" w:space="0" w:color="auto"/>
              <w:right w:val="single" w:sz="4" w:space="0" w:color="auto"/>
            </w:tcBorders>
            <w:shd w:val="clear" w:color="auto" w:fill="auto"/>
            <w:vAlign w:val="center"/>
          </w:tcPr>
          <w:p w14:paraId="4DACEA79" w14:textId="2E0F1FA9" w:rsidR="000D3D14" w:rsidRPr="004510EC"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10</w:t>
            </w:r>
          </w:p>
        </w:tc>
        <w:tc>
          <w:tcPr>
            <w:tcW w:w="1134" w:type="dxa"/>
            <w:tcBorders>
              <w:top w:val="nil"/>
              <w:left w:val="nil"/>
              <w:bottom w:val="single" w:sz="4" w:space="0" w:color="auto"/>
              <w:right w:val="single" w:sz="4" w:space="0" w:color="auto"/>
            </w:tcBorders>
            <w:shd w:val="clear" w:color="auto" w:fill="auto"/>
            <w:noWrap/>
            <w:vAlign w:val="center"/>
          </w:tcPr>
          <w:p w14:paraId="7DAC0F8D" w14:textId="1355376D" w:rsidR="000D3D14" w:rsidRPr="004510EC"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4</w:t>
            </w:r>
          </w:p>
        </w:tc>
        <w:tc>
          <w:tcPr>
            <w:tcW w:w="1276" w:type="dxa"/>
            <w:tcBorders>
              <w:top w:val="single" w:sz="4" w:space="0" w:color="auto"/>
              <w:left w:val="nil"/>
              <w:bottom w:val="single" w:sz="4" w:space="0" w:color="auto"/>
              <w:right w:val="single" w:sz="4" w:space="0" w:color="auto"/>
            </w:tcBorders>
            <w:shd w:val="clear" w:color="auto" w:fill="auto"/>
            <w:vAlign w:val="center"/>
          </w:tcPr>
          <w:p w14:paraId="4CDD8E21" w14:textId="334884C3" w:rsidR="000D3D14" w:rsidRPr="003006D8" w:rsidRDefault="003006D8" w:rsidP="000D3D1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25</w:t>
            </w:r>
          </w:p>
        </w:tc>
        <w:tc>
          <w:tcPr>
            <w:tcW w:w="1417" w:type="dxa"/>
            <w:tcBorders>
              <w:top w:val="nil"/>
              <w:left w:val="nil"/>
              <w:bottom w:val="single" w:sz="4" w:space="0" w:color="auto"/>
              <w:right w:val="single" w:sz="4" w:space="0" w:color="auto"/>
            </w:tcBorders>
            <w:shd w:val="clear" w:color="auto" w:fill="auto"/>
            <w:noWrap/>
            <w:vAlign w:val="center"/>
          </w:tcPr>
          <w:p w14:paraId="6AA27635" w14:textId="77777777" w:rsidR="000D3D14" w:rsidRPr="004510EC" w:rsidRDefault="000D3D14" w:rsidP="000D3D14">
            <w:pPr>
              <w:spacing w:after="0" w:line="240" w:lineRule="auto"/>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 xml:space="preserve">Опрос, решение ситуационных задач, решение тестов </w:t>
            </w:r>
          </w:p>
        </w:tc>
      </w:tr>
      <w:tr w:rsidR="000D3D14" w:rsidRPr="000377B8" w14:paraId="05CBED57" w14:textId="77777777" w:rsidTr="00795A2B">
        <w:trPr>
          <w:trHeight w:val="715"/>
        </w:trPr>
        <w:tc>
          <w:tcPr>
            <w:tcW w:w="350" w:type="dxa"/>
            <w:tcBorders>
              <w:top w:val="nil"/>
              <w:left w:val="single" w:sz="4" w:space="0" w:color="auto"/>
              <w:bottom w:val="single" w:sz="4" w:space="0" w:color="auto"/>
              <w:right w:val="single" w:sz="4" w:space="0" w:color="auto"/>
            </w:tcBorders>
            <w:shd w:val="clear" w:color="auto" w:fill="auto"/>
            <w:vAlign w:val="center"/>
          </w:tcPr>
          <w:p w14:paraId="3D896296" w14:textId="77777777" w:rsidR="000D3D14" w:rsidRPr="004510EC" w:rsidRDefault="000D3D14" w:rsidP="000D3D14">
            <w:pPr>
              <w:spacing w:after="0" w:line="240" w:lineRule="auto"/>
              <w:ind w:left="-93" w:right="-108"/>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2.</w:t>
            </w:r>
          </w:p>
        </w:tc>
        <w:tc>
          <w:tcPr>
            <w:tcW w:w="1630" w:type="dxa"/>
            <w:tcBorders>
              <w:top w:val="nil"/>
              <w:left w:val="nil"/>
              <w:bottom w:val="single" w:sz="4" w:space="0" w:color="auto"/>
              <w:right w:val="single" w:sz="4" w:space="0" w:color="auto"/>
            </w:tcBorders>
            <w:shd w:val="clear" w:color="auto" w:fill="auto"/>
            <w:vAlign w:val="center"/>
          </w:tcPr>
          <w:p w14:paraId="35222616" w14:textId="77777777" w:rsidR="004510EC" w:rsidRPr="004510EC" w:rsidRDefault="004510EC" w:rsidP="004510EC">
            <w:pPr>
              <w:keepLines/>
              <w:widowControl w:val="0"/>
              <w:spacing w:after="0"/>
              <w:rPr>
                <w:rFonts w:ascii="Times New Roman" w:eastAsia="Times New Roman" w:hAnsi="Times New Roman" w:cs="Times New Roman"/>
                <w:sz w:val="24"/>
                <w:szCs w:val="24"/>
              </w:rPr>
            </w:pPr>
            <w:r w:rsidRPr="004510EC">
              <w:rPr>
                <w:rFonts w:ascii="Times New Roman" w:eastAsia="Times New Roman" w:hAnsi="Times New Roman" w:cs="Times New Roman"/>
                <w:sz w:val="24"/>
                <w:szCs w:val="24"/>
              </w:rPr>
              <w:t>Тема 2. Стандартизация как инструмент анализа и регулирования риска</w:t>
            </w:r>
          </w:p>
          <w:p w14:paraId="5A97FBF8" w14:textId="7C787B61" w:rsidR="000D3D14" w:rsidRPr="004510EC" w:rsidRDefault="000D3D14" w:rsidP="000D3D14">
            <w:pPr>
              <w:suppressAutoHyphens/>
              <w:spacing w:after="0" w:line="240" w:lineRule="auto"/>
              <w:jc w:val="both"/>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14:paraId="13AA2D04" w14:textId="095F412D" w:rsidR="000D3D14" w:rsidRPr="003006D8" w:rsidRDefault="003006D8" w:rsidP="000D3D14">
            <w:pPr>
              <w:spacing w:after="0" w:line="240" w:lineRule="auto"/>
              <w:jc w:val="center"/>
              <w:rPr>
                <w:rFonts w:ascii="Times New Roman" w:eastAsia="Times New Roman" w:hAnsi="Times New Roman" w:cs="Times New Roman"/>
                <w:sz w:val="24"/>
                <w:szCs w:val="24"/>
                <w:lang w:eastAsia="ru-RU"/>
              </w:rPr>
            </w:pPr>
            <w:r w:rsidRPr="003006D8">
              <w:rPr>
                <w:rFonts w:ascii="Times New Roman" w:eastAsia="Times New Roman" w:hAnsi="Times New Roman" w:cs="Times New Roman"/>
                <w:sz w:val="24"/>
                <w:szCs w:val="24"/>
                <w:lang w:eastAsia="ru-RU"/>
              </w:rPr>
              <w:t>46</w:t>
            </w:r>
          </w:p>
        </w:tc>
        <w:tc>
          <w:tcPr>
            <w:tcW w:w="992" w:type="dxa"/>
            <w:tcBorders>
              <w:top w:val="nil"/>
              <w:left w:val="nil"/>
              <w:bottom w:val="single" w:sz="4" w:space="0" w:color="auto"/>
              <w:right w:val="single" w:sz="4" w:space="0" w:color="auto"/>
            </w:tcBorders>
            <w:shd w:val="clear" w:color="auto" w:fill="auto"/>
            <w:vAlign w:val="center"/>
          </w:tcPr>
          <w:p w14:paraId="028DB6B8" w14:textId="2F4D26CA" w:rsidR="000D3D14" w:rsidRPr="004510EC"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20</w:t>
            </w:r>
          </w:p>
        </w:tc>
        <w:tc>
          <w:tcPr>
            <w:tcW w:w="709" w:type="dxa"/>
            <w:tcBorders>
              <w:top w:val="nil"/>
              <w:left w:val="nil"/>
              <w:bottom w:val="single" w:sz="4" w:space="0" w:color="auto"/>
              <w:right w:val="single" w:sz="4" w:space="0" w:color="auto"/>
            </w:tcBorders>
            <w:shd w:val="clear" w:color="auto" w:fill="auto"/>
            <w:vAlign w:val="center"/>
          </w:tcPr>
          <w:p w14:paraId="11A7502B" w14:textId="70898A0B" w:rsidR="000D3D14" w:rsidRPr="004510EC"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6</w:t>
            </w:r>
          </w:p>
        </w:tc>
        <w:tc>
          <w:tcPr>
            <w:tcW w:w="1417" w:type="dxa"/>
            <w:tcBorders>
              <w:top w:val="nil"/>
              <w:left w:val="nil"/>
              <w:bottom w:val="single" w:sz="4" w:space="0" w:color="auto"/>
              <w:right w:val="single" w:sz="4" w:space="0" w:color="auto"/>
            </w:tcBorders>
            <w:shd w:val="clear" w:color="auto" w:fill="auto"/>
            <w:vAlign w:val="center"/>
          </w:tcPr>
          <w:p w14:paraId="5ABB3240" w14:textId="72626EBB" w:rsidR="000D3D14" w:rsidRPr="004510EC"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14</w:t>
            </w:r>
          </w:p>
        </w:tc>
        <w:tc>
          <w:tcPr>
            <w:tcW w:w="1134" w:type="dxa"/>
            <w:tcBorders>
              <w:top w:val="nil"/>
              <w:left w:val="nil"/>
              <w:bottom w:val="single" w:sz="4" w:space="0" w:color="auto"/>
              <w:right w:val="single" w:sz="4" w:space="0" w:color="auto"/>
            </w:tcBorders>
            <w:shd w:val="clear" w:color="auto" w:fill="auto"/>
            <w:noWrap/>
            <w:vAlign w:val="center"/>
          </w:tcPr>
          <w:p w14:paraId="5A83ADAC" w14:textId="15AC13CA" w:rsidR="000D3D14" w:rsidRPr="004510EC"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6</w:t>
            </w:r>
          </w:p>
        </w:tc>
        <w:tc>
          <w:tcPr>
            <w:tcW w:w="1276" w:type="dxa"/>
            <w:tcBorders>
              <w:top w:val="nil"/>
              <w:left w:val="nil"/>
              <w:bottom w:val="single" w:sz="4" w:space="0" w:color="auto"/>
              <w:right w:val="single" w:sz="4" w:space="0" w:color="auto"/>
            </w:tcBorders>
            <w:shd w:val="clear" w:color="auto" w:fill="auto"/>
            <w:vAlign w:val="center"/>
          </w:tcPr>
          <w:p w14:paraId="08AA72F5" w14:textId="64FD18CE" w:rsidR="000D3D14" w:rsidRPr="003006D8" w:rsidRDefault="003006D8" w:rsidP="000D3D1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26</w:t>
            </w:r>
          </w:p>
        </w:tc>
        <w:tc>
          <w:tcPr>
            <w:tcW w:w="1417" w:type="dxa"/>
            <w:tcBorders>
              <w:top w:val="nil"/>
              <w:left w:val="nil"/>
              <w:bottom w:val="single" w:sz="4" w:space="0" w:color="auto"/>
              <w:right w:val="single" w:sz="4" w:space="0" w:color="auto"/>
            </w:tcBorders>
            <w:shd w:val="clear" w:color="auto" w:fill="auto"/>
            <w:noWrap/>
            <w:vAlign w:val="center"/>
          </w:tcPr>
          <w:p w14:paraId="0E08E1D2" w14:textId="77777777" w:rsidR="000D3D14" w:rsidRPr="000377B8" w:rsidRDefault="000D3D14" w:rsidP="000D3D14">
            <w:pPr>
              <w:spacing w:after="0" w:line="240" w:lineRule="auto"/>
              <w:rPr>
                <w:rFonts w:ascii="Times New Roman" w:eastAsia="Times New Roman" w:hAnsi="Times New Roman" w:cs="Times New Roman"/>
                <w:color w:val="000000"/>
                <w:sz w:val="24"/>
                <w:szCs w:val="24"/>
                <w:lang w:eastAsia="ru-RU"/>
              </w:rPr>
            </w:pPr>
            <w:r w:rsidRPr="004510EC">
              <w:rPr>
                <w:rFonts w:ascii="Times New Roman" w:eastAsia="Times New Roman" w:hAnsi="Times New Roman" w:cs="Times New Roman"/>
                <w:color w:val="000000"/>
                <w:sz w:val="24"/>
                <w:szCs w:val="24"/>
                <w:lang w:eastAsia="ru-RU"/>
              </w:rPr>
              <w:t>Опрос, решение ситуационных задач, решение тестов</w:t>
            </w:r>
          </w:p>
        </w:tc>
      </w:tr>
      <w:tr w:rsidR="000D3D14" w:rsidRPr="000377B8" w14:paraId="58080368" w14:textId="77777777" w:rsidTr="00795A2B">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7B5CD0FC" w14:textId="77777777" w:rsidR="000D3D14" w:rsidRPr="000377B8" w:rsidRDefault="000D3D14" w:rsidP="000D3D14">
            <w:pPr>
              <w:spacing w:after="0" w:line="240" w:lineRule="auto"/>
              <w:ind w:left="-93"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4.</w:t>
            </w:r>
          </w:p>
        </w:tc>
        <w:tc>
          <w:tcPr>
            <w:tcW w:w="1630" w:type="dxa"/>
            <w:tcBorders>
              <w:top w:val="nil"/>
              <w:left w:val="nil"/>
              <w:bottom w:val="single" w:sz="4" w:space="0" w:color="auto"/>
              <w:right w:val="single" w:sz="4" w:space="0" w:color="auto"/>
            </w:tcBorders>
            <w:shd w:val="clear" w:color="auto" w:fill="auto"/>
            <w:vAlign w:val="center"/>
          </w:tcPr>
          <w:p w14:paraId="32CA3E19" w14:textId="77777777" w:rsidR="000D3D14" w:rsidRPr="000377B8" w:rsidRDefault="000D3D14" w:rsidP="000D3D14">
            <w:pPr>
              <w:suppressAutoHyphens/>
              <w:spacing w:after="0" w:line="240" w:lineRule="auto"/>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Тема 3. Теоретические аспекты организации системы внутреннего контроля и аудита</w:t>
            </w:r>
          </w:p>
          <w:p w14:paraId="13BD03F3" w14:textId="77777777" w:rsidR="000D3D14" w:rsidRPr="000377B8" w:rsidRDefault="000D3D14" w:rsidP="000D3D14">
            <w:pPr>
              <w:suppressAutoHyphens/>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14:paraId="554D43F6" w14:textId="4C36FF28" w:rsidR="000D3D14" w:rsidRPr="003006D8" w:rsidRDefault="003006D8" w:rsidP="000D3D14">
            <w:pPr>
              <w:spacing w:after="0" w:line="240" w:lineRule="auto"/>
              <w:jc w:val="center"/>
              <w:rPr>
                <w:rFonts w:ascii="Times New Roman" w:eastAsia="Times New Roman" w:hAnsi="Times New Roman" w:cs="Times New Roman"/>
                <w:sz w:val="24"/>
                <w:szCs w:val="24"/>
                <w:lang w:eastAsia="ru-RU"/>
              </w:rPr>
            </w:pPr>
            <w:r w:rsidRPr="003006D8">
              <w:rPr>
                <w:rFonts w:ascii="Times New Roman" w:eastAsia="Times New Roman" w:hAnsi="Times New Roman" w:cs="Times New Roman"/>
                <w:sz w:val="24"/>
                <w:szCs w:val="24"/>
                <w:lang w:eastAsia="ru-RU"/>
              </w:rPr>
              <w:t>46</w:t>
            </w:r>
          </w:p>
        </w:tc>
        <w:tc>
          <w:tcPr>
            <w:tcW w:w="992" w:type="dxa"/>
            <w:tcBorders>
              <w:top w:val="nil"/>
              <w:left w:val="nil"/>
              <w:bottom w:val="single" w:sz="4" w:space="0" w:color="auto"/>
              <w:right w:val="single" w:sz="4" w:space="0" w:color="auto"/>
            </w:tcBorders>
            <w:shd w:val="clear" w:color="auto" w:fill="auto"/>
            <w:vAlign w:val="center"/>
          </w:tcPr>
          <w:p w14:paraId="10352789" w14:textId="798FB7B6" w:rsidR="000D3D14" w:rsidRPr="000377B8"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20</w:t>
            </w:r>
          </w:p>
        </w:tc>
        <w:tc>
          <w:tcPr>
            <w:tcW w:w="709" w:type="dxa"/>
            <w:tcBorders>
              <w:top w:val="nil"/>
              <w:left w:val="nil"/>
              <w:bottom w:val="single" w:sz="4" w:space="0" w:color="auto"/>
              <w:right w:val="single" w:sz="4" w:space="0" w:color="auto"/>
            </w:tcBorders>
            <w:shd w:val="clear" w:color="auto" w:fill="auto"/>
            <w:vAlign w:val="center"/>
          </w:tcPr>
          <w:p w14:paraId="623A6D36" w14:textId="1D9E49EC" w:rsidR="000D3D14" w:rsidRPr="000377B8"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6</w:t>
            </w:r>
          </w:p>
        </w:tc>
        <w:tc>
          <w:tcPr>
            <w:tcW w:w="1417" w:type="dxa"/>
            <w:tcBorders>
              <w:top w:val="nil"/>
              <w:left w:val="nil"/>
              <w:bottom w:val="single" w:sz="4" w:space="0" w:color="auto"/>
              <w:right w:val="single" w:sz="4" w:space="0" w:color="auto"/>
            </w:tcBorders>
            <w:shd w:val="clear" w:color="auto" w:fill="auto"/>
            <w:vAlign w:val="center"/>
          </w:tcPr>
          <w:p w14:paraId="767CA487" w14:textId="41AED6B5" w:rsidR="000D3D14" w:rsidRPr="000377B8"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14</w:t>
            </w:r>
          </w:p>
        </w:tc>
        <w:tc>
          <w:tcPr>
            <w:tcW w:w="1134" w:type="dxa"/>
            <w:tcBorders>
              <w:top w:val="nil"/>
              <w:left w:val="nil"/>
              <w:bottom w:val="single" w:sz="4" w:space="0" w:color="auto"/>
              <w:right w:val="single" w:sz="4" w:space="0" w:color="auto"/>
            </w:tcBorders>
            <w:shd w:val="clear" w:color="auto" w:fill="auto"/>
            <w:noWrap/>
            <w:vAlign w:val="center"/>
          </w:tcPr>
          <w:p w14:paraId="26C0CF2C" w14:textId="31E7C301" w:rsidR="000D3D14" w:rsidRPr="000377B8"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6</w:t>
            </w:r>
          </w:p>
        </w:tc>
        <w:tc>
          <w:tcPr>
            <w:tcW w:w="1276" w:type="dxa"/>
            <w:tcBorders>
              <w:top w:val="nil"/>
              <w:left w:val="nil"/>
              <w:bottom w:val="single" w:sz="4" w:space="0" w:color="auto"/>
              <w:right w:val="single" w:sz="4" w:space="0" w:color="auto"/>
            </w:tcBorders>
            <w:shd w:val="clear" w:color="auto" w:fill="auto"/>
            <w:vAlign w:val="center"/>
          </w:tcPr>
          <w:p w14:paraId="4DD895D6" w14:textId="2466EE71" w:rsidR="000D3D14" w:rsidRPr="003006D8" w:rsidRDefault="003006D8" w:rsidP="000D3D1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w:t>
            </w:r>
            <w:r w:rsidR="000D3D14" w:rsidRPr="003006D8">
              <w:rPr>
                <w:rFonts w:ascii="Times New Roman" w:eastAsia="Times New Roman" w:hAnsi="Times New Roman" w:cs="Times New Roman"/>
                <w:color w:val="000000"/>
                <w:sz w:val="24"/>
                <w:szCs w:val="24"/>
                <w:lang w:eastAsia="ru-RU"/>
              </w:rPr>
              <w:t>6</w:t>
            </w:r>
          </w:p>
        </w:tc>
        <w:tc>
          <w:tcPr>
            <w:tcW w:w="1417" w:type="dxa"/>
            <w:tcBorders>
              <w:top w:val="nil"/>
              <w:left w:val="nil"/>
              <w:bottom w:val="single" w:sz="4" w:space="0" w:color="auto"/>
              <w:right w:val="single" w:sz="4" w:space="0" w:color="auto"/>
            </w:tcBorders>
            <w:shd w:val="clear" w:color="auto" w:fill="auto"/>
            <w:noWrap/>
            <w:vAlign w:val="center"/>
          </w:tcPr>
          <w:p w14:paraId="08F91E31" w14:textId="77777777" w:rsidR="000D3D14" w:rsidRPr="000377B8" w:rsidRDefault="000D3D14" w:rsidP="000D3D14">
            <w:pPr>
              <w:spacing w:after="0" w:line="240" w:lineRule="auto"/>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Опрос, решение ситуационных задач и кейсов</w:t>
            </w:r>
          </w:p>
        </w:tc>
      </w:tr>
      <w:tr w:rsidR="000D3D14" w:rsidRPr="000377B8" w14:paraId="09C749C2" w14:textId="77777777" w:rsidTr="00795A2B">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4677A32B" w14:textId="77777777" w:rsidR="000D3D14" w:rsidRPr="000377B8" w:rsidRDefault="000D3D14" w:rsidP="000D3D14">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76BB8228" w14:textId="77777777" w:rsidR="000D3D14" w:rsidRPr="000377B8" w:rsidRDefault="000D3D14" w:rsidP="000D3D14">
            <w:pPr>
              <w:suppressAutoHyphens/>
              <w:spacing w:after="0" w:line="240" w:lineRule="auto"/>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Тема 4. Средства и методы обеспечения внутреннего контроля</w:t>
            </w:r>
          </w:p>
        </w:tc>
        <w:tc>
          <w:tcPr>
            <w:tcW w:w="709" w:type="dxa"/>
            <w:tcBorders>
              <w:top w:val="nil"/>
              <w:left w:val="nil"/>
              <w:bottom w:val="single" w:sz="4" w:space="0" w:color="auto"/>
              <w:right w:val="single" w:sz="4" w:space="0" w:color="auto"/>
            </w:tcBorders>
            <w:shd w:val="clear" w:color="auto" w:fill="auto"/>
            <w:vAlign w:val="center"/>
          </w:tcPr>
          <w:p w14:paraId="127D3B0F" w14:textId="27EDECB7" w:rsidR="000D3D14" w:rsidRPr="003006D8" w:rsidRDefault="003006D8" w:rsidP="000D3D14">
            <w:pPr>
              <w:spacing w:after="0" w:line="240" w:lineRule="auto"/>
              <w:jc w:val="center"/>
              <w:rPr>
                <w:rFonts w:ascii="Times New Roman" w:eastAsia="Times New Roman" w:hAnsi="Times New Roman" w:cs="Times New Roman"/>
                <w:sz w:val="24"/>
                <w:szCs w:val="24"/>
                <w:lang w:eastAsia="ru-RU"/>
              </w:rPr>
            </w:pPr>
            <w:r w:rsidRPr="003006D8">
              <w:rPr>
                <w:rFonts w:ascii="Times New Roman" w:eastAsia="Times New Roman" w:hAnsi="Times New Roman" w:cs="Times New Roman"/>
                <w:sz w:val="24"/>
                <w:szCs w:val="24"/>
                <w:lang w:eastAsia="ru-RU"/>
              </w:rPr>
              <w:t>46</w:t>
            </w:r>
          </w:p>
        </w:tc>
        <w:tc>
          <w:tcPr>
            <w:tcW w:w="992" w:type="dxa"/>
            <w:tcBorders>
              <w:top w:val="nil"/>
              <w:left w:val="nil"/>
              <w:bottom w:val="single" w:sz="4" w:space="0" w:color="auto"/>
              <w:right w:val="single" w:sz="4" w:space="0" w:color="auto"/>
            </w:tcBorders>
            <w:shd w:val="clear" w:color="auto" w:fill="auto"/>
            <w:vAlign w:val="center"/>
          </w:tcPr>
          <w:p w14:paraId="694F721B" w14:textId="6723C6ED" w:rsidR="000D3D14" w:rsidRPr="000377B8"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20</w:t>
            </w:r>
          </w:p>
        </w:tc>
        <w:tc>
          <w:tcPr>
            <w:tcW w:w="709" w:type="dxa"/>
            <w:tcBorders>
              <w:top w:val="nil"/>
              <w:left w:val="nil"/>
              <w:bottom w:val="single" w:sz="4" w:space="0" w:color="auto"/>
              <w:right w:val="single" w:sz="4" w:space="0" w:color="auto"/>
            </w:tcBorders>
            <w:shd w:val="clear" w:color="auto" w:fill="auto"/>
            <w:vAlign w:val="center"/>
          </w:tcPr>
          <w:p w14:paraId="27D976D6" w14:textId="17B17083" w:rsidR="000D3D14" w:rsidRPr="000377B8"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6</w:t>
            </w:r>
          </w:p>
        </w:tc>
        <w:tc>
          <w:tcPr>
            <w:tcW w:w="1417" w:type="dxa"/>
            <w:tcBorders>
              <w:top w:val="nil"/>
              <w:left w:val="nil"/>
              <w:bottom w:val="single" w:sz="4" w:space="0" w:color="auto"/>
              <w:right w:val="single" w:sz="4" w:space="0" w:color="auto"/>
            </w:tcBorders>
            <w:shd w:val="clear" w:color="auto" w:fill="auto"/>
            <w:vAlign w:val="center"/>
          </w:tcPr>
          <w:p w14:paraId="5CB0C156" w14:textId="1786E85B" w:rsidR="000D3D14" w:rsidRPr="000377B8"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14</w:t>
            </w:r>
          </w:p>
        </w:tc>
        <w:tc>
          <w:tcPr>
            <w:tcW w:w="1134" w:type="dxa"/>
            <w:tcBorders>
              <w:top w:val="nil"/>
              <w:left w:val="nil"/>
              <w:bottom w:val="single" w:sz="4" w:space="0" w:color="auto"/>
              <w:right w:val="single" w:sz="4" w:space="0" w:color="auto"/>
            </w:tcBorders>
            <w:shd w:val="clear" w:color="auto" w:fill="auto"/>
            <w:noWrap/>
            <w:vAlign w:val="center"/>
          </w:tcPr>
          <w:p w14:paraId="03F5F908" w14:textId="2397CCCD" w:rsidR="000D3D14" w:rsidRPr="000377B8"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6</w:t>
            </w:r>
          </w:p>
        </w:tc>
        <w:tc>
          <w:tcPr>
            <w:tcW w:w="1276" w:type="dxa"/>
            <w:tcBorders>
              <w:top w:val="nil"/>
              <w:left w:val="nil"/>
              <w:bottom w:val="single" w:sz="4" w:space="0" w:color="auto"/>
              <w:right w:val="single" w:sz="4" w:space="0" w:color="auto"/>
            </w:tcBorders>
            <w:shd w:val="clear" w:color="auto" w:fill="auto"/>
            <w:vAlign w:val="center"/>
          </w:tcPr>
          <w:p w14:paraId="0E5F53E4" w14:textId="2CA7C5B8" w:rsidR="000D3D14" w:rsidRPr="003006D8" w:rsidRDefault="003006D8" w:rsidP="000D3D1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w:t>
            </w:r>
            <w:r w:rsidR="000D3D14" w:rsidRPr="003006D8">
              <w:rPr>
                <w:rFonts w:ascii="Times New Roman" w:eastAsia="Times New Roman" w:hAnsi="Times New Roman" w:cs="Times New Roman"/>
                <w:color w:val="000000"/>
                <w:sz w:val="24"/>
                <w:szCs w:val="24"/>
                <w:lang w:eastAsia="ru-RU"/>
              </w:rPr>
              <w:t>6</w:t>
            </w:r>
          </w:p>
        </w:tc>
        <w:tc>
          <w:tcPr>
            <w:tcW w:w="1417" w:type="dxa"/>
            <w:tcBorders>
              <w:top w:val="nil"/>
              <w:left w:val="nil"/>
              <w:bottom w:val="single" w:sz="4" w:space="0" w:color="auto"/>
              <w:right w:val="single" w:sz="4" w:space="0" w:color="auto"/>
            </w:tcBorders>
            <w:shd w:val="clear" w:color="auto" w:fill="auto"/>
            <w:noWrap/>
            <w:vAlign w:val="center"/>
          </w:tcPr>
          <w:p w14:paraId="7A221D34" w14:textId="77777777" w:rsidR="000D3D14" w:rsidRPr="000377B8" w:rsidRDefault="000D3D14" w:rsidP="000D3D14">
            <w:pPr>
              <w:spacing w:after="0" w:line="240" w:lineRule="auto"/>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Опрос, решение ситуационных задач и кейсов</w:t>
            </w:r>
          </w:p>
        </w:tc>
      </w:tr>
      <w:tr w:rsidR="000D3D14" w:rsidRPr="000377B8" w14:paraId="27BA2277" w14:textId="77777777" w:rsidTr="00795A2B">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3D654050" w14:textId="77777777" w:rsidR="000D3D14" w:rsidRPr="000377B8" w:rsidRDefault="000D3D14" w:rsidP="000D3D14">
            <w:pPr>
              <w:spacing w:after="0" w:line="240" w:lineRule="auto"/>
              <w:ind w:left="-93" w:right="-108"/>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lastRenderedPageBreak/>
              <w:t>5</w:t>
            </w:r>
          </w:p>
        </w:tc>
        <w:tc>
          <w:tcPr>
            <w:tcW w:w="1630" w:type="dxa"/>
            <w:tcBorders>
              <w:top w:val="nil"/>
              <w:left w:val="nil"/>
              <w:bottom w:val="single" w:sz="4" w:space="0" w:color="auto"/>
              <w:right w:val="single" w:sz="4" w:space="0" w:color="auto"/>
            </w:tcBorders>
            <w:shd w:val="clear" w:color="auto" w:fill="auto"/>
            <w:vAlign w:val="center"/>
          </w:tcPr>
          <w:p w14:paraId="706116AD" w14:textId="77777777" w:rsidR="000D3D14" w:rsidRPr="000377B8" w:rsidRDefault="000D3D14" w:rsidP="000D3D14">
            <w:pPr>
              <w:suppressAutoHyphens/>
              <w:spacing w:after="0" w:line="240" w:lineRule="auto"/>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Тема 5. Методика и организация проведения внутреннего аудита.</w:t>
            </w:r>
          </w:p>
        </w:tc>
        <w:tc>
          <w:tcPr>
            <w:tcW w:w="709" w:type="dxa"/>
            <w:tcBorders>
              <w:top w:val="nil"/>
              <w:left w:val="nil"/>
              <w:bottom w:val="single" w:sz="4" w:space="0" w:color="auto"/>
              <w:right w:val="single" w:sz="4" w:space="0" w:color="auto"/>
            </w:tcBorders>
            <w:shd w:val="clear" w:color="auto" w:fill="auto"/>
            <w:vAlign w:val="center"/>
          </w:tcPr>
          <w:p w14:paraId="57AFCDFA" w14:textId="20AB1B21" w:rsidR="000D3D14" w:rsidRPr="003006D8" w:rsidRDefault="003006D8" w:rsidP="000D3D14">
            <w:pPr>
              <w:spacing w:after="0" w:line="240" w:lineRule="auto"/>
              <w:jc w:val="center"/>
              <w:rPr>
                <w:rFonts w:ascii="Times New Roman" w:eastAsia="Times New Roman" w:hAnsi="Times New Roman" w:cs="Times New Roman"/>
                <w:sz w:val="24"/>
                <w:szCs w:val="24"/>
                <w:lang w:eastAsia="ru-RU"/>
              </w:rPr>
            </w:pPr>
            <w:r w:rsidRPr="003006D8">
              <w:rPr>
                <w:rFonts w:ascii="Times New Roman" w:eastAsia="Times New Roman" w:hAnsi="Times New Roman" w:cs="Times New Roman"/>
                <w:sz w:val="24"/>
                <w:szCs w:val="24"/>
                <w:lang w:eastAsia="ru-RU"/>
              </w:rPr>
              <w:t>39</w:t>
            </w:r>
          </w:p>
        </w:tc>
        <w:tc>
          <w:tcPr>
            <w:tcW w:w="992" w:type="dxa"/>
            <w:tcBorders>
              <w:top w:val="nil"/>
              <w:left w:val="nil"/>
              <w:bottom w:val="single" w:sz="4" w:space="0" w:color="auto"/>
              <w:right w:val="single" w:sz="4" w:space="0" w:color="auto"/>
            </w:tcBorders>
            <w:shd w:val="clear" w:color="auto" w:fill="auto"/>
            <w:vAlign w:val="center"/>
          </w:tcPr>
          <w:p w14:paraId="0E7DD5A7" w14:textId="68D21567" w:rsidR="000D3D14" w:rsidRPr="000377B8"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tcPr>
          <w:p w14:paraId="0C7A1561" w14:textId="044D3182" w:rsidR="000D3D14" w:rsidRPr="000377B8"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4</w:t>
            </w:r>
          </w:p>
        </w:tc>
        <w:tc>
          <w:tcPr>
            <w:tcW w:w="1417" w:type="dxa"/>
            <w:tcBorders>
              <w:top w:val="nil"/>
              <w:left w:val="nil"/>
              <w:bottom w:val="single" w:sz="4" w:space="0" w:color="auto"/>
              <w:right w:val="single" w:sz="4" w:space="0" w:color="auto"/>
            </w:tcBorders>
            <w:shd w:val="clear" w:color="auto" w:fill="auto"/>
            <w:vAlign w:val="center"/>
          </w:tcPr>
          <w:p w14:paraId="4292D612" w14:textId="03E7F2F6" w:rsidR="000D3D14" w:rsidRPr="000377B8"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10</w:t>
            </w:r>
          </w:p>
        </w:tc>
        <w:tc>
          <w:tcPr>
            <w:tcW w:w="1134" w:type="dxa"/>
            <w:tcBorders>
              <w:top w:val="nil"/>
              <w:left w:val="nil"/>
              <w:bottom w:val="single" w:sz="4" w:space="0" w:color="auto"/>
              <w:right w:val="single" w:sz="4" w:space="0" w:color="auto"/>
            </w:tcBorders>
            <w:shd w:val="clear" w:color="auto" w:fill="auto"/>
            <w:noWrap/>
            <w:vAlign w:val="center"/>
          </w:tcPr>
          <w:p w14:paraId="162B5459" w14:textId="1C27254C" w:rsidR="000D3D14" w:rsidRPr="000377B8" w:rsidRDefault="000D3D14" w:rsidP="000D3D14">
            <w:pPr>
              <w:spacing w:after="0" w:line="240" w:lineRule="auto"/>
              <w:jc w:val="center"/>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4</w:t>
            </w:r>
          </w:p>
        </w:tc>
        <w:tc>
          <w:tcPr>
            <w:tcW w:w="1276" w:type="dxa"/>
            <w:tcBorders>
              <w:top w:val="nil"/>
              <w:left w:val="nil"/>
              <w:bottom w:val="single" w:sz="4" w:space="0" w:color="auto"/>
              <w:right w:val="single" w:sz="4" w:space="0" w:color="auto"/>
            </w:tcBorders>
            <w:shd w:val="clear" w:color="auto" w:fill="auto"/>
            <w:vAlign w:val="center"/>
          </w:tcPr>
          <w:p w14:paraId="174F8BB6" w14:textId="0830E156" w:rsidR="000D3D14" w:rsidRPr="003006D8" w:rsidRDefault="003006D8" w:rsidP="000D3D1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25</w:t>
            </w:r>
          </w:p>
        </w:tc>
        <w:tc>
          <w:tcPr>
            <w:tcW w:w="1417" w:type="dxa"/>
            <w:tcBorders>
              <w:top w:val="nil"/>
              <w:left w:val="nil"/>
              <w:bottom w:val="single" w:sz="4" w:space="0" w:color="auto"/>
              <w:right w:val="single" w:sz="4" w:space="0" w:color="auto"/>
            </w:tcBorders>
            <w:shd w:val="clear" w:color="auto" w:fill="auto"/>
            <w:noWrap/>
            <w:vAlign w:val="center"/>
          </w:tcPr>
          <w:p w14:paraId="61AF937E" w14:textId="77777777" w:rsidR="000D3D14" w:rsidRPr="000377B8" w:rsidRDefault="000D3D14" w:rsidP="000D3D14">
            <w:pPr>
              <w:spacing w:after="0" w:line="240" w:lineRule="auto"/>
              <w:rPr>
                <w:rFonts w:ascii="Times New Roman" w:eastAsia="Times New Roman" w:hAnsi="Times New Roman" w:cs="Times New Roman"/>
                <w:color w:val="000000"/>
                <w:sz w:val="24"/>
                <w:szCs w:val="24"/>
                <w:lang w:eastAsia="ru-RU"/>
              </w:rPr>
            </w:pPr>
            <w:r w:rsidRPr="000377B8">
              <w:rPr>
                <w:rFonts w:ascii="Times New Roman" w:eastAsia="Times New Roman" w:hAnsi="Times New Roman" w:cs="Times New Roman"/>
                <w:color w:val="000000"/>
                <w:sz w:val="24"/>
                <w:szCs w:val="24"/>
                <w:lang w:eastAsia="ru-RU"/>
              </w:rPr>
              <w:t>Опрос, решение ситуационных задач и кейсов</w:t>
            </w:r>
          </w:p>
        </w:tc>
      </w:tr>
      <w:tr w:rsidR="000D3D14" w:rsidRPr="000377B8" w14:paraId="46D43266" w14:textId="77777777" w:rsidTr="00795A2B">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2AC8F2F8" w14:textId="77777777" w:rsidR="000D3D14" w:rsidRPr="000377B8" w:rsidRDefault="000D3D14" w:rsidP="000D3D14">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7A1DCF5C" w14:textId="77777777" w:rsidR="000D3D14" w:rsidRPr="000377B8" w:rsidRDefault="000D3D14" w:rsidP="000D3D14">
            <w:pPr>
              <w:spacing w:after="0" w:line="240" w:lineRule="auto"/>
              <w:rPr>
                <w:rFonts w:ascii="Times New Roman" w:eastAsia="Times New Roman" w:hAnsi="Times New Roman" w:cs="Times New Roman"/>
                <w:b/>
                <w:bCs/>
                <w:color w:val="000000"/>
                <w:sz w:val="24"/>
                <w:szCs w:val="24"/>
                <w:lang w:eastAsia="ru-RU"/>
              </w:rPr>
            </w:pPr>
            <w:r w:rsidRPr="000377B8">
              <w:rPr>
                <w:rFonts w:ascii="Times New Roman" w:eastAsia="Times New Roman" w:hAnsi="Times New Roman" w:cs="Times New Roman"/>
                <w:b/>
                <w:bCs/>
                <w:color w:val="000000"/>
                <w:sz w:val="24"/>
                <w:szCs w:val="24"/>
                <w:lang w:eastAsia="ru-RU"/>
              </w:rPr>
              <w:t>В целом по дисциплине</w:t>
            </w:r>
          </w:p>
        </w:tc>
        <w:tc>
          <w:tcPr>
            <w:tcW w:w="709" w:type="dxa"/>
            <w:tcBorders>
              <w:top w:val="nil"/>
              <w:left w:val="nil"/>
              <w:bottom w:val="single" w:sz="4" w:space="0" w:color="auto"/>
              <w:right w:val="single" w:sz="4" w:space="0" w:color="auto"/>
            </w:tcBorders>
            <w:shd w:val="clear" w:color="auto" w:fill="auto"/>
            <w:vAlign w:val="center"/>
          </w:tcPr>
          <w:p w14:paraId="64A8F042" w14:textId="58B55F65" w:rsidR="000D3D14" w:rsidRPr="000377B8" w:rsidRDefault="000D3D14" w:rsidP="000D3D14">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216</w:t>
            </w:r>
          </w:p>
        </w:tc>
        <w:tc>
          <w:tcPr>
            <w:tcW w:w="992" w:type="dxa"/>
            <w:tcBorders>
              <w:top w:val="nil"/>
              <w:left w:val="nil"/>
              <w:bottom w:val="single" w:sz="4" w:space="0" w:color="auto"/>
              <w:right w:val="single" w:sz="4" w:space="0" w:color="auto"/>
            </w:tcBorders>
            <w:shd w:val="clear" w:color="auto" w:fill="auto"/>
            <w:vAlign w:val="center"/>
          </w:tcPr>
          <w:p w14:paraId="40160D49" w14:textId="612465D3" w:rsidR="000D3D14" w:rsidRPr="000377B8" w:rsidRDefault="000D3D14" w:rsidP="000D3D14">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88</w:t>
            </w:r>
          </w:p>
        </w:tc>
        <w:tc>
          <w:tcPr>
            <w:tcW w:w="709" w:type="dxa"/>
            <w:tcBorders>
              <w:top w:val="nil"/>
              <w:left w:val="nil"/>
              <w:bottom w:val="single" w:sz="4" w:space="0" w:color="auto"/>
              <w:right w:val="single" w:sz="4" w:space="0" w:color="auto"/>
            </w:tcBorders>
            <w:shd w:val="clear" w:color="auto" w:fill="auto"/>
            <w:vAlign w:val="center"/>
          </w:tcPr>
          <w:p w14:paraId="29088648" w14:textId="25761DF4" w:rsidR="000D3D14" w:rsidRPr="000377B8" w:rsidRDefault="000D3D14" w:rsidP="000D3D14">
            <w:pPr>
              <w:spacing w:after="0" w:line="240" w:lineRule="auto"/>
              <w:jc w:val="center"/>
              <w:rPr>
                <w:rFonts w:ascii="Times New Roman" w:eastAsia="Times New Roman" w:hAnsi="Times New Roman" w:cs="Times New Roman"/>
                <w:b/>
                <w:bCs/>
                <w:color w:val="000000"/>
                <w:sz w:val="24"/>
                <w:szCs w:val="24"/>
                <w:lang w:eastAsia="ru-RU"/>
              </w:rPr>
            </w:pPr>
            <w:r w:rsidRPr="000377B8">
              <w:rPr>
                <w:rFonts w:ascii="Times New Roman" w:eastAsia="Times New Roman" w:hAnsi="Times New Roman" w:cs="Times New Roman"/>
                <w:b/>
                <w:bCs/>
                <w:color w:val="000000"/>
                <w:sz w:val="24"/>
                <w:szCs w:val="24"/>
                <w:lang w:eastAsia="ru-RU"/>
              </w:rPr>
              <w:t>26</w:t>
            </w:r>
          </w:p>
        </w:tc>
        <w:tc>
          <w:tcPr>
            <w:tcW w:w="1417" w:type="dxa"/>
            <w:tcBorders>
              <w:top w:val="nil"/>
              <w:left w:val="nil"/>
              <w:bottom w:val="single" w:sz="4" w:space="0" w:color="auto"/>
              <w:right w:val="single" w:sz="4" w:space="0" w:color="auto"/>
            </w:tcBorders>
            <w:shd w:val="clear" w:color="auto" w:fill="auto"/>
            <w:vAlign w:val="center"/>
          </w:tcPr>
          <w:p w14:paraId="47144D0D" w14:textId="1AE1064A" w:rsidR="000D3D14" w:rsidRPr="000377B8" w:rsidRDefault="000D3D14" w:rsidP="000D3D14">
            <w:pPr>
              <w:spacing w:after="0" w:line="240" w:lineRule="auto"/>
              <w:jc w:val="center"/>
              <w:rPr>
                <w:rFonts w:ascii="Times New Roman" w:eastAsia="Times New Roman" w:hAnsi="Times New Roman" w:cs="Times New Roman"/>
                <w:b/>
                <w:bCs/>
                <w:color w:val="000000"/>
                <w:sz w:val="24"/>
                <w:szCs w:val="24"/>
                <w:lang w:eastAsia="ru-RU"/>
              </w:rPr>
            </w:pPr>
            <w:r w:rsidRPr="000377B8">
              <w:rPr>
                <w:rFonts w:ascii="Times New Roman" w:eastAsia="Times New Roman" w:hAnsi="Times New Roman" w:cs="Times New Roman"/>
                <w:b/>
                <w:bCs/>
                <w:color w:val="000000"/>
                <w:sz w:val="24"/>
                <w:szCs w:val="24"/>
                <w:lang w:eastAsia="ru-RU"/>
              </w:rPr>
              <w:t>62</w:t>
            </w:r>
          </w:p>
        </w:tc>
        <w:tc>
          <w:tcPr>
            <w:tcW w:w="1134" w:type="dxa"/>
            <w:tcBorders>
              <w:top w:val="nil"/>
              <w:left w:val="nil"/>
              <w:bottom w:val="single" w:sz="4" w:space="0" w:color="auto"/>
              <w:right w:val="single" w:sz="4" w:space="0" w:color="auto"/>
            </w:tcBorders>
            <w:shd w:val="clear" w:color="auto" w:fill="auto"/>
            <w:noWrap/>
            <w:vAlign w:val="center"/>
          </w:tcPr>
          <w:p w14:paraId="70DCBDD7" w14:textId="10A3F170" w:rsidR="000D3D14" w:rsidRPr="000377B8" w:rsidRDefault="000D3D14" w:rsidP="000D3D14">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color w:val="000000"/>
                <w:sz w:val="24"/>
                <w:szCs w:val="24"/>
                <w:lang w:eastAsia="ru-RU"/>
              </w:rPr>
              <w:t>26</w:t>
            </w:r>
          </w:p>
        </w:tc>
        <w:tc>
          <w:tcPr>
            <w:tcW w:w="1276" w:type="dxa"/>
            <w:tcBorders>
              <w:top w:val="nil"/>
              <w:left w:val="nil"/>
              <w:bottom w:val="single" w:sz="4" w:space="0" w:color="auto"/>
              <w:right w:val="single" w:sz="4" w:space="0" w:color="auto"/>
            </w:tcBorders>
            <w:shd w:val="clear" w:color="auto" w:fill="auto"/>
            <w:vAlign w:val="center"/>
          </w:tcPr>
          <w:p w14:paraId="5F6BE44E" w14:textId="13AB404F" w:rsidR="000D3D14" w:rsidRPr="000377B8" w:rsidRDefault="000D3D14" w:rsidP="000D3D14">
            <w:pPr>
              <w:spacing w:after="0" w:line="240" w:lineRule="auto"/>
              <w:jc w:val="center"/>
              <w:rPr>
                <w:rFonts w:ascii="Times New Roman" w:eastAsia="Times New Roman" w:hAnsi="Times New Roman" w:cs="Times New Roman"/>
                <w:b/>
                <w:bCs/>
                <w:color w:val="000000"/>
                <w:sz w:val="24"/>
                <w:szCs w:val="24"/>
                <w:lang w:eastAsia="ru-RU"/>
              </w:rPr>
            </w:pPr>
            <w:r w:rsidRPr="000377B8">
              <w:rPr>
                <w:rFonts w:ascii="Times New Roman" w:eastAsia="Times New Roman" w:hAnsi="Times New Roman" w:cs="Times New Roman"/>
                <w:b/>
                <w:bCs/>
                <w:color w:val="000000"/>
                <w:sz w:val="24"/>
                <w:szCs w:val="24"/>
                <w:lang w:eastAsia="ru-RU"/>
              </w:rPr>
              <w:t>128</w:t>
            </w:r>
          </w:p>
        </w:tc>
        <w:tc>
          <w:tcPr>
            <w:tcW w:w="1417" w:type="dxa"/>
            <w:tcBorders>
              <w:top w:val="nil"/>
              <w:left w:val="nil"/>
              <w:bottom w:val="single" w:sz="4" w:space="0" w:color="auto"/>
              <w:right w:val="single" w:sz="4" w:space="0" w:color="auto"/>
            </w:tcBorders>
            <w:shd w:val="clear" w:color="auto" w:fill="auto"/>
            <w:noWrap/>
            <w:vAlign w:val="center"/>
          </w:tcPr>
          <w:p w14:paraId="49226046" w14:textId="77777777" w:rsidR="000D3D14" w:rsidRPr="000377B8" w:rsidRDefault="000D3D14" w:rsidP="000D3D14">
            <w:pPr>
              <w:spacing w:after="0" w:line="240" w:lineRule="auto"/>
              <w:jc w:val="center"/>
              <w:rPr>
                <w:rFonts w:ascii="Times New Roman" w:eastAsia="Times New Roman" w:hAnsi="Times New Roman" w:cs="Times New Roman"/>
                <w:b/>
                <w:color w:val="000000"/>
                <w:sz w:val="24"/>
                <w:szCs w:val="24"/>
                <w:lang w:eastAsia="ru-RU"/>
              </w:rPr>
            </w:pPr>
            <w:r w:rsidRPr="000377B8">
              <w:rPr>
                <w:rFonts w:ascii="Times New Roman" w:eastAsia="Times New Roman" w:hAnsi="Times New Roman" w:cs="Times New Roman"/>
                <w:b/>
                <w:sz w:val="24"/>
                <w:szCs w:val="24"/>
                <w:lang w:eastAsia="ru-RU"/>
              </w:rPr>
              <w:t>Контрольная работа</w:t>
            </w:r>
          </w:p>
        </w:tc>
      </w:tr>
      <w:tr w:rsidR="000D3D14" w:rsidRPr="003006D8" w14:paraId="0FBE6C00" w14:textId="77777777" w:rsidTr="00795A2B">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559E4C25" w14:textId="77777777" w:rsidR="000D3D14" w:rsidRPr="000377B8" w:rsidRDefault="000D3D14" w:rsidP="000D3D14">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34DC0028" w14:textId="77777777" w:rsidR="000D3D14" w:rsidRPr="003006D8" w:rsidRDefault="000D3D14" w:rsidP="000D3D14">
            <w:pPr>
              <w:spacing w:after="0" w:line="240" w:lineRule="auto"/>
              <w:rPr>
                <w:rFonts w:ascii="Times New Roman" w:eastAsia="Times New Roman" w:hAnsi="Times New Roman" w:cs="Times New Roman"/>
                <w:b/>
                <w:bCs/>
                <w:color w:val="000000"/>
                <w:sz w:val="24"/>
                <w:szCs w:val="24"/>
                <w:lang w:eastAsia="ru-RU"/>
              </w:rPr>
            </w:pPr>
            <w:r w:rsidRPr="003006D8">
              <w:rPr>
                <w:rFonts w:ascii="Times New Roman" w:eastAsia="Times New Roman" w:hAnsi="Times New Roman" w:cs="Times New Roman"/>
                <w:b/>
                <w:bCs/>
                <w:color w:val="000000"/>
                <w:sz w:val="24"/>
                <w:szCs w:val="24"/>
                <w:lang w:eastAsia="ru-RU"/>
              </w:rPr>
              <w:t>Итого в %</w:t>
            </w:r>
          </w:p>
        </w:tc>
        <w:tc>
          <w:tcPr>
            <w:tcW w:w="709" w:type="dxa"/>
            <w:tcBorders>
              <w:top w:val="nil"/>
              <w:left w:val="nil"/>
              <w:bottom w:val="single" w:sz="4" w:space="0" w:color="auto"/>
              <w:right w:val="single" w:sz="4" w:space="0" w:color="auto"/>
            </w:tcBorders>
            <w:shd w:val="clear" w:color="auto" w:fill="auto"/>
            <w:vAlign w:val="center"/>
          </w:tcPr>
          <w:p w14:paraId="76FEDAC4" w14:textId="77777777" w:rsidR="000D3D14" w:rsidRPr="003006D8" w:rsidRDefault="000D3D14" w:rsidP="000D3D14">
            <w:pPr>
              <w:spacing w:after="0" w:line="240" w:lineRule="auto"/>
              <w:jc w:val="center"/>
              <w:rPr>
                <w:rFonts w:ascii="Times New Roman" w:eastAsia="Times New Roman" w:hAnsi="Times New Roman" w:cs="Times New Roman"/>
                <w:b/>
                <w:color w:val="000000"/>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14:paraId="2A1B820C" w14:textId="77777777" w:rsidR="000D3D14" w:rsidRPr="003006D8" w:rsidRDefault="000D3D14" w:rsidP="000D3D14">
            <w:pPr>
              <w:spacing w:after="0" w:line="240" w:lineRule="auto"/>
              <w:jc w:val="center"/>
              <w:rPr>
                <w:rFonts w:ascii="Times New Roman" w:eastAsia="Times New Roman" w:hAnsi="Times New Roman" w:cs="Times New Roman"/>
                <w:b/>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14:paraId="7C58CF1D" w14:textId="77777777" w:rsidR="000D3D14" w:rsidRPr="003006D8" w:rsidRDefault="000D3D14" w:rsidP="000D3D14">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top w:val="nil"/>
              <w:left w:val="nil"/>
              <w:bottom w:val="single" w:sz="4" w:space="0" w:color="auto"/>
              <w:right w:val="single" w:sz="4" w:space="0" w:color="auto"/>
            </w:tcBorders>
            <w:shd w:val="clear" w:color="auto" w:fill="auto"/>
            <w:vAlign w:val="center"/>
          </w:tcPr>
          <w:p w14:paraId="760E73AF" w14:textId="77777777" w:rsidR="000D3D14" w:rsidRPr="003006D8" w:rsidRDefault="000D3D14" w:rsidP="000D3D14">
            <w:pPr>
              <w:spacing w:after="0" w:line="240" w:lineRule="auto"/>
              <w:jc w:val="center"/>
              <w:rPr>
                <w:rFonts w:ascii="Times New Roman" w:eastAsia="Times New Roman" w:hAnsi="Times New Roman" w:cs="Times New Roman"/>
                <w:b/>
                <w:bCs/>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noWrap/>
            <w:vAlign w:val="center"/>
          </w:tcPr>
          <w:p w14:paraId="2378ECFF" w14:textId="040EE107" w:rsidR="000D3D14" w:rsidRPr="003006D8" w:rsidRDefault="002D5EE1" w:rsidP="000D3D14">
            <w:pPr>
              <w:spacing w:after="0" w:line="240" w:lineRule="auto"/>
              <w:ind w:left="-108" w:right="-61"/>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b/>
                <w:color w:val="000000"/>
                <w:sz w:val="24"/>
                <w:szCs w:val="24"/>
                <w:lang w:eastAsia="ru-RU"/>
              </w:rPr>
              <w:t xml:space="preserve"> 30%</w:t>
            </w:r>
          </w:p>
        </w:tc>
        <w:tc>
          <w:tcPr>
            <w:tcW w:w="1276" w:type="dxa"/>
            <w:tcBorders>
              <w:top w:val="nil"/>
              <w:left w:val="nil"/>
              <w:bottom w:val="single" w:sz="4" w:space="0" w:color="auto"/>
              <w:right w:val="single" w:sz="4" w:space="0" w:color="auto"/>
            </w:tcBorders>
            <w:shd w:val="clear" w:color="auto" w:fill="auto"/>
            <w:vAlign w:val="center"/>
          </w:tcPr>
          <w:p w14:paraId="7128C62E" w14:textId="77777777" w:rsidR="000D3D14" w:rsidRPr="003006D8" w:rsidRDefault="000D3D14" w:rsidP="000D3D14">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top w:val="nil"/>
              <w:left w:val="nil"/>
              <w:bottom w:val="single" w:sz="4" w:space="0" w:color="auto"/>
              <w:right w:val="single" w:sz="4" w:space="0" w:color="auto"/>
            </w:tcBorders>
            <w:shd w:val="clear" w:color="auto" w:fill="auto"/>
            <w:noWrap/>
            <w:vAlign w:val="center"/>
          </w:tcPr>
          <w:p w14:paraId="4447C0DB" w14:textId="77777777" w:rsidR="000D3D14" w:rsidRPr="003006D8" w:rsidRDefault="000D3D14" w:rsidP="000D3D14">
            <w:pPr>
              <w:spacing w:after="0" w:line="240" w:lineRule="auto"/>
              <w:jc w:val="center"/>
              <w:rPr>
                <w:rFonts w:ascii="Times New Roman" w:eastAsia="Times New Roman" w:hAnsi="Times New Roman" w:cs="Times New Roman"/>
                <w:b/>
                <w:color w:val="000000"/>
                <w:sz w:val="24"/>
                <w:szCs w:val="24"/>
                <w:lang w:eastAsia="ru-RU"/>
              </w:rPr>
            </w:pPr>
          </w:p>
        </w:tc>
      </w:tr>
    </w:tbl>
    <w:p w14:paraId="2585739B" w14:textId="77777777" w:rsidR="001D5019" w:rsidRPr="003006D8" w:rsidRDefault="001D5019" w:rsidP="00725E01">
      <w:pPr>
        <w:spacing w:after="0" w:line="240" w:lineRule="auto"/>
        <w:jc w:val="both"/>
        <w:rPr>
          <w:rFonts w:ascii="Times New Roman" w:hAnsi="Times New Roman" w:cs="Times New Roman"/>
          <w:b/>
          <w:color w:val="000000"/>
          <w:sz w:val="24"/>
          <w:szCs w:val="24"/>
        </w:rPr>
      </w:pPr>
    </w:p>
    <w:p w14:paraId="14227049" w14:textId="4F359C2D" w:rsidR="000377B8" w:rsidRPr="003006D8" w:rsidRDefault="000377B8" w:rsidP="00725E01">
      <w:pPr>
        <w:spacing w:after="0" w:line="240" w:lineRule="auto"/>
        <w:jc w:val="both"/>
        <w:rPr>
          <w:rFonts w:ascii="Times New Roman" w:hAnsi="Times New Roman" w:cs="Times New Roman"/>
          <w:b/>
          <w:color w:val="000000"/>
          <w:sz w:val="28"/>
          <w:szCs w:val="24"/>
        </w:rPr>
      </w:pPr>
      <w:r w:rsidRPr="003006D8">
        <w:rPr>
          <w:rFonts w:ascii="Times New Roman" w:hAnsi="Times New Roman" w:cs="Times New Roman"/>
          <w:b/>
          <w:color w:val="000000"/>
          <w:sz w:val="28"/>
          <w:szCs w:val="24"/>
        </w:rPr>
        <w:t>Финансовые расследова</w:t>
      </w:r>
      <w:r w:rsidR="001D5019" w:rsidRPr="003006D8">
        <w:rPr>
          <w:rFonts w:ascii="Times New Roman" w:hAnsi="Times New Roman" w:cs="Times New Roman"/>
          <w:b/>
          <w:color w:val="000000"/>
          <w:sz w:val="28"/>
          <w:szCs w:val="24"/>
        </w:rPr>
        <w:t>ния, очная форма обучения</w:t>
      </w:r>
    </w:p>
    <w:p w14:paraId="083A636F" w14:textId="33F681A5" w:rsidR="000377B8" w:rsidRPr="003006D8" w:rsidRDefault="000377B8" w:rsidP="000377B8">
      <w:pPr>
        <w:spacing w:after="0" w:line="240" w:lineRule="auto"/>
        <w:jc w:val="both"/>
        <w:rPr>
          <w:rFonts w:ascii="Times New Roman" w:hAnsi="Times New Roman" w:cs="Times New Roman"/>
          <w:b/>
          <w:color w:val="000000"/>
          <w:sz w:val="28"/>
          <w:szCs w:val="24"/>
        </w:rPr>
      </w:pPr>
      <w:r w:rsidRPr="003006D8">
        <w:rPr>
          <w:rFonts w:ascii="Times New Roman" w:hAnsi="Times New Roman" w:cs="Times New Roman"/>
          <w:b/>
          <w:color w:val="000000"/>
          <w:sz w:val="28"/>
          <w:szCs w:val="24"/>
        </w:rPr>
        <w:t>Финансовые расследован</w:t>
      </w:r>
      <w:r w:rsidR="001D5019" w:rsidRPr="003006D8">
        <w:rPr>
          <w:rFonts w:ascii="Times New Roman" w:hAnsi="Times New Roman" w:cs="Times New Roman"/>
          <w:b/>
          <w:color w:val="000000"/>
          <w:sz w:val="28"/>
          <w:szCs w:val="24"/>
        </w:rPr>
        <w:t>ия, заочная форма обучения</w:t>
      </w:r>
    </w:p>
    <w:tbl>
      <w:tblPr>
        <w:tblW w:w="9634" w:type="dxa"/>
        <w:tblLayout w:type="fixed"/>
        <w:tblLook w:val="04A0" w:firstRow="1" w:lastRow="0" w:firstColumn="1" w:lastColumn="0" w:noHBand="0" w:noVBand="1"/>
      </w:tblPr>
      <w:tblGrid>
        <w:gridCol w:w="350"/>
        <w:gridCol w:w="1630"/>
        <w:gridCol w:w="709"/>
        <w:gridCol w:w="992"/>
        <w:gridCol w:w="709"/>
        <w:gridCol w:w="1417"/>
        <w:gridCol w:w="1134"/>
        <w:gridCol w:w="1276"/>
        <w:gridCol w:w="1417"/>
      </w:tblGrid>
      <w:tr w:rsidR="00A72112" w:rsidRPr="003006D8" w14:paraId="4E9CE9EB" w14:textId="77777777" w:rsidTr="00956DBA">
        <w:trPr>
          <w:trHeight w:val="204"/>
        </w:trPr>
        <w:tc>
          <w:tcPr>
            <w:tcW w:w="3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A0F711" w14:textId="77777777" w:rsidR="00840B74" w:rsidRPr="003006D8" w:rsidRDefault="00840B74" w:rsidP="00840B74">
            <w:pPr>
              <w:spacing w:after="0" w:line="240" w:lineRule="auto"/>
              <w:ind w:left="-93" w:right="-108"/>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 xml:space="preserve">№ </w:t>
            </w:r>
          </w:p>
          <w:p w14:paraId="7432F1F5" w14:textId="77777777" w:rsidR="00840B74" w:rsidRPr="003006D8" w:rsidRDefault="00840B74" w:rsidP="00840B74">
            <w:pPr>
              <w:spacing w:after="0" w:line="240" w:lineRule="auto"/>
              <w:ind w:left="-93" w:right="-108"/>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п/п</w:t>
            </w:r>
          </w:p>
        </w:tc>
        <w:tc>
          <w:tcPr>
            <w:tcW w:w="1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793958" w14:textId="4E36B6A2" w:rsidR="00840B74" w:rsidRPr="003006D8" w:rsidRDefault="003F0344" w:rsidP="00840B74">
            <w:pPr>
              <w:spacing w:after="0" w:line="240" w:lineRule="auto"/>
              <w:jc w:val="center"/>
              <w:rPr>
                <w:rFonts w:ascii="Times New Roman" w:eastAsia="Times New Roman" w:hAnsi="Times New Roman" w:cs="Times New Roman"/>
                <w:b/>
                <w:color w:val="000000"/>
                <w:sz w:val="24"/>
                <w:szCs w:val="24"/>
                <w:lang w:eastAsia="ru-RU"/>
              </w:rPr>
            </w:pPr>
            <w:r w:rsidRPr="003006D8">
              <w:rPr>
                <w:rFonts w:ascii="Times New Roman" w:eastAsia="Times New Roman" w:hAnsi="Times New Roman" w:cs="Times New Roman"/>
                <w:b/>
                <w:color w:val="000000"/>
                <w:sz w:val="24"/>
                <w:szCs w:val="24"/>
                <w:lang w:eastAsia="ru-RU"/>
              </w:rPr>
              <w:t>Наименование тем (разделов</w:t>
            </w:r>
            <w:r w:rsidR="00840B74" w:rsidRPr="003006D8">
              <w:rPr>
                <w:rFonts w:ascii="Times New Roman" w:eastAsia="Times New Roman" w:hAnsi="Times New Roman" w:cs="Times New Roman"/>
                <w:b/>
                <w:color w:val="000000"/>
                <w:sz w:val="24"/>
                <w:szCs w:val="24"/>
                <w:lang w:eastAsia="ru-RU"/>
              </w:rPr>
              <w:t>) дисциплины</w:t>
            </w:r>
          </w:p>
        </w:tc>
        <w:tc>
          <w:tcPr>
            <w:tcW w:w="6237" w:type="dxa"/>
            <w:gridSpan w:val="6"/>
            <w:tcBorders>
              <w:top w:val="single" w:sz="4" w:space="0" w:color="auto"/>
              <w:left w:val="nil"/>
              <w:bottom w:val="single" w:sz="4" w:space="0" w:color="auto"/>
              <w:right w:val="single" w:sz="4" w:space="0" w:color="auto"/>
            </w:tcBorders>
            <w:shd w:val="clear" w:color="auto" w:fill="auto"/>
            <w:vAlign w:val="center"/>
          </w:tcPr>
          <w:p w14:paraId="0299C0C3" w14:textId="77777777" w:rsidR="00840B74" w:rsidRPr="003006D8" w:rsidRDefault="00840B74" w:rsidP="00840B74">
            <w:pPr>
              <w:spacing w:after="0" w:line="240" w:lineRule="auto"/>
              <w:jc w:val="center"/>
              <w:rPr>
                <w:rFonts w:ascii="Times New Roman" w:eastAsia="Times New Roman" w:hAnsi="Times New Roman" w:cs="Times New Roman"/>
                <w:b/>
                <w:color w:val="000000"/>
                <w:sz w:val="24"/>
                <w:szCs w:val="24"/>
                <w:lang w:eastAsia="ru-RU"/>
              </w:rPr>
            </w:pPr>
            <w:r w:rsidRPr="003006D8">
              <w:rPr>
                <w:rFonts w:ascii="Times New Roman" w:eastAsia="Times New Roman" w:hAnsi="Times New Roman" w:cs="Times New Roman"/>
                <w:b/>
                <w:color w:val="000000"/>
                <w:sz w:val="24"/>
                <w:szCs w:val="24"/>
                <w:lang w:eastAsia="ru-RU"/>
              </w:rPr>
              <w:t>Трудоемкость в часах</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849982" w14:textId="77777777" w:rsidR="00840B74" w:rsidRPr="003006D8" w:rsidRDefault="00840B74" w:rsidP="00840B74">
            <w:pPr>
              <w:spacing w:after="0" w:line="240" w:lineRule="auto"/>
              <w:jc w:val="center"/>
              <w:rPr>
                <w:rFonts w:ascii="Times New Roman" w:eastAsia="Times New Roman" w:hAnsi="Times New Roman" w:cs="Times New Roman"/>
                <w:b/>
                <w:color w:val="000000"/>
                <w:sz w:val="24"/>
                <w:szCs w:val="24"/>
                <w:lang w:eastAsia="ru-RU"/>
              </w:rPr>
            </w:pPr>
            <w:r w:rsidRPr="003006D8">
              <w:rPr>
                <w:rFonts w:ascii="Times New Roman" w:eastAsia="Times New Roman" w:hAnsi="Times New Roman" w:cs="Times New Roman"/>
                <w:b/>
                <w:color w:val="000000"/>
                <w:sz w:val="24"/>
                <w:szCs w:val="24"/>
                <w:lang w:eastAsia="ru-RU"/>
              </w:rPr>
              <w:t xml:space="preserve">Формы текущего контроля </w:t>
            </w:r>
          </w:p>
          <w:p w14:paraId="7D01F18F" w14:textId="77777777" w:rsidR="00840B74" w:rsidRPr="003006D8" w:rsidRDefault="00840B74"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b/>
                <w:color w:val="000000"/>
                <w:sz w:val="24"/>
                <w:szCs w:val="24"/>
                <w:lang w:eastAsia="ru-RU"/>
              </w:rPr>
              <w:t>успеваемости</w:t>
            </w:r>
          </w:p>
        </w:tc>
      </w:tr>
      <w:tr w:rsidR="00A72112" w:rsidRPr="003006D8" w14:paraId="1BD13473" w14:textId="77777777" w:rsidTr="00956DBA">
        <w:trPr>
          <w:trHeight w:val="260"/>
        </w:trPr>
        <w:tc>
          <w:tcPr>
            <w:tcW w:w="350" w:type="dxa"/>
            <w:vMerge/>
            <w:tcBorders>
              <w:top w:val="single" w:sz="4" w:space="0" w:color="auto"/>
              <w:left w:val="single" w:sz="4" w:space="0" w:color="auto"/>
              <w:bottom w:val="single" w:sz="4" w:space="0" w:color="auto"/>
              <w:right w:val="single" w:sz="4" w:space="0" w:color="auto"/>
            </w:tcBorders>
            <w:vAlign w:val="center"/>
          </w:tcPr>
          <w:p w14:paraId="74C6B6A8" w14:textId="77777777" w:rsidR="00840B74" w:rsidRPr="003006D8" w:rsidRDefault="00840B74" w:rsidP="00840B74">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vMerge/>
            <w:tcBorders>
              <w:top w:val="single" w:sz="4" w:space="0" w:color="auto"/>
              <w:left w:val="single" w:sz="4" w:space="0" w:color="auto"/>
              <w:bottom w:val="single" w:sz="4" w:space="0" w:color="auto"/>
              <w:right w:val="single" w:sz="4" w:space="0" w:color="auto"/>
            </w:tcBorders>
            <w:vAlign w:val="center"/>
          </w:tcPr>
          <w:p w14:paraId="065A4684" w14:textId="77777777" w:rsidR="00840B74" w:rsidRPr="003006D8" w:rsidRDefault="00840B74" w:rsidP="00840B74">
            <w:pPr>
              <w:spacing w:after="0" w:line="240" w:lineRule="auto"/>
              <w:rPr>
                <w:rFonts w:ascii="Times New Roman" w:eastAsia="Times New Roman" w:hAnsi="Times New Roman" w:cs="Times New Roman"/>
                <w:b/>
                <w:color w:val="000000"/>
                <w:sz w:val="24"/>
                <w:szCs w:val="24"/>
                <w:lang w:eastAsia="ru-RU"/>
              </w:rPr>
            </w:pP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7B0DEA8D" w14:textId="77777777" w:rsidR="00B1398F" w:rsidRPr="003006D8" w:rsidRDefault="00B1398F" w:rsidP="00840B74">
            <w:pPr>
              <w:spacing w:after="0" w:line="240" w:lineRule="auto"/>
              <w:ind w:left="-124" w:right="-108"/>
              <w:jc w:val="center"/>
              <w:rPr>
                <w:rFonts w:ascii="Times New Roman" w:eastAsia="Times New Roman" w:hAnsi="Times New Roman" w:cs="Times New Roman"/>
                <w:b/>
                <w:color w:val="000000"/>
                <w:sz w:val="24"/>
                <w:szCs w:val="24"/>
                <w:lang w:eastAsia="ru-RU"/>
              </w:rPr>
            </w:pPr>
          </w:p>
          <w:p w14:paraId="3882121E" w14:textId="77777777" w:rsidR="00B1398F" w:rsidRPr="003006D8" w:rsidRDefault="00B1398F" w:rsidP="00840B74">
            <w:pPr>
              <w:spacing w:after="0" w:line="240" w:lineRule="auto"/>
              <w:ind w:left="-124" w:right="-108"/>
              <w:jc w:val="center"/>
              <w:rPr>
                <w:rFonts w:ascii="Times New Roman" w:eastAsia="Times New Roman" w:hAnsi="Times New Roman" w:cs="Times New Roman"/>
                <w:b/>
                <w:color w:val="000000"/>
                <w:sz w:val="24"/>
                <w:szCs w:val="24"/>
                <w:lang w:eastAsia="ru-RU"/>
              </w:rPr>
            </w:pPr>
          </w:p>
          <w:p w14:paraId="58F151CF" w14:textId="77777777" w:rsidR="00B1398F" w:rsidRPr="003006D8" w:rsidRDefault="00B1398F" w:rsidP="00840B74">
            <w:pPr>
              <w:spacing w:after="0" w:line="240" w:lineRule="auto"/>
              <w:ind w:left="-124" w:right="-108"/>
              <w:jc w:val="center"/>
              <w:rPr>
                <w:rFonts w:ascii="Times New Roman" w:eastAsia="Times New Roman" w:hAnsi="Times New Roman" w:cs="Times New Roman"/>
                <w:b/>
                <w:color w:val="000000"/>
                <w:sz w:val="24"/>
                <w:szCs w:val="24"/>
                <w:lang w:eastAsia="ru-RU"/>
              </w:rPr>
            </w:pPr>
          </w:p>
          <w:p w14:paraId="504FF69E" w14:textId="231432E5" w:rsidR="00840B74" w:rsidRPr="003006D8" w:rsidRDefault="00840B74" w:rsidP="00840B74">
            <w:pPr>
              <w:spacing w:after="0" w:line="240" w:lineRule="auto"/>
              <w:ind w:left="-124" w:right="-108"/>
              <w:jc w:val="center"/>
              <w:rPr>
                <w:rFonts w:ascii="Times New Roman" w:eastAsia="Times New Roman" w:hAnsi="Times New Roman" w:cs="Times New Roman"/>
                <w:b/>
                <w:color w:val="000000"/>
                <w:sz w:val="24"/>
                <w:szCs w:val="24"/>
                <w:lang w:eastAsia="ru-RU"/>
              </w:rPr>
            </w:pPr>
            <w:r w:rsidRPr="003006D8">
              <w:rPr>
                <w:rFonts w:ascii="Times New Roman" w:eastAsia="Times New Roman" w:hAnsi="Times New Roman" w:cs="Times New Roman"/>
                <w:b/>
                <w:color w:val="000000"/>
                <w:sz w:val="24"/>
                <w:szCs w:val="24"/>
                <w:lang w:eastAsia="ru-RU"/>
              </w:rPr>
              <w:t>Всего</w:t>
            </w:r>
          </w:p>
        </w:tc>
        <w:tc>
          <w:tcPr>
            <w:tcW w:w="4252" w:type="dxa"/>
            <w:gridSpan w:val="4"/>
            <w:tcBorders>
              <w:top w:val="single" w:sz="4" w:space="0" w:color="auto"/>
              <w:left w:val="nil"/>
              <w:bottom w:val="single" w:sz="4" w:space="0" w:color="auto"/>
              <w:right w:val="single" w:sz="4" w:space="0" w:color="auto"/>
            </w:tcBorders>
            <w:shd w:val="clear" w:color="auto" w:fill="auto"/>
            <w:vAlign w:val="center"/>
          </w:tcPr>
          <w:p w14:paraId="26B4DBE0" w14:textId="77777777" w:rsidR="00840B74" w:rsidRPr="003006D8" w:rsidRDefault="00840B74" w:rsidP="00840B74">
            <w:pPr>
              <w:spacing w:after="0" w:line="240" w:lineRule="auto"/>
              <w:jc w:val="center"/>
              <w:rPr>
                <w:rFonts w:ascii="Times New Roman" w:eastAsia="Times New Roman" w:hAnsi="Times New Roman" w:cs="Times New Roman"/>
                <w:b/>
                <w:color w:val="000000"/>
                <w:sz w:val="24"/>
                <w:szCs w:val="24"/>
                <w:lang w:eastAsia="ru-RU"/>
              </w:rPr>
            </w:pPr>
            <w:r w:rsidRPr="003006D8">
              <w:rPr>
                <w:rFonts w:ascii="Times New Roman" w:eastAsia="Times New Roman" w:hAnsi="Times New Roman" w:cs="Times New Roman"/>
                <w:b/>
                <w:color w:val="000000"/>
                <w:sz w:val="24"/>
                <w:szCs w:val="24"/>
                <w:lang w:eastAsia="ru-RU"/>
              </w:rPr>
              <w:t>Аудиторная работа</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tcPr>
          <w:p w14:paraId="0363D700" w14:textId="5F381DC6" w:rsidR="00840B74" w:rsidRPr="003006D8" w:rsidRDefault="00A72112" w:rsidP="00DB7BEB">
            <w:pPr>
              <w:spacing w:after="0" w:line="240" w:lineRule="auto"/>
              <w:jc w:val="center"/>
              <w:rPr>
                <w:rFonts w:ascii="Times New Roman" w:eastAsia="Times New Roman" w:hAnsi="Times New Roman" w:cs="Times New Roman"/>
                <w:b/>
                <w:color w:val="000000"/>
                <w:sz w:val="24"/>
                <w:szCs w:val="24"/>
                <w:lang w:eastAsia="ru-RU"/>
              </w:rPr>
            </w:pPr>
            <w:r w:rsidRPr="003006D8">
              <w:rPr>
                <w:rFonts w:ascii="Times New Roman" w:eastAsia="Times New Roman" w:hAnsi="Times New Roman" w:cs="Times New Roman"/>
                <w:b/>
                <w:color w:val="000000"/>
                <w:sz w:val="24"/>
                <w:szCs w:val="24"/>
                <w:lang w:eastAsia="ru-RU"/>
              </w:rPr>
              <w:t>Самос</w:t>
            </w:r>
            <w:r w:rsidR="00840B74" w:rsidRPr="003006D8">
              <w:rPr>
                <w:rFonts w:ascii="Times New Roman" w:eastAsia="Times New Roman" w:hAnsi="Times New Roman" w:cs="Times New Roman"/>
                <w:b/>
                <w:color w:val="000000"/>
                <w:sz w:val="24"/>
                <w:szCs w:val="24"/>
                <w:lang w:eastAsia="ru-RU"/>
              </w:rPr>
              <w:t xml:space="preserve">тоятельная работа </w:t>
            </w:r>
          </w:p>
        </w:tc>
        <w:tc>
          <w:tcPr>
            <w:tcW w:w="1417" w:type="dxa"/>
            <w:vMerge/>
            <w:tcBorders>
              <w:top w:val="single" w:sz="4" w:space="0" w:color="auto"/>
              <w:left w:val="single" w:sz="4" w:space="0" w:color="auto"/>
              <w:bottom w:val="single" w:sz="4" w:space="0" w:color="auto"/>
              <w:right w:val="single" w:sz="4" w:space="0" w:color="auto"/>
            </w:tcBorders>
            <w:vAlign w:val="center"/>
          </w:tcPr>
          <w:p w14:paraId="283BDE70" w14:textId="77777777" w:rsidR="00840B74" w:rsidRPr="003006D8" w:rsidRDefault="00840B74" w:rsidP="00840B74">
            <w:pPr>
              <w:spacing w:after="0" w:line="240" w:lineRule="auto"/>
              <w:rPr>
                <w:rFonts w:ascii="Times New Roman" w:eastAsia="Times New Roman" w:hAnsi="Times New Roman" w:cs="Times New Roman"/>
                <w:color w:val="000000"/>
                <w:sz w:val="24"/>
                <w:szCs w:val="24"/>
                <w:lang w:eastAsia="ru-RU"/>
              </w:rPr>
            </w:pPr>
          </w:p>
        </w:tc>
      </w:tr>
      <w:tr w:rsidR="00DB7BEB" w:rsidRPr="003006D8" w14:paraId="787DC2D5" w14:textId="77777777" w:rsidTr="00956DBA">
        <w:trPr>
          <w:trHeight w:val="922"/>
        </w:trPr>
        <w:tc>
          <w:tcPr>
            <w:tcW w:w="350" w:type="dxa"/>
            <w:vMerge/>
            <w:tcBorders>
              <w:top w:val="single" w:sz="4" w:space="0" w:color="auto"/>
              <w:left w:val="single" w:sz="4" w:space="0" w:color="auto"/>
              <w:bottom w:val="single" w:sz="4" w:space="0" w:color="auto"/>
              <w:right w:val="single" w:sz="4" w:space="0" w:color="auto"/>
            </w:tcBorders>
            <w:vAlign w:val="center"/>
          </w:tcPr>
          <w:p w14:paraId="43D5D760" w14:textId="77777777" w:rsidR="00840B74" w:rsidRPr="003006D8" w:rsidRDefault="00840B74" w:rsidP="00840B74">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vMerge/>
            <w:tcBorders>
              <w:top w:val="single" w:sz="4" w:space="0" w:color="auto"/>
              <w:left w:val="single" w:sz="4" w:space="0" w:color="auto"/>
              <w:bottom w:val="single" w:sz="4" w:space="0" w:color="auto"/>
              <w:right w:val="single" w:sz="4" w:space="0" w:color="auto"/>
            </w:tcBorders>
            <w:vAlign w:val="center"/>
          </w:tcPr>
          <w:p w14:paraId="7DB44F2B" w14:textId="77777777" w:rsidR="00840B74" w:rsidRPr="003006D8" w:rsidRDefault="00840B74" w:rsidP="00840B74">
            <w:pPr>
              <w:spacing w:after="0" w:line="240" w:lineRule="auto"/>
              <w:rPr>
                <w:rFonts w:ascii="Times New Roman" w:eastAsia="Times New Roman" w:hAnsi="Times New Roman" w:cs="Times New Roman"/>
                <w:color w:val="000000"/>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tcPr>
          <w:p w14:paraId="094E27E6" w14:textId="77777777" w:rsidR="00840B74" w:rsidRPr="003006D8" w:rsidRDefault="00840B74" w:rsidP="00840B74">
            <w:pPr>
              <w:spacing w:after="0" w:line="240" w:lineRule="auto"/>
              <w:rPr>
                <w:rFonts w:ascii="Times New Roman" w:eastAsia="Times New Roman" w:hAnsi="Times New Roman" w:cs="Times New Roman"/>
                <w:color w:val="000000"/>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14:paraId="165D5F06" w14:textId="52A84807" w:rsidR="00840B74" w:rsidRPr="003006D8" w:rsidRDefault="003F0344" w:rsidP="00840B74">
            <w:pPr>
              <w:spacing w:after="0" w:line="240" w:lineRule="auto"/>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Общая, в т.ч.:</w:t>
            </w:r>
          </w:p>
        </w:tc>
        <w:tc>
          <w:tcPr>
            <w:tcW w:w="709" w:type="dxa"/>
            <w:tcBorders>
              <w:top w:val="nil"/>
              <w:left w:val="nil"/>
              <w:bottom w:val="single" w:sz="4" w:space="0" w:color="auto"/>
              <w:right w:val="single" w:sz="4" w:space="0" w:color="auto"/>
            </w:tcBorders>
            <w:shd w:val="clear" w:color="auto" w:fill="auto"/>
            <w:vAlign w:val="center"/>
          </w:tcPr>
          <w:p w14:paraId="17133310" w14:textId="0ED24843" w:rsidR="00840B74" w:rsidRPr="003006D8" w:rsidRDefault="008278A4" w:rsidP="00840B74">
            <w:pPr>
              <w:spacing w:after="0" w:line="240" w:lineRule="auto"/>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Лек</w:t>
            </w:r>
            <w:r w:rsidR="00840B74" w:rsidRPr="003006D8">
              <w:rPr>
                <w:rFonts w:ascii="Times New Roman" w:eastAsia="Times New Roman" w:hAnsi="Times New Roman" w:cs="Times New Roman"/>
                <w:color w:val="000000"/>
                <w:sz w:val="24"/>
                <w:szCs w:val="24"/>
                <w:lang w:eastAsia="ru-RU"/>
              </w:rPr>
              <w:t>ции</w:t>
            </w:r>
          </w:p>
        </w:tc>
        <w:tc>
          <w:tcPr>
            <w:tcW w:w="1417" w:type="dxa"/>
            <w:tcBorders>
              <w:top w:val="nil"/>
              <w:left w:val="nil"/>
              <w:bottom w:val="single" w:sz="4" w:space="0" w:color="auto"/>
              <w:right w:val="single" w:sz="4" w:space="0" w:color="auto"/>
            </w:tcBorders>
            <w:shd w:val="clear" w:color="auto" w:fill="auto"/>
            <w:vAlign w:val="center"/>
          </w:tcPr>
          <w:p w14:paraId="0593C218" w14:textId="6AE39AAF" w:rsidR="00840B74" w:rsidRPr="003006D8" w:rsidRDefault="003F0344" w:rsidP="00840B74">
            <w:pPr>
              <w:spacing w:after="0" w:line="240" w:lineRule="auto"/>
              <w:ind w:left="-108" w:right="-108"/>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Семинары, практические   занятия</w:t>
            </w:r>
          </w:p>
        </w:tc>
        <w:tc>
          <w:tcPr>
            <w:tcW w:w="1134" w:type="dxa"/>
            <w:tcBorders>
              <w:top w:val="nil"/>
              <w:left w:val="nil"/>
              <w:bottom w:val="single" w:sz="4" w:space="0" w:color="auto"/>
              <w:right w:val="single" w:sz="4" w:space="0" w:color="auto"/>
            </w:tcBorders>
            <w:shd w:val="clear" w:color="auto" w:fill="auto"/>
            <w:vAlign w:val="center"/>
          </w:tcPr>
          <w:p w14:paraId="1089B783" w14:textId="7C2A8106" w:rsidR="00840B74" w:rsidRPr="003006D8" w:rsidRDefault="00DB7BEB" w:rsidP="00DB7BEB">
            <w:pPr>
              <w:tabs>
                <w:tab w:val="left" w:pos="842"/>
              </w:tabs>
              <w:spacing w:after="0" w:line="240" w:lineRule="auto"/>
              <w:ind w:left="-108" w:right="-108"/>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в т.ч. заня</w:t>
            </w:r>
            <w:r w:rsidR="00840B74" w:rsidRPr="003006D8">
              <w:rPr>
                <w:rFonts w:ascii="Times New Roman" w:eastAsia="Times New Roman" w:hAnsi="Times New Roman" w:cs="Times New Roman"/>
                <w:color w:val="000000"/>
                <w:sz w:val="24"/>
                <w:szCs w:val="24"/>
                <w:lang w:eastAsia="ru-RU"/>
              </w:rPr>
              <w:t>тия в интерактивных формах</w:t>
            </w:r>
          </w:p>
        </w:tc>
        <w:tc>
          <w:tcPr>
            <w:tcW w:w="1276" w:type="dxa"/>
            <w:vMerge/>
            <w:tcBorders>
              <w:top w:val="nil"/>
              <w:left w:val="single" w:sz="4" w:space="0" w:color="auto"/>
              <w:bottom w:val="single" w:sz="4" w:space="0" w:color="auto"/>
              <w:right w:val="single" w:sz="4" w:space="0" w:color="auto"/>
            </w:tcBorders>
            <w:vAlign w:val="center"/>
          </w:tcPr>
          <w:p w14:paraId="0E51D730" w14:textId="77777777" w:rsidR="00840B74" w:rsidRPr="003006D8" w:rsidRDefault="00840B74" w:rsidP="00840B74">
            <w:pPr>
              <w:spacing w:after="0" w:line="240" w:lineRule="auto"/>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74B9018F" w14:textId="77777777" w:rsidR="00840B74" w:rsidRPr="003006D8" w:rsidRDefault="00840B74" w:rsidP="00840B74">
            <w:pPr>
              <w:spacing w:after="0" w:line="240" w:lineRule="auto"/>
              <w:rPr>
                <w:rFonts w:ascii="Times New Roman" w:eastAsia="Times New Roman" w:hAnsi="Times New Roman" w:cs="Times New Roman"/>
                <w:color w:val="000000"/>
                <w:sz w:val="24"/>
                <w:szCs w:val="24"/>
                <w:lang w:eastAsia="ru-RU"/>
              </w:rPr>
            </w:pPr>
          </w:p>
        </w:tc>
      </w:tr>
      <w:tr w:rsidR="00DB7BEB" w:rsidRPr="003006D8" w14:paraId="25DFC4BB" w14:textId="77777777" w:rsidTr="00956DBA">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0BA85733" w14:textId="77777777" w:rsidR="00840B74" w:rsidRPr="003006D8" w:rsidRDefault="00840B74" w:rsidP="00840B74">
            <w:pPr>
              <w:spacing w:after="0" w:line="240" w:lineRule="auto"/>
              <w:ind w:left="-93" w:right="-108"/>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1</w:t>
            </w:r>
          </w:p>
        </w:tc>
        <w:tc>
          <w:tcPr>
            <w:tcW w:w="1630" w:type="dxa"/>
            <w:tcBorders>
              <w:top w:val="nil"/>
              <w:left w:val="nil"/>
              <w:bottom w:val="single" w:sz="4" w:space="0" w:color="auto"/>
              <w:right w:val="single" w:sz="4" w:space="0" w:color="auto"/>
            </w:tcBorders>
            <w:shd w:val="clear" w:color="auto" w:fill="auto"/>
            <w:vAlign w:val="center"/>
          </w:tcPr>
          <w:p w14:paraId="5425EFB5" w14:textId="77777777" w:rsidR="00840B74" w:rsidRPr="003006D8" w:rsidRDefault="00840B74"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tcPr>
          <w:p w14:paraId="4E69C4BA" w14:textId="77777777" w:rsidR="00840B74" w:rsidRPr="003006D8" w:rsidRDefault="00840B74"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3</w:t>
            </w:r>
          </w:p>
        </w:tc>
        <w:tc>
          <w:tcPr>
            <w:tcW w:w="992" w:type="dxa"/>
            <w:tcBorders>
              <w:top w:val="nil"/>
              <w:left w:val="nil"/>
              <w:bottom w:val="single" w:sz="4" w:space="0" w:color="auto"/>
              <w:right w:val="single" w:sz="4" w:space="0" w:color="auto"/>
            </w:tcBorders>
            <w:shd w:val="clear" w:color="auto" w:fill="auto"/>
            <w:vAlign w:val="center"/>
          </w:tcPr>
          <w:p w14:paraId="4AACE278" w14:textId="77777777" w:rsidR="00840B74" w:rsidRPr="003006D8" w:rsidRDefault="00840B74"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4</w:t>
            </w:r>
          </w:p>
        </w:tc>
        <w:tc>
          <w:tcPr>
            <w:tcW w:w="709" w:type="dxa"/>
            <w:tcBorders>
              <w:top w:val="nil"/>
              <w:left w:val="nil"/>
              <w:bottom w:val="single" w:sz="4" w:space="0" w:color="auto"/>
              <w:right w:val="single" w:sz="4" w:space="0" w:color="auto"/>
            </w:tcBorders>
            <w:shd w:val="clear" w:color="auto" w:fill="auto"/>
            <w:vAlign w:val="center"/>
          </w:tcPr>
          <w:p w14:paraId="6578F9B2" w14:textId="77777777" w:rsidR="00840B74" w:rsidRPr="003006D8" w:rsidRDefault="00840B74"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5</w:t>
            </w:r>
          </w:p>
        </w:tc>
        <w:tc>
          <w:tcPr>
            <w:tcW w:w="1417" w:type="dxa"/>
            <w:tcBorders>
              <w:top w:val="nil"/>
              <w:left w:val="nil"/>
              <w:bottom w:val="single" w:sz="4" w:space="0" w:color="auto"/>
              <w:right w:val="single" w:sz="4" w:space="0" w:color="auto"/>
            </w:tcBorders>
            <w:shd w:val="clear" w:color="auto" w:fill="auto"/>
            <w:vAlign w:val="center"/>
          </w:tcPr>
          <w:p w14:paraId="6D101547" w14:textId="77777777" w:rsidR="00840B74" w:rsidRPr="003006D8" w:rsidRDefault="00840B74"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6</w:t>
            </w:r>
          </w:p>
        </w:tc>
        <w:tc>
          <w:tcPr>
            <w:tcW w:w="1134" w:type="dxa"/>
            <w:tcBorders>
              <w:top w:val="nil"/>
              <w:left w:val="nil"/>
              <w:bottom w:val="single" w:sz="4" w:space="0" w:color="auto"/>
              <w:right w:val="single" w:sz="4" w:space="0" w:color="auto"/>
            </w:tcBorders>
            <w:shd w:val="clear" w:color="auto" w:fill="auto"/>
            <w:vAlign w:val="center"/>
          </w:tcPr>
          <w:p w14:paraId="1D0D290D" w14:textId="77777777" w:rsidR="00840B74" w:rsidRPr="003006D8" w:rsidRDefault="00840B74"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7</w:t>
            </w:r>
          </w:p>
        </w:tc>
        <w:tc>
          <w:tcPr>
            <w:tcW w:w="1276" w:type="dxa"/>
            <w:tcBorders>
              <w:top w:val="nil"/>
              <w:left w:val="nil"/>
              <w:bottom w:val="nil"/>
              <w:right w:val="single" w:sz="4" w:space="0" w:color="auto"/>
            </w:tcBorders>
            <w:shd w:val="clear" w:color="auto" w:fill="auto"/>
            <w:vAlign w:val="center"/>
          </w:tcPr>
          <w:p w14:paraId="1CEC8CB3" w14:textId="77777777" w:rsidR="00840B74" w:rsidRPr="003006D8" w:rsidRDefault="00840B74"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8</w:t>
            </w:r>
          </w:p>
        </w:tc>
        <w:tc>
          <w:tcPr>
            <w:tcW w:w="1417" w:type="dxa"/>
            <w:tcBorders>
              <w:top w:val="nil"/>
              <w:left w:val="nil"/>
              <w:bottom w:val="single" w:sz="4" w:space="0" w:color="auto"/>
              <w:right w:val="single" w:sz="4" w:space="0" w:color="auto"/>
            </w:tcBorders>
            <w:shd w:val="clear" w:color="auto" w:fill="auto"/>
            <w:noWrap/>
            <w:vAlign w:val="center"/>
          </w:tcPr>
          <w:p w14:paraId="39DE729D" w14:textId="77777777" w:rsidR="00840B74" w:rsidRPr="003006D8" w:rsidRDefault="00840B74" w:rsidP="008278A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9</w:t>
            </w:r>
          </w:p>
        </w:tc>
      </w:tr>
      <w:tr w:rsidR="00DB7BEB" w:rsidRPr="003006D8" w14:paraId="598D9E35" w14:textId="77777777" w:rsidTr="00956DBA">
        <w:trPr>
          <w:trHeight w:val="795"/>
        </w:trPr>
        <w:tc>
          <w:tcPr>
            <w:tcW w:w="350" w:type="dxa"/>
            <w:tcBorders>
              <w:top w:val="nil"/>
              <w:left w:val="single" w:sz="4" w:space="0" w:color="auto"/>
              <w:bottom w:val="single" w:sz="4" w:space="0" w:color="auto"/>
              <w:right w:val="single" w:sz="4" w:space="0" w:color="auto"/>
            </w:tcBorders>
            <w:shd w:val="clear" w:color="auto" w:fill="auto"/>
            <w:vAlign w:val="center"/>
          </w:tcPr>
          <w:p w14:paraId="148B0FA8" w14:textId="77777777" w:rsidR="00840B74" w:rsidRPr="003006D8" w:rsidRDefault="00840B74" w:rsidP="00840B74">
            <w:pPr>
              <w:spacing w:after="0" w:line="240" w:lineRule="auto"/>
              <w:ind w:left="-93" w:right="-108"/>
              <w:jc w:val="center"/>
              <w:rPr>
                <w:rFonts w:ascii="Times New Roman" w:eastAsia="Times New Roman" w:hAnsi="Times New Roman" w:cs="Times New Roman"/>
                <w:color w:val="000000"/>
                <w:sz w:val="24"/>
                <w:szCs w:val="24"/>
                <w:lang w:eastAsia="ru-RU"/>
              </w:rPr>
            </w:pPr>
            <w:bookmarkStart w:id="28" w:name="_Hlk515206350"/>
            <w:r w:rsidRPr="003006D8">
              <w:rPr>
                <w:rFonts w:ascii="Times New Roman" w:eastAsia="Times New Roman" w:hAnsi="Times New Roman" w:cs="Times New Roman"/>
                <w:color w:val="000000"/>
                <w:sz w:val="24"/>
                <w:szCs w:val="24"/>
                <w:lang w:eastAsia="ru-RU"/>
              </w:rPr>
              <w:t>1.</w:t>
            </w:r>
          </w:p>
        </w:tc>
        <w:tc>
          <w:tcPr>
            <w:tcW w:w="1630" w:type="dxa"/>
            <w:tcBorders>
              <w:top w:val="nil"/>
              <w:left w:val="nil"/>
              <w:bottom w:val="single" w:sz="4" w:space="0" w:color="auto"/>
              <w:right w:val="single" w:sz="4" w:space="0" w:color="auto"/>
            </w:tcBorders>
            <w:shd w:val="clear" w:color="auto" w:fill="auto"/>
            <w:vAlign w:val="center"/>
          </w:tcPr>
          <w:p w14:paraId="7B5E0E8C" w14:textId="77777777" w:rsidR="004510EC" w:rsidRPr="003006D8" w:rsidRDefault="004510EC" w:rsidP="004510EC">
            <w:pPr>
              <w:keepLines/>
              <w:widowControl w:val="0"/>
              <w:spacing w:after="0"/>
              <w:jc w:val="both"/>
              <w:rPr>
                <w:rFonts w:ascii="Times New Roman" w:eastAsia="Times New Roman" w:hAnsi="Times New Roman" w:cs="Times New Roman"/>
                <w:sz w:val="24"/>
                <w:szCs w:val="24"/>
              </w:rPr>
            </w:pPr>
            <w:r w:rsidRPr="003006D8">
              <w:rPr>
                <w:rFonts w:ascii="Times New Roman" w:eastAsia="Times New Roman" w:hAnsi="Times New Roman" w:cs="Times New Roman"/>
                <w:sz w:val="24"/>
                <w:szCs w:val="24"/>
              </w:rPr>
              <w:t>Тема 1. Основы управления рисками в деятельности организаций</w:t>
            </w:r>
          </w:p>
          <w:p w14:paraId="35E44BB7" w14:textId="689370DF" w:rsidR="009B5D07" w:rsidRPr="003006D8" w:rsidRDefault="009B5D07" w:rsidP="00D94BFB">
            <w:pPr>
              <w:widowControl w:val="0"/>
              <w:spacing w:after="0" w:line="240" w:lineRule="auto"/>
              <w:jc w:val="both"/>
              <w:rPr>
                <w:rFonts w:ascii="Times New Roman" w:eastAsia="Times New Roman" w:hAnsi="Times New Roman" w:cs="Times New Roman"/>
                <w:bCs/>
                <w:iCs/>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14:paraId="104BE0DD" w14:textId="4AFA49BD" w:rsidR="00AE42DE" w:rsidRPr="003006D8" w:rsidRDefault="00AE42DE"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20/</w:t>
            </w:r>
          </w:p>
          <w:p w14:paraId="1239815A" w14:textId="360F9ECD" w:rsidR="00840B74" w:rsidRPr="003006D8" w:rsidRDefault="00AE42DE"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22</w:t>
            </w:r>
          </w:p>
        </w:tc>
        <w:tc>
          <w:tcPr>
            <w:tcW w:w="992" w:type="dxa"/>
            <w:tcBorders>
              <w:top w:val="nil"/>
              <w:left w:val="nil"/>
              <w:bottom w:val="single" w:sz="4" w:space="0" w:color="auto"/>
              <w:right w:val="single" w:sz="4" w:space="0" w:color="auto"/>
            </w:tcBorders>
            <w:shd w:val="clear" w:color="auto" w:fill="auto"/>
            <w:vAlign w:val="center"/>
          </w:tcPr>
          <w:p w14:paraId="43241351" w14:textId="775019F3" w:rsidR="00840B74" w:rsidRPr="003006D8" w:rsidRDefault="00AE42DE"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8/4</w:t>
            </w:r>
          </w:p>
        </w:tc>
        <w:tc>
          <w:tcPr>
            <w:tcW w:w="709" w:type="dxa"/>
            <w:tcBorders>
              <w:top w:val="nil"/>
              <w:left w:val="nil"/>
              <w:bottom w:val="single" w:sz="4" w:space="0" w:color="auto"/>
              <w:right w:val="single" w:sz="4" w:space="0" w:color="auto"/>
            </w:tcBorders>
            <w:shd w:val="clear" w:color="auto" w:fill="auto"/>
            <w:vAlign w:val="center"/>
          </w:tcPr>
          <w:p w14:paraId="5A05D80D" w14:textId="6220885C" w:rsidR="00840B74" w:rsidRPr="003006D8" w:rsidRDefault="000D3D14"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2/2</w:t>
            </w:r>
          </w:p>
        </w:tc>
        <w:tc>
          <w:tcPr>
            <w:tcW w:w="1417" w:type="dxa"/>
            <w:tcBorders>
              <w:top w:val="nil"/>
              <w:left w:val="nil"/>
              <w:bottom w:val="single" w:sz="4" w:space="0" w:color="auto"/>
              <w:right w:val="single" w:sz="4" w:space="0" w:color="auto"/>
            </w:tcBorders>
            <w:shd w:val="clear" w:color="auto" w:fill="auto"/>
            <w:vAlign w:val="center"/>
          </w:tcPr>
          <w:p w14:paraId="2D3E4B75" w14:textId="5C863ADE" w:rsidR="00840B74" w:rsidRPr="003006D8" w:rsidRDefault="000D3D14"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6/2</w:t>
            </w:r>
          </w:p>
        </w:tc>
        <w:tc>
          <w:tcPr>
            <w:tcW w:w="1134" w:type="dxa"/>
            <w:tcBorders>
              <w:top w:val="nil"/>
              <w:left w:val="nil"/>
              <w:bottom w:val="single" w:sz="4" w:space="0" w:color="auto"/>
              <w:right w:val="single" w:sz="4" w:space="0" w:color="auto"/>
            </w:tcBorders>
            <w:shd w:val="clear" w:color="auto" w:fill="auto"/>
            <w:noWrap/>
            <w:vAlign w:val="center"/>
          </w:tcPr>
          <w:p w14:paraId="49E18E16" w14:textId="72953DC2" w:rsidR="00840B74" w:rsidRPr="003006D8" w:rsidRDefault="000D3D14"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2/1</w:t>
            </w:r>
          </w:p>
        </w:tc>
        <w:tc>
          <w:tcPr>
            <w:tcW w:w="1276" w:type="dxa"/>
            <w:tcBorders>
              <w:top w:val="single" w:sz="4" w:space="0" w:color="auto"/>
              <w:left w:val="nil"/>
              <w:bottom w:val="single" w:sz="4" w:space="0" w:color="auto"/>
              <w:right w:val="single" w:sz="4" w:space="0" w:color="auto"/>
            </w:tcBorders>
            <w:shd w:val="clear" w:color="auto" w:fill="auto"/>
            <w:vAlign w:val="center"/>
          </w:tcPr>
          <w:p w14:paraId="6D14BFE0" w14:textId="214B1D88" w:rsidR="00840B74" w:rsidRPr="003006D8" w:rsidRDefault="00AE42DE" w:rsidP="00447E72">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12/18</w:t>
            </w:r>
          </w:p>
        </w:tc>
        <w:tc>
          <w:tcPr>
            <w:tcW w:w="1417" w:type="dxa"/>
            <w:tcBorders>
              <w:top w:val="nil"/>
              <w:left w:val="nil"/>
              <w:bottom w:val="single" w:sz="4" w:space="0" w:color="auto"/>
              <w:right w:val="single" w:sz="4" w:space="0" w:color="auto"/>
            </w:tcBorders>
            <w:shd w:val="clear" w:color="auto" w:fill="auto"/>
            <w:noWrap/>
            <w:vAlign w:val="center"/>
          </w:tcPr>
          <w:p w14:paraId="5011E511" w14:textId="58840CFD" w:rsidR="00840B74" w:rsidRPr="003006D8" w:rsidRDefault="00840B74" w:rsidP="00840B74">
            <w:pPr>
              <w:spacing w:after="0" w:line="240" w:lineRule="auto"/>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 xml:space="preserve">Опрос, решение </w:t>
            </w:r>
            <w:r w:rsidR="00D94BFB" w:rsidRPr="003006D8">
              <w:rPr>
                <w:rFonts w:ascii="Times New Roman" w:eastAsia="Times New Roman" w:hAnsi="Times New Roman" w:cs="Times New Roman"/>
                <w:color w:val="000000"/>
                <w:sz w:val="24"/>
                <w:szCs w:val="24"/>
                <w:lang w:eastAsia="ru-RU"/>
              </w:rPr>
              <w:t xml:space="preserve">ситуационных задач, решение </w:t>
            </w:r>
            <w:r w:rsidRPr="003006D8">
              <w:rPr>
                <w:rFonts w:ascii="Times New Roman" w:eastAsia="Times New Roman" w:hAnsi="Times New Roman" w:cs="Times New Roman"/>
                <w:color w:val="000000"/>
                <w:sz w:val="24"/>
                <w:szCs w:val="24"/>
                <w:lang w:eastAsia="ru-RU"/>
              </w:rPr>
              <w:t xml:space="preserve">тестов </w:t>
            </w:r>
          </w:p>
        </w:tc>
      </w:tr>
      <w:tr w:rsidR="00DB7BEB" w:rsidRPr="003006D8" w14:paraId="7B7CD69F" w14:textId="77777777" w:rsidTr="00956DBA">
        <w:trPr>
          <w:trHeight w:val="715"/>
        </w:trPr>
        <w:tc>
          <w:tcPr>
            <w:tcW w:w="350" w:type="dxa"/>
            <w:tcBorders>
              <w:top w:val="nil"/>
              <w:left w:val="single" w:sz="4" w:space="0" w:color="auto"/>
              <w:bottom w:val="single" w:sz="4" w:space="0" w:color="auto"/>
              <w:right w:val="single" w:sz="4" w:space="0" w:color="auto"/>
            </w:tcBorders>
            <w:shd w:val="clear" w:color="auto" w:fill="auto"/>
            <w:vAlign w:val="center"/>
          </w:tcPr>
          <w:p w14:paraId="1661B734" w14:textId="18A50315" w:rsidR="00840B74" w:rsidRPr="003006D8" w:rsidRDefault="005A5985" w:rsidP="00840B74">
            <w:pPr>
              <w:spacing w:after="0" w:line="240" w:lineRule="auto"/>
              <w:ind w:left="-93" w:right="-108"/>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w:t>
            </w:r>
            <w:r w:rsidR="00840B74" w:rsidRPr="003006D8">
              <w:rPr>
                <w:rFonts w:ascii="Times New Roman" w:eastAsia="Times New Roman" w:hAnsi="Times New Roman" w:cs="Times New Roman"/>
                <w:color w:val="000000"/>
                <w:sz w:val="24"/>
                <w:szCs w:val="24"/>
                <w:lang w:eastAsia="ru-RU"/>
              </w:rPr>
              <w:t>.</w:t>
            </w:r>
          </w:p>
        </w:tc>
        <w:tc>
          <w:tcPr>
            <w:tcW w:w="1630" w:type="dxa"/>
            <w:tcBorders>
              <w:top w:val="nil"/>
              <w:left w:val="nil"/>
              <w:bottom w:val="single" w:sz="4" w:space="0" w:color="auto"/>
              <w:right w:val="single" w:sz="4" w:space="0" w:color="auto"/>
            </w:tcBorders>
            <w:shd w:val="clear" w:color="auto" w:fill="auto"/>
            <w:vAlign w:val="center"/>
          </w:tcPr>
          <w:p w14:paraId="3DBDFB9D" w14:textId="28F80789" w:rsidR="00840B74" w:rsidRPr="003006D8" w:rsidRDefault="004510EC" w:rsidP="004510EC">
            <w:pPr>
              <w:keepLines/>
              <w:widowControl w:val="0"/>
              <w:spacing w:after="0"/>
              <w:rPr>
                <w:rFonts w:ascii="Times New Roman" w:eastAsia="Times New Roman" w:hAnsi="Times New Roman" w:cs="Times New Roman"/>
                <w:sz w:val="24"/>
                <w:szCs w:val="24"/>
              </w:rPr>
            </w:pPr>
            <w:r w:rsidRPr="003006D8">
              <w:rPr>
                <w:rFonts w:ascii="Times New Roman" w:eastAsia="Times New Roman" w:hAnsi="Times New Roman" w:cs="Times New Roman"/>
                <w:sz w:val="24"/>
                <w:szCs w:val="24"/>
              </w:rPr>
              <w:t>Тема 2. Стандартизация как инструмент анализа и регулирования риска</w:t>
            </w:r>
          </w:p>
        </w:tc>
        <w:tc>
          <w:tcPr>
            <w:tcW w:w="709" w:type="dxa"/>
            <w:tcBorders>
              <w:top w:val="nil"/>
              <w:left w:val="nil"/>
              <w:bottom w:val="single" w:sz="4" w:space="0" w:color="auto"/>
              <w:right w:val="single" w:sz="4" w:space="0" w:color="auto"/>
            </w:tcBorders>
            <w:shd w:val="clear" w:color="auto" w:fill="auto"/>
            <w:vAlign w:val="center"/>
          </w:tcPr>
          <w:p w14:paraId="1EE135FE" w14:textId="77777777" w:rsidR="00AE42DE" w:rsidRPr="003006D8" w:rsidRDefault="00AE42DE"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22/</w:t>
            </w:r>
          </w:p>
          <w:p w14:paraId="3C6A98F1" w14:textId="2185A394" w:rsidR="00840B74" w:rsidRPr="003006D8" w:rsidRDefault="00AE42DE"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20</w:t>
            </w:r>
          </w:p>
        </w:tc>
        <w:tc>
          <w:tcPr>
            <w:tcW w:w="992" w:type="dxa"/>
            <w:tcBorders>
              <w:top w:val="nil"/>
              <w:left w:val="nil"/>
              <w:bottom w:val="single" w:sz="4" w:space="0" w:color="auto"/>
              <w:right w:val="single" w:sz="4" w:space="0" w:color="auto"/>
            </w:tcBorders>
            <w:shd w:val="clear" w:color="auto" w:fill="auto"/>
            <w:vAlign w:val="center"/>
          </w:tcPr>
          <w:p w14:paraId="607A2666" w14:textId="4FE234A1" w:rsidR="00840B74" w:rsidRPr="003006D8" w:rsidRDefault="00AE42DE"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8/2</w:t>
            </w:r>
          </w:p>
        </w:tc>
        <w:tc>
          <w:tcPr>
            <w:tcW w:w="709" w:type="dxa"/>
            <w:tcBorders>
              <w:top w:val="nil"/>
              <w:left w:val="nil"/>
              <w:bottom w:val="single" w:sz="4" w:space="0" w:color="auto"/>
              <w:right w:val="single" w:sz="4" w:space="0" w:color="auto"/>
            </w:tcBorders>
            <w:shd w:val="clear" w:color="auto" w:fill="auto"/>
            <w:vAlign w:val="center"/>
          </w:tcPr>
          <w:p w14:paraId="491FF085" w14:textId="523C0BFF" w:rsidR="00840B74" w:rsidRPr="003006D8" w:rsidRDefault="000D3D14"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w:t>
            </w:r>
          </w:p>
        </w:tc>
        <w:tc>
          <w:tcPr>
            <w:tcW w:w="1417" w:type="dxa"/>
            <w:tcBorders>
              <w:top w:val="nil"/>
              <w:left w:val="nil"/>
              <w:bottom w:val="single" w:sz="4" w:space="0" w:color="auto"/>
              <w:right w:val="single" w:sz="4" w:space="0" w:color="auto"/>
            </w:tcBorders>
            <w:shd w:val="clear" w:color="auto" w:fill="auto"/>
            <w:vAlign w:val="center"/>
          </w:tcPr>
          <w:p w14:paraId="695AF382" w14:textId="5B83E824" w:rsidR="00840B74" w:rsidRPr="003006D8" w:rsidRDefault="000D3D14"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6\2</w:t>
            </w:r>
          </w:p>
        </w:tc>
        <w:tc>
          <w:tcPr>
            <w:tcW w:w="1134" w:type="dxa"/>
            <w:tcBorders>
              <w:top w:val="nil"/>
              <w:left w:val="nil"/>
              <w:bottom w:val="single" w:sz="4" w:space="0" w:color="auto"/>
              <w:right w:val="single" w:sz="4" w:space="0" w:color="auto"/>
            </w:tcBorders>
            <w:shd w:val="clear" w:color="auto" w:fill="auto"/>
            <w:noWrap/>
            <w:vAlign w:val="center"/>
          </w:tcPr>
          <w:p w14:paraId="613CB038" w14:textId="0BE633EB" w:rsidR="00840B74" w:rsidRPr="003006D8" w:rsidRDefault="000D3D14" w:rsidP="00840B74">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2/1</w:t>
            </w:r>
          </w:p>
        </w:tc>
        <w:tc>
          <w:tcPr>
            <w:tcW w:w="1276" w:type="dxa"/>
            <w:tcBorders>
              <w:top w:val="nil"/>
              <w:left w:val="nil"/>
              <w:bottom w:val="single" w:sz="4" w:space="0" w:color="auto"/>
              <w:right w:val="single" w:sz="4" w:space="0" w:color="auto"/>
            </w:tcBorders>
            <w:shd w:val="clear" w:color="auto" w:fill="auto"/>
            <w:vAlign w:val="center"/>
          </w:tcPr>
          <w:p w14:paraId="7041470E" w14:textId="06ACA9C1" w:rsidR="00840B74" w:rsidRPr="003006D8" w:rsidRDefault="00AE42DE" w:rsidP="00447E72">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14/18</w:t>
            </w:r>
          </w:p>
        </w:tc>
        <w:tc>
          <w:tcPr>
            <w:tcW w:w="1417" w:type="dxa"/>
            <w:tcBorders>
              <w:top w:val="nil"/>
              <w:left w:val="nil"/>
              <w:bottom w:val="single" w:sz="4" w:space="0" w:color="auto"/>
              <w:right w:val="single" w:sz="4" w:space="0" w:color="auto"/>
            </w:tcBorders>
            <w:shd w:val="clear" w:color="auto" w:fill="auto"/>
            <w:noWrap/>
            <w:vAlign w:val="center"/>
          </w:tcPr>
          <w:p w14:paraId="134FE7D0" w14:textId="436E7B38" w:rsidR="00840B74" w:rsidRPr="003006D8" w:rsidRDefault="00D94BFB" w:rsidP="00840B74">
            <w:pPr>
              <w:spacing w:after="0" w:line="240" w:lineRule="auto"/>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Опрос, решение ситуационных задач, решение тестов</w:t>
            </w:r>
          </w:p>
        </w:tc>
      </w:tr>
      <w:tr w:rsidR="00B1398F" w:rsidRPr="003006D8" w14:paraId="44367661" w14:textId="77777777" w:rsidTr="00956DBA">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73DED4A0" w14:textId="0A0026FD" w:rsidR="00B1398F" w:rsidRPr="003006D8" w:rsidRDefault="00B1398F" w:rsidP="00B1398F">
            <w:pPr>
              <w:spacing w:after="0" w:line="240" w:lineRule="auto"/>
              <w:ind w:left="-93" w:right="-108"/>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4.</w:t>
            </w:r>
          </w:p>
        </w:tc>
        <w:tc>
          <w:tcPr>
            <w:tcW w:w="1630" w:type="dxa"/>
            <w:tcBorders>
              <w:top w:val="nil"/>
              <w:left w:val="nil"/>
              <w:bottom w:val="single" w:sz="4" w:space="0" w:color="auto"/>
              <w:right w:val="single" w:sz="4" w:space="0" w:color="auto"/>
            </w:tcBorders>
            <w:shd w:val="clear" w:color="auto" w:fill="auto"/>
            <w:vAlign w:val="center"/>
          </w:tcPr>
          <w:p w14:paraId="3D70DA1E" w14:textId="39563A49" w:rsidR="00B1398F" w:rsidRPr="003006D8" w:rsidRDefault="00B1398F" w:rsidP="00B1398F">
            <w:pPr>
              <w:suppressAutoHyphens/>
              <w:spacing w:after="0" w:line="240" w:lineRule="auto"/>
              <w:rPr>
                <w:rFonts w:ascii="Times New Roman" w:eastAsia="Times New Roman" w:hAnsi="Times New Roman" w:cs="Times New Roman"/>
                <w:sz w:val="24"/>
                <w:szCs w:val="24"/>
                <w:lang w:eastAsia="ru-RU"/>
              </w:rPr>
            </w:pPr>
            <w:r w:rsidRPr="003006D8">
              <w:rPr>
                <w:rFonts w:ascii="Times New Roman" w:eastAsia="Times New Roman" w:hAnsi="Times New Roman" w:cs="Times New Roman"/>
                <w:sz w:val="24"/>
                <w:szCs w:val="24"/>
                <w:lang w:eastAsia="ru-RU"/>
              </w:rPr>
              <w:t>Тема 3. Теоретические аспекты организации системы внутреннего контроля и аудита</w:t>
            </w:r>
          </w:p>
          <w:p w14:paraId="468FEC1F" w14:textId="2D6C851F" w:rsidR="00B1398F" w:rsidRPr="003006D8" w:rsidRDefault="00B1398F" w:rsidP="00B1398F">
            <w:pPr>
              <w:suppressAutoHyphens/>
              <w:spacing w:after="0" w:line="240" w:lineRule="auto"/>
              <w:rPr>
                <w:rFonts w:ascii="Times New Roman" w:eastAsia="Times New Roman" w:hAnsi="Times New Roman" w:cs="Times New Roman"/>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14:paraId="1A622D9E" w14:textId="012D87FE" w:rsidR="00B1398F" w:rsidRPr="003006D8" w:rsidRDefault="00AE42DE" w:rsidP="00B1398F">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22/ 26</w:t>
            </w:r>
          </w:p>
        </w:tc>
        <w:tc>
          <w:tcPr>
            <w:tcW w:w="992" w:type="dxa"/>
            <w:tcBorders>
              <w:top w:val="nil"/>
              <w:left w:val="nil"/>
              <w:bottom w:val="single" w:sz="4" w:space="0" w:color="auto"/>
              <w:right w:val="single" w:sz="4" w:space="0" w:color="auto"/>
            </w:tcBorders>
            <w:shd w:val="clear" w:color="auto" w:fill="auto"/>
            <w:vAlign w:val="center"/>
          </w:tcPr>
          <w:p w14:paraId="437CBD65" w14:textId="538C2BA4" w:rsidR="00B1398F" w:rsidRPr="003006D8" w:rsidRDefault="00AE42DE" w:rsidP="00B1398F">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8/6</w:t>
            </w:r>
          </w:p>
        </w:tc>
        <w:tc>
          <w:tcPr>
            <w:tcW w:w="709" w:type="dxa"/>
            <w:tcBorders>
              <w:top w:val="nil"/>
              <w:left w:val="nil"/>
              <w:bottom w:val="single" w:sz="4" w:space="0" w:color="auto"/>
              <w:right w:val="single" w:sz="4" w:space="0" w:color="auto"/>
            </w:tcBorders>
            <w:shd w:val="clear" w:color="auto" w:fill="auto"/>
            <w:vAlign w:val="center"/>
          </w:tcPr>
          <w:p w14:paraId="237AB1F8" w14:textId="43B5E099" w:rsidR="00B1398F" w:rsidRPr="003006D8" w:rsidRDefault="000D3D14" w:rsidP="00B1398F">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2/2</w:t>
            </w:r>
          </w:p>
        </w:tc>
        <w:tc>
          <w:tcPr>
            <w:tcW w:w="1417" w:type="dxa"/>
            <w:tcBorders>
              <w:top w:val="nil"/>
              <w:left w:val="nil"/>
              <w:bottom w:val="single" w:sz="4" w:space="0" w:color="auto"/>
              <w:right w:val="single" w:sz="4" w:space="0" w:color="auto"/>
            </w:tcBorders>
            <w:shd w:val="clear" w:color="auto" w:fill="auto"/>
            <w:vAlign w:val="center"/>
          </w:tcPr>
          <w:p w14:paraId="350A4E9C" w14:textId="2CEC54F9" w:rsidR="00B1398F" w:rsidRPr="003006D8" w:rsidRDefault="000D3D14" w:rsidP="00B1398F">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6/4</w:t>
            </w:r>
          </w:p>
        </w:tc>
        <w:tc>
          <w:tcPr>
            <w:tcW w:w="1134" w:type="dxa"/>
            <w:tcBorders>
              <w:top w:val="nil"/>
              <w:left w:val="nil"/>
              <w:bottom w:val="single" w:sz="4" w:space="0" w:color="auto"/>
              <w:right w:val="single" w:sz="4" w:space="0" w:color="auto"/>
            </w:tcBorders>
            <w:shd w:val="clear" w:color="auto" w:fill="auto"/>
            <w:noWrap/>
            <w:vAlign w:val="center"/>
          </w:tcPr>
          <w:p w14:paraId="67769681" w14:textId="3BF0CE76" w:rsidR="00B1398F" w:rsidRPr="003006D8" w:rsidRDefault="000D3D14" w:rsidP="00B1398F">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2/1</w:t>
            </w:r>
          </w:p>
        </w:tc>
        <w:tc>
          <w:tcPr>
            <w:tcW w:w="1276" w:type="dxa"/>
            <w:tcBorders>
              <w:top w:val="nil"/>
              <w:left w:val="nil"/>
              <w:bottom w:val="single" w:sz="4" w:space="0" w:color="auto"/>
              <w:right w:val="single" w:sz="4" w:space="0" w:color="auto"/>
            </w:tcBorders>
            <w:shd w:val="clear" w:color="auto" w:fill="auto"/>
            <w:vAlign w:val="center"/>
          </w:tcPr>
          <w:p w14:paraId="4B78B8EA" w14:textId="144D136B" w:rsidR="00B1398F" w:rsidRPr="003006D8" w:rsidRDefault="00AE42DE" w:rsidP="00AE42DE">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14/20</w:t>
            </w:r>
          </w:p>
        </w:tc>
        <w:tc>
          <w:tcPr>
            <w:tcW w:w="1417" w:type="dxa"/>
            <w:tcBorders>
              <w:top w:val="nil"/>
              <w:left w:val="nil"/>
              <w:bottom w:val="single" w:sz="4" w:space="0" w:color="auto"/>
              <w:right w:val="single" w:sz="4" w:space="0" w:color="auto"/>
            </w:tcBorders>
            <w:shd w:val="clear" w:color="auto" w:fill="auto"/>
            <w:noWrap/>
            <w:vAlign w:val="center"/>
          </w:tcPr>
          <w:p w14:paraId="715AD1FB" w14:textId="1A0EAC8F" w:rsidR="00B1398F" w:rsidRPr="003006D8" w:rsidRDefault="00B1398F" w:rsidP="00B1398F">
            <w:pPr>
              <w:spacing w:after="0" w:line="240" w:lineRule="auto"/>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Опрос, решение ситуационных задач и кейсов</w:t>
            </w:r>
          </w:p>
        </w:tc>
      </w:tr>
      <w:tr w:rsidR="00B1398F" w:rsidRPr="003006D8" w14:paraId="70FE8F59" w14:textId="77777777" w:rsidTr="00956DBA">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7F6407AF" w14:textId="77777777" w:rsidR="00B1398F" w:rsidRPr="003006D8" w:rsidRDefault="00B1398F" w:rsidP="00B1398F">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3B87C2FB" w14:textId="079A4B64" w:rsidR="00B1398F" w:rsidRPr="003006D8" w:rsidRDefault="00B1398F" w:rsidP="00B1398F">
            <w:pPr>
              <w:suppressAutoHyphens/>
              <w:spacing w:after="0" w:line="240" w:lineRule="auto"/>
              <w:rPr>
                <w:rFonts w:ascii="Times New Roman" w:eastAsia="Times New Roman" w:hAnsi="Times New Roman" w:cs="Times New Roman"/>
                <w:sz w:val="24"/>
                <w:szCs w:val="24"/>
                <w:lang w:eastAsia="ru-RU"/>
              </w:rPr>
            </w:pPr>
            <w:r w:rsidRPr="003006D8">
              <w:rPr>
                <w:rFonts w:ascii="Times New Roman" w:eastAsia="Times New Roman" w:hAnsi="Times New Roman" w:cs="Times New Roman"/>
                <w:sz w:val="24"/>
                <w:szCs w:val="24"/>
                <w:lang w:eastAsia="ru-RU"/>
              </w:rPr>
              <w:t>Тема 4. Средства и методы обеспечения внутреннего контроля</w:t>
            </w:r>
          </w:p>
        </w:tc>
        <w:tc>
          <w:tcPr>
            <w:tcW w:w="709" w:type="dxa"/>
            <w:tcBorders>
              <w:top w:val="nil"/>
              <w:left w:val="nil"/>
              <w:bottom w:val="single" w:sz="4" w:space="0" w:color="auto"/>
              <w:right w:val="single" w:sz="4" w:space="0" w:color="auto"/>
            </w:tcBorders>
            <w:shd w:val="clear" w:color="auto" w:fill="auto"/>
            <w:vAlign w:val="center"/>
          </w:tcPr>
          <w:p w14:paraId="624FDB24" w14:textId="7D449650" w:rsidR="00B1398F" w:rsidRPr="003006D8" w:rsidRDefault="00AE42DE" w:rsidP="00B1398F">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22/ 20</w:t>
            </w:r>
          </w:p>
        </w:tc>
        <w:tc>
          <w:tcPr>
            <w:tcW w:w="992" w:type="dxa"/>
            <w:tcBorders>
              <w:top w:val="nil"/>
              <w:left w:val="nil"/>
              <w:bottom w:val="single" w:sz="4" w:space="0" w:color="auto"/>
              <w:right w:val="single" w:sz="4" w:space="0" w:color="auto"/>
            </w:tcBorders>
            <w:shd w:val="clear" w:color="auto" w:fill="auto"/>
            <w:vAlign w:val="center"/>
          </w:tcPr>
          <w:p w14:paraId="2C96EA9E" w14:textId="700FFD3B" w:rsidR="00B1398F" w:rsidRPr="003006D8" w:rsidRDefault="00AE42DE" w:rsidP="00B1398F">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8/2</w:t>
            </w:r>
          </w:p>
        </w:tc>
        <w:tc>
          <w:tcPr>
            <w:tcW w:w="709" w:type="dxa"/>
            <w:tcBorders>
              <w:top w:val="nil"/>
              <w:left w:val="nil"/>
              <w:bottom w:val="single" w:sz="4" w:space="0" w:color="auto"/>
              <w:right w:val="single" w:sz="4" w:space="0" w:color="auto"/>
            </w:tcBorders>
            <w:shd w:val="clear" w:color="auto" w:fill="auto"/>
            <w:vAlign w:val="center"/>
          </w:tcPr>
          <w:p w14:paraId="34B37083" w14:textId="0BB71959" w:rsidR="00B1398F" w:rsidRPr="003006D8" w:rsidRDefault="000D3D14" w:rsidP="00B1398F">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w:t>
            </w:r>
          </w:p>
        </w:tc>
        <w:tc>
          <w:tcPr>
            <w:tcW w:w="1417" w:type="dxa"/>
            <w:tcBorders>
              <w:top w:val="nil"/>
              <w:left w:val="nil"/>
              <w:bottom w:val="single" w:sz="4" w:space="0" w:color="auto"/>
              <w:right w:val="single" w:sz="4" w:space="0" w:color="auto"/>
            </w:tcBorders>
            <w:shd w:val="clear" w:color="auto" w:fill="auto"/>
            <w:vAlign w:val="center"/>
          </w:tcPr>
          <w:p w14:paraId="62F02582" w14:textId="39276E1E" w:rsidR="00B1398F" w:rsidRPr="003006D8" w:rsidRDefault="000D3D14" w:rsidP="00B1398F">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6/2</w:t>
            </w:r>
          </w:p>
        </w:tc>
        <w:tc>
          <w:tcPr>
            <w:tcW w:w="1134" w:type="dxa"/>
            <w:tcBorders>
              <w:top w:val="nil"/>
              <w:left w:val="nil"/>
              <w:bottom w:val="single" w:sz="4" w:space="0" w:color="auto"/>
              <w:right w:val="single" w:sz="4" w:space="0" w:color="auto"/>
            </w:tcBorders>
            <w:shd w:val="clear" w:color="auto" w:fill="auto"/>
            <w:noWrap/>
            <w:vAlign w:val="center"/>
          </w:tcPr>
          <w:p w14:paraId="31DBD6DA" w14:textId="12E59498" w:rsidR="00B1398F" w:rsidRPr="003006D8" w:rsidRDefault="000D3D14" w:rsidP="00B1398F">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2/1</w:t>
            </w:r>
          </w:p>
        </w:tc>
        <w:tc>
          <w:tcPr>
            <w:tcW w:w="1276" w:type="dxa"/>
            <w:tcBorders>
              <w:top w:val="nil"/>
              <w:left w:val="nil"/>
              <w:bottom w:val="single" w:sz="4" w:space="0" w:color="auto"/>
              <w:right w:val="single" w:sz="4" w:space="0" w:color="auto"/>
            </w:tcBorders>
            <w:shd w:val="clear" w:color="auto" w:fill="auto"/>
            <w:vAlign w:val="center"/>
          </w:tcPr>
          <w:p w14:paraId="59CE2EE1" w14:textId="7DA0AE54" w:rsidR="00B1398F" w:rsidRPr="003006D8" w:rsidRDefault="00AE42DE" w:rsidP="00B1398F">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14/18</w:t>
            </w:r>
          </w:p>
        </w:tc>
        <w:tc>
          <w:tcPr>
            <w:tcW w:w="1417" w:type="dxa"/>
            <w:tcBorders>
              <w:top w:val="nil"/>
              <w:left w:val="nil"/>
              <w:bottom w:val="single" w:sz="4" w:space="0" w:color="auto"/>
              <w:right w:val="single" w:sz="4" w:space="0" w:color="auto"/>
            </w:tcBorders>
            <w:shd w:val="clear" w:color="auto" w:fill="auto"/>
            <w:noWrap/>
            <w:vAlign w:val="center"/>
          </w:tcPr>
          <w:p w14:paraId="55E944BB" w14:textId="3FFEB76D" w:rsidR="00B1398F" w:rsidRPr="003006D8" w:rsidRDefault="00B1398F" w:rsidP="00B1398F">
            <w:pPr>
              <w:spacing w:after="0" w:line="240" w:lineRule="auto"/>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Опрос, решение ситуационных задач и кейсов</w:t>
            </w:r>
          </w:p>
        </w:tc>
      </w:tr>
      <w:tr w:rsidR="007171BC" w:rsidRPr="003006D8" w14:paraId="72F8EEAE" w14:textId="77777777" w:rsidTr="00956DBA">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35579E4D" w14:textId="5C5471B7" w:rsidR="007171BC" w:rsidRPr="003006D8" w:rsidRDefault="007171BC" w:rsidP="007171BC">
            <w:pPr>
              <w:spacing w:after="0" w:line="240" w:lineRule="auto"/>
              <w:ind w:left="-93" w:right="-108"/>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lastRenderedPageBreak/>
              <w:t>5</w:t>
            </w:r>
          </w:p>
        </w:tc>
        <w:tc>
          <w:tcPr>
            <w:tcW w:w="1630" w:type="dxa"/>
            <w:tcBorders>
              <w:top w:val="nil"/>
              <w:left w:val="nil"/>
              <w:bottom w:val="single" w:sz="4" w:space="0" w:color="auto"/>
              <w:right w:val="single" w:sz="4" w:space="0" w:color="auto"/>
            </w:tcBorders>
            <w:shd w:val="clear" w:color="auto" w:fill="auto"/>
            <w:vAlign w:val="center"/>
          </w:tcPr>
          <w:p w14:paraId="7D60BC2C" w14:textId="27EFF690" w:rsidR="007171BC" w:rsidRPr="003006D8" w:rsidRDefault="007171BC" w:rsidP="00B1398F">
            <w:pPr>
              <w:suppressAutoHyphens/>
              <w:spacing w:after="0" w:line="240" w:lineRule="auto"/>
              <w:rPr>
                <w:rFonts w:ascii="Times New Roman" w:eastAsia="Times New Roman" w:hAnsi="Times New Roman" w:cs="Times New Roman"/>
                <w:sz w:val="24"/>
                <w:szCs w:val="24"/>
                <w:lang w:eastAsia="ru-RU"/>
              </w:rPr>
            </w:pPr>
            <w:r w:rsidRPr="003006D8">
              <w:rPr>
                <w:rFonts w:ascii="Times New Roman" w:eastAsia="Times New Roman" w:hAnsi="Times New Roman" w:cs="Times New Roman"/>
                <w:sz w:val="24"/>
                <w:szCs w:val="24"/>
                <w:lang w:eastAsia="ru-RU"/>
              </w:rPr>
              <w:t xml:space="preserve">Тема </w:t>
            </w:r>
            <w:r w:rsidR="00B1398F" w:rsidRPr="003006D8">
              <w:rPr>
                <w:rFonts w:ascii="Times New Roman" w:eastAsia="Times New Roman" w:hAnsi="Times New Roman" w:cs="Times New Roman"/>
                <w:sz w:val="24"/>
                <w:szCs w:val="24"/>
                <w:lang w:eastAsia="ru-RU"/>
              </w:rPr>
              <w:t>5</w:t>
            </w:r>
            <w:r w:rsidRPr="003006D8">
              <w:rPr>
                <w:rFonts w:ascii="Times New Roman" w:eastAsia="Times New Roman" w:hAnsi="Times New Roman" w:cs="Times New Roman"/>
                <w:sz w:val="24"/>
                <w:szCs w:val="24"/>
                <w:lang w:eastAsia="ru-RU"/>
              </w:rPr>
              <w:t>. Методика и организация проведения внутреннего аудита.</w:t>
            </w:r>
          </w:p>
        </w:tc>
        <w:tc>
          <w:tcPr>
            <w:tcW w:w="709" w:type="dxa"/>
            <w:tcBorders>
              <w:top w:val="nil"/>
              <w:left w:val="nil"/>
              <w:bottom w:val="single" w:sz="4" w:space="0" w:color="auto"/>
              <w:right w:val="single" w:sz="4" w:space="0" w:color="auto"/>
            </w:tcBorders>
            <w:shd w:val="clear" w:color="auto" w:fill="auto"/>
            <w:vAlign w:val="center"/>
          </w:tcPr>
          <w:p w14:paraId="031FD9C7" w14:textId="62FD87AC" w:rsidR="007171BC" w:rsidRPr="003006D8" w:rsidRDefault="00AE42DE" w:rsidP="007171BC">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22/ 20</w:t>
            </w:r>
          </w:p>
        </w:tc>
        <w:tc>
          <w:tcPr>
            <w:tcW w:w="992" w:type="dxa"/>
            <w:tcBorders>
              <w:top w:val="nil"/>
              <w:left w:val="nil"/>
              <w:bottom w:val="single" w:sz="4" w:space="0" w:color="auto"/>
              <w:right w:val="single" w:sz="4" w:space="0" w:color="auto"/>
            </w:tcBorders>
            <w:shd w:val="clear" w:color="auto" w:fill="auto"/>
            <w:vAlign w:val="center"/>
          </w:tcPr>
          <w:p w14:paraId="77F24915" w14:textId="6A469D09" w:rsidR="007171BC" w:rsidRPr="003006D8" w:rsidRDefault="00AE42DE" w:rsidP="007171BC">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8/2</w:t>
            </w:r>
          </w:p>
        </w:tc>
        <w:tc>
          <w:tcPr>
            <w:tcW w:w="709" w:type="dxa"/>
            <w:tcBorders>
              <w:top w:val="nil"/>
              <w:left w:val="nil"/>
              <w:bottom w:val="single" w:sz="4" w:space="0" w:color="auto"/>
              <w:right w:val="single" w:sz="4" w:space="0" w:color="auto"/>
            </w:tcBorders>
            <w:shd w:val="clear" w:color="auto" w:fill="auto"/>
            <w:vAlign w:val="center"/>
          </w:tcPr>
          <w:p w14:paraId="24EAA7C3" w14:textId="47A338B9" w:rsidR="007171BC" w:rsidRPr="003006D8" w:rsidRDefault="000D3D14" w:rsidP="007171BC">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w:t>
            </w:r>
          </w:p>
        </w:tc>
        <w:tc>
          <w:tcPr>
            <w:tcW w:w="1417" w:type="dxa"/>
            <w:tcBorders>
              <w:top w:val="nil"/>
              <w:left w:val="nil"/>
              <w:bottom w:val="single" w:sz="4" w:space="0" w:color="auto"/>
              <w:right w:val="single" w:sz="4" w:space="0" w:color="auto"/>
            </w:tcBorders>
            <w:shd w:val="clear" w:color="auto" w:fill="auto"/>
            <w:vAlign w:val="center"/>
          </w:tcPr>
          <w:p w14:paraId="5932BB6E" w14:textId="2E2DC9CA" w:rsidR="007171BC" w:rsidRPr="003006D8" w:rsidRDefault="000D3D14" w:rsidP="007171BC">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6/2</w:t>
            </w:r>
          </w:p>
        </w:tc>
        <w:tc>
          <w:tcPr>
            <w:tcW w:w="1134" w:type="dxa"/>
            <w:tcBorders>
              <w:top w:val="nil"/>
              <w:left w:val="nil"/>
              <w:bottom w:val="single" w:sz="4" w:space="0" w:color="auto"/>
              <w:right w:val="single" w:sz="4" w:space="0" w:color="auto"/>
            </w:tcBorders>
            <w:shd w:val="clear" w:color="auto" w:fill="auto"/>
            <w:noWrap/>
            <w:vAlign w:val="center"/>
          </w:tcPr>
          <w:p w14:paraId="0A4D51C4" w14:textId="255C0A04" w:rsidR="007171BC" w:rsidRPr="003006D8" w:rsidRDefault="000D3D14" w:rsidP="007171BC">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2/1</w:t>
            </w:r>
          </w:p>
        </w:tc>
        <w:tc>
          <w:tcPr>
            <w:tcW w:w="1276" w:type="dxa"/>
            <w:tcBorders>
              <w:top w:val="nil"/>
              <w:left w:val="nil"/>
              <w:bottom w:val="single" w:sz="4" w:space="0" w:color="auto"/>
              <w:right w:val="single" w:sz="4" w:space="0" w:color="auto"/>
            </w:tcBorders>
            <w:shd w:val="clear" w:color="auto" w:fill="auto"/>
            <w:vAlign w:val="center"/>
          </w:tcPr>
          <w:p w14:paraId="534687C5" w14:textId="266EC3A8" w:rsidR="007171BC" w:rsidRPr="003006D8" w:rsidRDefault="00AE42DE" w:rsidP="007171BC">
            <w:pPr>
              <w:spacing w:after="0" w:line="240" w:lineRule="auto"/>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14/18</w:t>
            </w:r>
          </w:p>
        </w:tc>
        <w:tc>
          <w:tcPr>
            <w:tcW w:w="1417" w:type="dxa"/>
            <w:tcBorders>
              <w:top w:val="nil"/>
              <w:left w:val="nil"/>
              <w:bottom w:val="single" w:sz="4" w:space="0" w:color="auto"/>
              <w:right w:val="single" w:sz="4" w:space="0" w:color="auto"/>
            </w:tcBorders>
            <w:shd w:val="clear" w:color="auto" w:fill="auto"/>
            <w:noWrap/>
            <w:vAlign w:val="center"/>
          </w:tcPr>
          <w:p w14:paraId="53D379EA" w14:textId="29CFA365" w:rsidR="007171BC" w:rsidRPr="003006D8" w:rsidRDefault="007171BC" w:rsidP="007171BC">
            <w:pPr>
              <w:spacing w:after="0" w:line="240" w:lineRule="auto"/>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color w:val="000000"/>
                <w:sz w:val="24"/>
                <w:szCs w:val="24"/>
                <w:lang w:eastAsia="ru-RU"/>
              </w:rPr>
              <w:t>Опрос, решение ситуационных задач и кейсов</w:t>
            </w:r>
          </w:p>
        </w:tc>
      </w:tr>
      <w:bookmarkEnd w:id="28"/>
      <w:tr w:rsidR="00DB7BEB" w:rsidRPr="003006D8" w14:paraId="3FB78BA6" w14:textId="77777777" w:rsidTr="00956DBA">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78684C2A" w14:textId="77777777" w:rsidR="00840B74" w:rsidRPr="003006D8" w:rsidRDefault="00840B74" w:rsidP="00840B74">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543EDACC" w14:textId="77777777" w:rsidR="00840B74" w:rsidRPr="003006D8" w:rsidRDefault="00337A59" w:rsidP="00840B74">
            <w:pPr>
              <w:spacing w:after="0" w:line="240" w:lineRule="auto"/>
              <w:rPr>
                <w:rFonts w:ascii="Times New Roman" w:eastAsia="Times New Roman" w:hAnsi="Times New Roman" w:cs="Times New Roman"/>
                <w:b/>
                <w:bCs/>
                <w:color w:val="000000"/>
                <w:sz w:val="24"/>
                <w:szCs w:val="24"/>
                <w:lang w:eastAsia="ru-RU"/>
              </w:rPr>
            </w:pPr>
            <w:r w:rsidRPr="003006D8">
              <w:rPr>
                <w:rFonts w:ascii="Times New Roman" w:eastAsia="Times New Roman" w:hAnsi="Times New Roman" w:cs="Times New Roman"/>
                <w:b/>
                <w:bCs/>
                <w:color w:val="000000"/>
                <w:sz w:val="24"/>
                <w:szCs w:val="24"/>
                <w:lang w:eastAsia="ru-RU"/>
              </w:rPr>
              <w:t>В целом по дисциплине</w:t>
            </w:r>
          </w:p>
        </w:tc>
        <w:tc>
          <w:tcPr>
            <w:tcW w:w="709" w:type="dxa"/>
            <w:tcBorders>
              <w:top w:val="nil"/>
              <w:left w:val="nil"/>
              <w:bottom w:val="single" w:sz="4" w:space="0" w:color="auto"/>
              <w:right w:val="single" w:sz="4" w:space="0" w:color="auto"/>
            </w:tcBorders>
            <w:shd w:val="clear" w:color="auto" w:fill="auto"/>
            <w:vAlign w:val="center"/>
          </w:tcPr>
          <w:p w14:paraId="0A5CA18C" w14:textId="0592993D" w:rsidR="00840B74" w:rsidRPr="003006D8" w:rsidRDefault="000D3D14" w:rsidP="00840B74">
            <w:pPr>
              <w:spacing w:after="0" w:line="240" w:lineRule="auto"/>
              <w:jc w:val="center"/>
              <w:rPr>
                <w:rFonts w:ascii="Times New Roman" w:eastAsia="Times New Roman" w:hAnsi="Times New Roman" w:cs="Times New Roman"/>
                <w:sz w:val="24"/>
                <w:szCs w:val="24"/>
                <w:lang w:eastAsia="ru-RU"/>
              </w:rPr>
            </w:pPr>
            <w:r w:rsidRPr="003006D8">
              <w:rPr>
                <w:rFonts w:ascii="Times New Roman" w:eastAsia="Times New Roman" w:hAnsi="Times New Roman" w:cs="Times New Roman"/>
                <w:sz w:val="24"/>
                <w:szCs w:val="24"/>
                <w:lang w:eastAsia="ru-RU"/>
              </w:rPr>
              <w:t>108/108</w:t>
            </w:r>
          </w:p>
        </w:tc>
        <w:tc>
          <w:tcPr>
            <w:tcW w:w="992" w:type="dxa"/>
            <w:tcBorders>
              <w:top w:val="nil"/>
              <w:left w:val="nil"/>
              <w:bottom w:val="single" w:sz="4" w:space="0" w:color="auto"/>
              <w:right w:val="single" w:sz="4" w:space="0" w:color="auto"/>
            </w:tcBorders>
            <w:shd w:val="clear" w:color="auto" w:fill="auto"/>
            <w:vAlign w:val="center"/>
          </w:tcPr>
          <w:p w14:paraId="1EAE3EBE" w14:textId="478A732C" w:rsidR="00840B74" w:rsidRPr="003006D8" w:rsidRDefault="000D3D14" w:rsidP="00840B74">
            <w:pPr>
              <w:spacing w:after="0" w:line="240" w:lineRule="auto"/>
              <w:jc w:val="center"/>
              <w:rPr>
                <w:rFonts w:ascii="Times New Roman" w:eastAsia="Times New Roman" w:hAnsi="Times New Roman" w:cs="Times New Roman"/>
                <w:b/>
                <w:color w:val="000000"/>
                <w:sz w:val="24"/>
                <w:szCs w:val="24"/>
                <w:lang w:eastAsia="ru-RU"/>
              </w:rPr>
            </w:pPr>
            <w:r w:rsidRPr="003006D8">
              <w:rPr>
                <w:rFonts w:ascii="Times New Roman" w:eastAsia="Times New Roman" w:hAnsi="Times New Roman" w:cs="Times New Roman"/>
                <w:sz w:val="24"/>
                <w:szCs w:val="24"/>
                <w:lang w:eastAsia="ru-RU"/>
              </w:rPr>
              <w:t>40/16</w:t>
            </w:r>
          </w:p>
        </w:tc>
        <w:tc>
          <w:tcPr>
            <w:tcW w:w="709" w:type="dxa"/>
            <w:tcBorders>
              <w:top w:val="nil"/>
              <w:left w:val="nil"/>
              <w:bottom w:val="single" w:sz="4" w:space="0" w:color="auto"/>
              <w:right w:val="single" w:sz="4" w:space="0" w:color="auto"/>
            </w:tcBorders>
            <w:shd w:val="clear" w:color="auto" w:fill="auto"/>
            <w:vAlign w:val="center"/>
          </w:tcPr>
          <w:p w14:paraId="1DA9D26C" w14:textId="788A807D" w:rsidR="00840B74" w:rsidRPr="003006D8" w:rsidRDefault="000D3D14" w:rsidP="00447E72">
            <w:pPr>
              <w:spacing w:after="0" w:line="240" w:lineRule="auto"/>
              <w:jc w:val="center"/>
              <w:rPr>
                <w:rFonts w:ascii="Times New Roman" w:eastAsia="Times New Roman" w:hAnsi="Times New Roman" w:cs="Times New Roman"/>
                <w:b/>
                <w:bCs/>
                <w:color w:val="000000"/>
                <w:sz w:val="24"/>
                <w:szCs w:val="24"/>
                <w:lang w:eastAsia="ru-RU"/>
              </w:rPr>
            </w:pPr>
            <w:r w:rsidRPr="003006D8">
              <w:rPr>
                <w:rFonts w:ascii="Times New Roman" w:eastAsia="Times New Roman" w:hAnsi="Times New Roman" w:cs="Times New Roman"/>
                <w:sz w:val="24"/>
                <w:szCs w:val="24"/>
                <w:lang w:eastAsia="ru-RU"/>
              </w:rPr>
              <w:t>10/4</w:t>
            </w:r>
          </w:p>
        </w:tc>
        <w:tc>
          <w:tcPr>
            <w:tcW w:w="1417" w:type="dxa"/>
            <w:tcBorders>
              <w:top w:val="nil"/>
              <w:left w:val="nil"/>
              <w:bottom w:val="single" w:sz="4" w:space="0" w:color="auto"/>
              <w:right w:val="single" w:sz="4" w:space="0" w:color="auto"/>
            </w:tcBorders>
            <w:shd w:val="clear" w:color="auto" w:fill="auto"/>
            <w:vAlign w:val="center"/>
          </w:tcPr>
          <w:p w14:paraId="16FA3315" w14:textId="61DD4679" w:rsidR="00840B74" w:rsidRPr="003006D8" w:rsidRDefault="000D3D14" w:rsidP="00840B74">
            <w:pPr>
              <w:spacing w:after="0" w:line="240" w:lineRule="auto"/>
              <w:jc w:val="center"/>
              <w:rPr>
                <w:rFonts w:ascii="Times New Roman" w:eastAsia="Times New Roman" w:hAnsi="Times New Roman" w:cs="Times New Roman"/>
                <w:b/>
                <w:bCs/>
                <w:color w:val="000000"/>
                <w:sz w:val="24"/>
                <w:szCs w:val="24"/>
                <w:lang w:eastAsia="ru-RU"/>
              </w:rPr>
            </w:pPr>
            <w:r w:rsidRPr="003006D8">
              <w:rPr>
                <w:rFonts w:ascii="Times New Roman" w:eastAsia="Times New Roman" w:hAnsi="Times New Roman" w:cs="Times New Roman"/>
                <w:sz w:val="24"/>
                <w:szCs w:val="24"/>
                <w:lang w:eastAsia="ru-RU"/>
              </w:rPr>
              <w:t>30/12</w:t>
            </w:r>
          </w:p>
        </w:tc>
        <w:tc>
          <w:tcPr>
            <w:tcW w:w="1134" w:type="dxa"/>
            <w:tcBorders>
              <w:top w:val="nil"/>
              <w:left w:val="nil"/>
              <w:bottom w:val="single" w:sz="4" w:space="0" w:color="auto"/>
              <w:right w:val="single" w:sz="4" w:space="0" w:color="auto"/>
            </w:tcBorders>
            <w:shd w:val="clear" w:color="auto" w:fill="auto"/>
            <w:noWrap/>
            <w:vAlign w:val="center"/>
          </w:tcPr>
          <w:p w14:paraId="178668CD" w14:textId="0C8277DC" w:rsidR="00840B74" w:rsidRPr="003006D8" w:rsidRDefault="000D3D14" w:rsidP="00840B74">
            <w:pPr>
              <w:spacing w:after="0" w:line="240" w:lineRule="auto"/>
              <w:jc w:val="center"/>
              <w:rPr>
                <w:rFonts w:ascii="Times New Roman" w:eastAsia="Times New Roman" w:hAnsi="Times New Roman" w:cs="Times New Roman"/>
                <w:b/>
                <w:color w:val="000000"/>
                <w:sz w:val="24"/>
                <w:szCs w:val="24"/>
                <w:lang w:eastAsia="ru-RU"/>
              </w:rPr>
            </w:pPr>
            <w:r w:rsidRPr="003006D8">
              <w:rPr>
                <w:rFonts w:ascii="Times New Roman" w:eastAsia="Times New Roman" w:hAnsi="Times New Roman" w:cs="Times New Roman"/>
                <w:b/>
                <w:color w:val="000000"/>
                <w:sz w:val="24"/>
                <w:szCs w:val="24"/>
                <w:lang w:eastAsia="ru-RU"/>
              </w:rPr>
              <w:t>10/5</w:t>
            </w:r>
          </w:p>
        </w:tc>
        <w:tc>
          <w:tcPr>
            <w:tcW w:w="1276" w:type="dxa"/>
            <w:tcBorders>
              <w:top w:val="nil"/>
              <w:left w:val="nil"/>
              <w:bottom w:val="single" w:sz="4" w:space="0" w:color="auto"/>
              <w:right w:val="single" w:sz="4" w:space="0" w:color="auto"/>
            </w:tcBorders>
            <w:shd w:val="clear" w:color="auto" w:fill="auto"/>
            <w:vAlign w:val="center"/>
          </w:tcPr>
          <w:p w14:paraId="1A6F2E7B" w14:textId="160CDF78" w:rsidR="00840B74" w:rsidRPr="003006D8" w:rsidRDefault="000D3D14" w:rsidP="00447E72">
            <w:pPr>
              <w:spacing w:after="0" w:line="240" w:lineRule="auto"/>
              <w:jc w:val="center"/>
              <w:rPr>
                <w:rFonts w:ascii="Times New Roman" w:eastAsia="Times New Roman" w:hAnsi="Times New Roman" w:cs="Times New Roman"/>
                <w:b/>
                <w:bCs/>
                <w:color w:val="000000"/>
                <w:sz w:val="24"/>
                <w:szCs w:val="24"/>
                <w:lang w:eastAsia="ru-RU"/>
              </w:rPr>
            </w:pPr>
            <w:r w:rsidRPr="003006D8">
              <w:rPr>
                <w:rFonts w:ascii="Times New Roman" w:eastAsia="Times New Roman" w:hAnsi="Times New Roman" w:cs="Times New Roman"/>
                <w:sz w:val="24"/>
                <w:szCs w:val="24"/>
                <w:lang w:eastAsia="ru-RU"/>
              </w:rPr>
              <w:t>68/92</w:t>
            </w:r>
          </w:p>
        </w:tc>
        <w:tc>
          <w:tcPr>
            <w:tcW w:w="1417" w:type="dxa"/>
            <w:tcBorders>
              <w:top w:val="nil"/>
              <w:left w:val="nil"/>
              <w:bottom w:val="single" w:sz="4" w:space="0" w:color="auto"/>
              <w:right w:val="single" w:sz="4" w:space="0" w:color="auto"/>
            </w:tcBorders>
            <w:shd w:val="clear" w:color="auto" w:fill="auto"/>
            <w:noWrap/>
            <w:vAlign w:val="center"/>
          </w:tcPr>
          <w:p w14:paraId="3656EC64" w14:textId="3B74C501" w:rsidR="00840B74" w:rsidRPr="003006D8" w:rsidRDefault="00853E9A" w:rsidP="00840B74">
            <w:pPr>
              <w:spacing w:after="0" w:line="240" w:lineRule="auto"/>
              <w:jc w:val="center"/>
              <w:rPr>
                <w:rFonts w:ascii="Times New Roman" w:eastAsia="Times New Roman" w:hAnsi="Times New Roman" w:cs="Times New Roman"/>
                <w:b/>
                <w:color w:val="000000"/>
                <w:sz w:val="24"/>
                <w:szCs w:val="24"/>
                <w:lang w:eastAsia="ru-RU"/>
              </w:rPr>
            </w:pPr>
            <w:r w:rsidRPr="003006D8">
              <w:rPr>
                <w:rFonts w:ascii="Times New Roman" w:eastAsia="Times New Roman" w:hAnsi="Times New Roman" w:cs="Times New Roman"/>
                <w:b/>
                <w:sz w:val="24"/>
                <w:szCs w:val="24"/>
                <w:lang w:eastAsia="ru-RU"/>
              </w:rPr>
              <w:t>Контрольная работа</w:t>
            </w:r>
          </w:p>
        </w:tc>
      </w:tr>
      <w:tr w:rsidR="00DB7BEB" w:rsidRPr="000377B8" w14:paraId="772793AC" w14:textId="77777777" w:rsidTr="00956DBA">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7F75388A" w14:textId="77777777" w:rsidR="00840B74" w:rsidRPr="003006D8" w:rsidRDefault="00840B74" w:rsidP="00840B74">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1630" w:type="dxa"/>
            <w:tcBorders>
              <w:top w:val="nil"/>
              <w:left w:val="nil"/>
              <w:bottom w:val="single" w:sz="4" w:space="0" w:color="auto"/>
              <w:right w:val="single" w:sz="4" w:space="0" w:color="auto"/>
            </w:tcBorders>
            <w:shd w:val="clear" w:color="auto" w:fill="auto"/>
            <w:vAlign w:val="center"/>
          </w:tcPr>
          <w:p w14:paraId="4F071326" w14:textId="77777777" w:rsidR="00840B74" w:rsidRPr="003006D8" w:rsidRDefault="00337A59" w:rsidP="00840B74">
            <w:pPr>
              <w:spacing w:after="0" w:line="240" w:lineRule="auto"/>
              <w:rPr>
                <w:rFonts w:ascii="Times New Roman" w:eastAsia="Times New Roman" w:hAnsi="Times New Roman" w:cs="Times New Roman"/>
                <w:b/>
                <w:bCs/>
                <w:color w:val="000000"/>
                <w:sz w:val="24"/>
                <w:szCs w:val="24"/>
                <w:lang w:eastAsia="ru-RU"/>
              </w:rPr>
            </w:pPr>
            <w:r w:rsidRPr="003006D8">
              <w:rPr>
                <w:rFonts w:ascii="Times New Roman" w:eastAsia="Times New Roman" w:hAnsi="Times New Roman" w:cs="Times New Roman"/>
                <w:b/>
                <w:bCs/>
                <w:color w:val="000000"/>
                <w:sz w:val="24"/>
                <w:szCs w:val="24"/>
                <w:lang w:eastAsia="ru-RU"/>
              </w:rPr>
              <w:t>Итого в %</w:t>
            </w:r>
          </w:p>
        </w:tc>
        <w:tc>
          <w:tcPr>
            <w:tcW w:w="709" w:type="dxa"/>
            <w:tcBorders>
              <w:top w:val="nil"/>
              <w:left w:val="nil"/>
              <w:bottom w:val="single" w:sz="4" w:space="0" w:color="auto"/>
              <w:right w:val="single" w:sz="4" w:space="0" w:color="auto"/>
            </w:tcBorders>
            <w:shd w:val="clear" w:color="auto" w:fill="auto"/>
            <w:vAlign w:val="center"/>
          </w:tcPr>
          <w:p w14:paraId="5D766CF3" w14:textId="77777777" w:rsidR="00840B74" w:rsidRPr="003006D8" w:rsidRDefault="00840B74" w:rsidP="00840B74">
            <w:pPr>
              <w:spacing w:after="0" w:line="240" w:lineRule="auto"/>
              <w:jc w:val="center"/>
              <w:rPr>
                <w:rFonts w:ascii="Times New Roman" w:eastAsia="Times New Roman" w:hAnsi="Times New Roman" w:cs="Times New Roman"/>
                <w:b/>
                <w:color w:val="000000"/>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14:paraId="233E7F72" w14:textId="77777777" w:rsidR="00840B74" w:rsidRPr="003006D8" w:rsidRDefault="00840B74" w:rsidP="00840B74">
            <w:pPr>
              <w:spacing w:after="0" w:line="240" w:lineRule="auto"/>
              <w:jc w:val="center"/>
              <w:rPr>
                <w:rFonts w:ascii="Times New Roman" w:eastAsia="Times New Roman" w:hAnsi="Times New Roman" w:cs="Times New Roman"/>
                <w:b/>
                <w:color w:val="000000"/>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14:paraId="2FABF1BC" w14:textId="77777777" w:rsidR="00840B74" w:rsidRPr="003006D8" w:rsidRDefault="00840B74" w:rsidP="00840B74">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top w:val="nil"/>
              <w:left w:val="nil"/>
              <w:bottom w:val="single" w:sz="4" w:space="0" w:color="auto"/>
              <w:right w:val="single" w:sz="4" w:space="0" w:color="auto"/>
            </w:tcBorders>
            <w:shd w:val="clear" w:color="auto" w:fill="auto"/>
            <w:vAlign w:val="center"/>
          </w:tcPr>
          <w:p w14:paraId="72659169" w14:textId="3AEFBC81" w:rsidR="00840B74" w:rsidRPr="003006D8" w:rsidRDefault="00840B74" w:rsidP="00840B74">
            <w:pPr>
              <w:spacing w:after="0" w:line="240" w:lineRule="auto"/>
              <w:jc w:val="center"/>
              <w:rPr>
                <w:rFonts w:ascii="Times New Roman" w:eastAsia="Times New Roman" w:hAnsi="Times New Roman" w:cs="Times New Roman"/>
                <w:b/>
                <w:bCs/>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noWrap/>
            <w:vAlign w:val="center"/>
          </w:tcPr>
          <w:p w14:paraId="3D885A5D" w14:textId="74E904A1" w:rsidR="002D5EE1" w:rsidRPr="000377B8" w:rsidRDefault="002D5EE1" w:rsidP="00892155">
            <w:pPr>
              <w:spacing w:after="0" w:line="240" w:lineRule="auto"/>
              <w:ind w:left="-108" w:right="-61"/>
              <w:jc w:val="center"/>
              <w:rPr>
                <w:rFonts w:ascii="Times New Roman" w:eastAsia="Times New Roman" w:hAnsi="Times New Roman" w:cs="Times New Roman"/>
                <w:color w:val="000000"/>
                <w:sz w:val="24"/>
                <w:szCs w:val="24"/>
                <w:lang w:eastAsia="ru-RU"/>
              </w:rPr>
            </w:pPr>
            <w:r w:rsidRPr="003006D8">
              <w:rPr>
                <w:rFonts w:ascii="Times New Roman" w:eastAsia="Times New Roman" w:hAnsi="Times New Roman" w:cs="Times New Roman"/>
                <w:b/>
                <w:color w:val="000000"/>
                <w:sz w:val="24"/>
                <w:szCs w:val="24"/>
                <w:lang w:eastAsia="ru-RU"/>
              </w:rPr>
              <w:t>25%31%</w:t>
            </w:r>
          </w:p>
        </w:tc>
        <w:tc>
          <w:tcPr>
            <w:tcW w:w="1276" w:type="dxa"/>
            <w:tcBorders>
              <w:top w:val="nil"/>
              <w:left w:val="nil"/>
              <w:bottom w:val="single" w:sz="4" w:space="0" w:color="auto"/>
              <w:right w:val="single" w:sz="4" w:space="0" w:color="auto"/>
            </w:tcBorders>
            <w:shd w:val="clear" w:color="auto" w:fill="auto"/>
            <w:vAlign w:val="center"/>
          </w:tcPr>
          <w:p w14:paraId="32FF66F2" w14:textId="77777777" w:rsidR="00840B74" w:rsidRPr="000377B8" w:rsidRDefault="00840B74" w:rsidP="00840B74">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top w:val="nil"/>
              <w:left w:val="nil"/>
              <w:bottom w:val="single" w:sz="4" w:space="0" w:color="auto"/>
              <w:right w:val="single" w:sz="4" w:space="0" w:color="auto"/>
            </w:tcBorders>
            <w:shd w:val="clear" w:color="auto" w:fill="auto"/>
            <w:noWrap/>
            <w:vAlign w:val="center"/>
          </w:tcPr>
          <w:p w14:paraId="0B1D1E7F" w14:textId="77777777" w:rsidR="00840B74" w:rsidRPr="000377B8" w:rsidRDefault="00840B74" w:rsidP="00840B74">
            <w:pPr>
              <w:spacing w:after="0" w:line="240" w:lineRule="auto"/>
              <w:jc w:val="center"/>
              <w:rPr>
                <w:rFonts w:ascii="Times New Roman" w:eastAsia="Times New Roman" w:hAnsi="Times New Roman" w:cs="Times New Roman"/>
                <w:b/>
                <w:color w:val="000000"/>
                <w:sz w:val="24"/>
                <w:szCs w:val="24"/>
                <w:lang w:eastAsia="ru-RU"/>
              </w:rPr>
            </w:pPr>
          </w:p>
        </w:tc>
      </w:tr>
    </w:tbl>
    <w:p w14:paraId="460CB237" w14:textId="77777777" w:rsidR="00956DBA" w:rsidRPr="000377B8" w:rsidRDefault="00956DBA" w:rsidP="00AD61A5">
      <w:pPr>
        <w:keepLines/>
        <w:widowControl w:val="0"/>
        <w:spacing w:after="0"/>
        <w:ind w:firstLine="851"/>
        <w:jc w:val="center"/>
        <w:rPr>
          <w:rFonts w:ascii="Times New Roman" w:eastAsia="Times New Roman" w:hAnsi="Times New Roman" w:cs="Times New Roman"/>
          <w:b/>
          <w:bCs/>
          <w:sz w:val="24"/>
          <w:szCs w:val="24"/>
        </w:rPr>
      </w:pPr>
      <w:bookmarkStart w:id="29" w:name="_Toc506804991"/>
      <w:bookmarkEnd w:id="25"/>
      <w:bookmarkEnd w:id="26"/>
      <w:bookmarkEnd w:id="27"/>
    </w:p>
    <w:p w14:paraId="2C3D6A7B" w14:textId="73D1789A" w:rsidR="00923A8E" w:rsidRPr="003E0F95" w:rsidRDefault="00923A8E" w:rsidP="00AD61A5">
      <w:pPr>
        <w:keepLines/>
        <w:widowControl w:val="0"/>
        <w:spacing w:after="0"/>
        <w:ind w:firstLine="851"/>
        <w:jc w:val="center"/>
        <w:rPr>
          <w:rFonts w:ascii="Times New Roman" w:eastAsia="Times New Roman" w:hAnsi="Times New Roman" w:cs="Times New Roman"/>
          <w:b/>
          <w:bCs/>
          <w:sz w:val="28"/>
          <w:szCs w:val="24"/>
        </w:rPr>
      </w:pPr>
      <w:r w:rsidRPr="003E0F95">
        <w:rPr>
          <w:rFonts w:ascii="Times New Roman" w:eastAsia="Times New Roman" w:hAnsi="Times New Roman" w:cs="Times New Roman"/>
          <w:b/>
          <w:bCs/>
          <w:sz w:val="28"/>
          <w:szCs w:val="24"/>
        </w:rPr>
        <w:t>5.3. Содержание практических и семинарских занятий</w:t>
      </w:r>
      <w:bookmarkEnd w:id="29"/>
    </w:p>
    <w:p w14:paraId="4B2AC5F4" w14:textId="6886026A" w:rsidR="00923A8E" w:rsidRPr="003E0F95" w:rsidRDefault="00A6341F" w:rsidP="00A6341F">
      <w:pPr>
        <w:tabs>
          <w:tab w:val="left" w:pos="709"/>
          <w:tab w:val="left" w:pos="993"/>
        </w:tabs>
        <w:spacing w:after="0" w:line="240" w:lineRule="auto"/>
        <w:jc w:val="right"/>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Таблица 3</w:t>
      </w:r>
    </w:p>
    <w:tbl>
      <w:tblPr>
        <w:tblStyle w:val="211"/>
        <w:tblW w:w="9819" w:type="dxa"/>
        <w:tblLayout w:type="fixed"/>
        <w:tblLook w:val="04A0" w:firstRow="1" w:lastRow="0" w:firstColumn="1" w:lastColumn="0" w:noHBand="0" w:noVBand="1"/>
      </w:tblPr>
      <w:tblGrid>
        <w:gridCol w:w="2263"/>
        <w:gridCol w:w="5812"/>
        <w:gridCol w:w="1744"/>
      </w:tblGrid>
      <w:tr w:rsidR="00F74A5F" w:rsidRPr="000377B8" w14:paraId="452C3E96" w14:textId="77777777" w:rsidTr="00F74A5F">
        <w:tc>
          <w:tcPr>
            <w:tcW w:w="2263" w:type="dxa"/>
          </w:tcPr>
          <w:p w14:paraId="42F8F03E" w14:textId="77777777" w:rsidR="00F74A5F" w:rsidRPr="000377B8" w:rsidRDefault="00F74A5F" w:rsidP="00F74A5F">
            <w:pPr>
              <w:jc w:val="center"/>
              <w:rPr>
                <w:rFonts w:ascii="Times New Roman" w:eastAsia="Times New Roman" w:hAnsi="Times New Roman"/>
                <w:b/>
                <w:sz w:val="24"/>
                <w:szCs w:val="24"/>
              </w:rPr>
            </w:pPr>
            <w:bookmarkStart w:id="30" w:name="_Toc423707039"/>
            <w:r w:rsidRPr="000377B8">
              <w:rPr>
                <w:rFonts w:ascii="Times New Roman" w:eastAsia="Times New Roman" w:hAnsi="Times New Roman"/>
                <w:b/>
                <w:sz w:val="24"/>
                <w:szCs w:val="24"/>
              </w:rPr>
              <w:t>Наименование тем (разделов) дисциплины</w:t>
            </w:r>
          </w:p>
        </w:tc>
        <w:tc>
          <w:tcPr>
            <w:tcW w:w="5812" w:type="dxa"/>
          </w:tcPr>
          <w:p w14:paraId="632542C1" w14:textId="77777777" w:rsidR="00F74A5F" w:rsidRPr="000377B8" w:rsidRDefault="00F74A5F" w:rsidP="00F74A5F">
            <w:pPr>
              <w:jc w:val="center"/>
              <w:rPr>
                <w:rFonts w:ascii="Times New Roman" w:eastAsia="Times New Roman" w:hAnsi="Times New Roman"/>
                <w:b/>
                <w:sz w:val="24"/>
                <w:szCs w:val="24"/>
              </w:rPr>
            </w:pPr>
            <w:r w:rsidRPr="000377B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277EC3DA" w14:textId="77777777" w:rsidR="00F74A5F" w:rsidRPr="000377B8" w:rsidRDefault="00F74A5F" w:rsidP="00F74A5F">
            <w:pPr>
              <w:jc w:val="center"/>
              <w:rPr>
                <w:rFonts w:ascii="Times New Roman" w:eastAsia="Times New Roman" w:hAnsi="Times New Roman"/>
                <w:b/>
                <w:sz w:val="24"/>
                <w:szCs w:val="24"/>
              </w:rPr>
            </w:pPr>
            <w:r w:rsidRPr="000377B8">
              <w:rPr>
                <w:rFonts w:ascii="Times New Roman" w:eastAsia="Times New Roman" w:hAnsi="Times New Roman"/>
                <w:b/>
                <w:sz w:val="24"/>
                <w:szCs w:val="24"/>
              </w:rPr>
              <w:t>Формы проведения занятий</w:t>
            </w:r>
          </w:p>
        </w:tc>
      </w:tr>
      <w:tr w:rsidR="00EC744D" w:rsidRPr="000377B8" w14:paraId="416C3CC7" w14:textId="77777777" w:rsidTr="00D94BFB">
        <w:tc>
          <w:tcPr>
            <w:tcW w:w="2263" w:type="dxa"/>
            <w:shd w:val="clear" w:color="auto" w:fill="auto"/>
            <w:vAlign w:val="center"/>
          </w:tcPr>
          <w:p w14:paraId="2FF8115B" w14:textId="77777777" w:rsidR="00187077" w:rsidRPr="00B30915" w:rsidRDefault="00187077" w:rsidP="00187077">
            <w:pPr>
              <w:keepLines/>
              <w:widowControl w:val="0"/>
              <w:jc w:val="both"/>
              <w:rPr>
                <w:rFonts w:ascii="Times New Roman" w:eastAsia="Times New Roman" w:hAnsi="Times New Roman"/>
                <w:sz w:val="24"/>
                <w:szCs w:val="24"/>
              </w:rPr>
            </w:pPr>
            <w:bookmarkStart w:id="31" w:name="_Hlk73230467"/>
            <w:r w:rsidRPr="00B30915">
              <w:rPr>
                <w:rFonts w:ascii="Times New Roman" w:eastAsia="Times New Roman" w:hAnsi="Times New Roman"/>
                <w:sz w:val="24"/>
                <w:szCs w:val="24"/>
              </w:rPr>
              <w:t>Тема 1. Основы управления рисками в деятельности организаций</w:t>
            </w:r>
          </w:p>
          <w:p w14:paraId="7339E5E8" w14:textId="59B2807D" w:rsidR="00EC744D" w:rsidRPr="000377B8" w:rsidRDefault="00EC744D" w:rsidP="00EC744D">
            <w:pPr>
              <w:autoSpaceDE w:val="0"/>
              <w:autoSpaceDN w:val="0"/>
              <w:adjustRightInd w:val="0"/>
              <w:ind w:firstLine="22"/>
              <w:rPr>
                <w:rFonts w:ascii="Times New Roman" w:eastAsia="Times New Roman" w:hAnsi="Times New Roman"/>
                <w:sz w:val="24"/>
                <w:szCs w:val="24"/>
                <w:lang w:eastAsia="ru-RU"/>
              </w:rPr>
            </w:pPr>
          </w:p>
        </w:tc>
        <w:tc>
          <w:tcPr>
            <w:tcW w:w="5812" w:type="dxa"/>
          </w:tcPr>
          <w:p w14:paraId="619498B8" w14:textId="416A5358" w:rsidR="00187077" w:rsidRPr="00187077" w:rsidRDefault="00187077" w:rsidP="00187077">
            <w:pPr>
              <w:widowControl w:val="0"/>
              <w:jc w:val="both"/>
              <w:rPr>
                <w:rFonts w:ascii="Times New Roman" w:hAnsi="Times New Roman"/>
                <w:sz w:val="24"/>
                <w:szCs w:val="24"/>
              </w:rPr>
            </w:pPr>
            <w:r w:rsidRPr="00187077">
              <w:rPr>
                <w:rFonts w:ascii="Times New Roman" w:hAnsi="Times New Roman"/>
                <w:sz w:val="24"/>
                <w:szCs w:val="24"/>
              </w:rPr>
              <w:t>1.Дайте определение предметного поля теории рисков с позиции управления ими.</w:t>
            </w:r>
          </w:p>
          <w:p w14:paraId="1CB3AD9A" w14:textId="1B293652" w:rsidR="00187077" w:rsidRPr="00187077" w:rsidRDefault="00187077" w:rsidP="00187077">
            <w:pPr>
              <w:widowControl w:val="0"/>
              <w:jc w:val="both"/>
              <w:rPr>
                <w:rFonts w:ascii="Times New Roman" w:hAnsi="Times New Roman"/>
                <w:sz w:val="24"/>
                <w:szCs w:val="24"/>
              </w:rPr>
            </w:pPr>
            <w:r w:rsidRPr="00187077">
              <w:rPr>
                <w:rFonts w:ascii="Times New Roman" w:hAnsi="Times New Roman"/>
                <w:sz w:val="24"/>
                <w:szCs w:val="24"/>
              </w:rPr>
              <w:t>2.Как влияют экономические закономерности на возможности регулирования риска?</w:t>
            </w:r>
          </w:p>
          <w:p w14:paraId="3417AFDB" w14:textId="34510199" w:rsidR="00187077" w:rsidRPr="00187077" w:rsidRDefault="00187077" w:rsidP="00187077">
            <w:pPr>
              <w:widowControl w:val="0"/>
              <w:jc w:val="both"/>
              <w:rPr>
                <w:rFonts w:ascii="Times New Roman" w:hAnsi="Times New Roman"/>
                <w:sz w:val="24"/>
                <w:szCs w:val="24"/>
              </w:rPr>
            </w:pPr>
            <w:r w:rsidRPr="00187077">
              <w:rPr>
                <w:rFonts w:ascii="Times New Roman" w:hAnsi="Times New Roman"/>
                <w:sz w:val="24"/>
                <w:szCs w:val="24"/>
              </w:rPr>
              <w:t xml:space="preserve">3.Модели функционирования экономических систем с учетом их риск-ориентированности. </w:t>
            </w:r>
          </w:p>
          <w:p w14:paraId="0BC24645" w14:textId="66509CAA" w:rsidR="00187077" w:rsidRPr="00187077" w:rsidRDefault="00187077" w:rsidP="00187077">
            <w:pPr>
              <w:widowControl w:val="0"/>
              <w:jc w:val="both"/>
              <w:rPr>
                <w:rFonts w:ascii="Times New Roman" w:hAnsi="Times New Roman"/>
                <w:sz w:val="24"/>
                <w:szCs w:val="24"/>
              </w:rPr>
            </w:pPr>
            <w:r w:rsidRPr="00187077">
              <w:rPr>
                <w:rFonts w:ascii="Times New Roman" w:hAnsi="Times New Roman"/>
                <w:sz w:val="24"/>
                <w:szCs w:val="24"/>
              </w:rPr>
              <w:t xml:space="preserve">4.Самоорганизация как методология (синергетика). </w:t>
            </w:r>
          </w:p>
          <w:p w14:paraId="370E7326" w14:textId="6756858B" w:rsidR="00187077" w:rsidRPr="00187077" w:rsidRDefault="00187077" w:rsidP="00187077">
            <w:pPr>
              <w:widowControl w:val="0"/>
              <w:tabs>
                <w:tab w:val="num" w:pos="302"/>
              </w:tabs>
              <w:jc w:val="both"/>
              <w:rPr>
                <w:rFonts w:ascii="Times New Roman" w:hAnsi="Times New Roman"/>
                <w:sz w:val="24"/>
                <w:szCs w:val="24"/>
              </w:rPr>
            </w:pPr>
            <w:r w:rsidRPr="00187077">
              <w:rPr>
                <w:rFonts w:ascii="Times New Roman" w:hAnsi="Times New Roman"/>
                <w:sz w:val="24"/>
                <w:szCs w:val="24"/>
              </w:rPr>
              <w:t>5.Теорема предельных уровней неопределенности и риска сложных экономических систем.</w:t>
            </w:r>
          </w:p>
          <w:p w14:paraId="4064477B" w14:textId="35184E9B" w:rsidR="00187077" w:rsidRPr="00187077" w:rsidRDefault="00187077" w:rsidP="00187077">
            <w:pPr>
              <w:jc w:val="both"/>
              <w:rPr>
                <w:sz w:val="24"/>
                <w:szCs w:val="24"/>
              </w:rPr>
            </w:pPr>
            <w:r w:rsidRPr="00187077">
              <w:rPr>
                <w:rFonts w:ascii="Times New Roman" w:hAnsi="Times New Roman"/>
                <w:sz w:val="24"/>
                <w:szCs w:val="24"/>
              </w:rPr>
              <w:t>6.Дайте общую характеристику уровней проявления рисков. Приведите примеры трех уровней неопределенности и проявления рисков.</w:t>
            </w:r>
          </w:p>
          <w:p w14:paraId="5A057341" w14:textId="218CB69F" w:rsidR="004C74C4" w:rsidRPr="00187077" w:rsidRDefault="00187077" w:rsidP="00187077">
            <w:pPr>
              <w:widowControl w:val="0"/>
              <w:jc w:val="both"/>
              <w:rPr>
                <w:rFonts w:ascii="Times New Roman" w:hAnsi="Times New Roman"/>
                <w:i/>
                <w:sz w:val="24"/>
                <w:szCs w:val="24"/>
              </w:rPr>
            </w:pPr>
            <w:r w:rsidRPr="00187077">
              <w:rPr>
                <w:rFonts w:ascii="Times New Roman" w:hAnsi="Times New Roman"/>
                <w:sz w:val="24"/>
                <w:szCs w:val="24"/>
              </w:rPr>
              <w:t>7.В чем различие статического и динамического риска? Приведите примеры.</w:t>
            </w:r>
          </w:p>
          <w:p w14:paraId="74B65A90" w14:textId="1CA1E012" w:rsidR="00EC744D" w:rsidRPr="00595B4E" w:rsidRDefault="00EC744D" w:rsidP="00187077">
            <w:pPr>
              <w:widowControl w:val="0"/>
              <w:jc w:val="both"/>
              <w:rPr>
                <w:rFonts w:ascii="Times New Roman" w:eastAsia="Times New Roman" w:hAnsi="Times New Roman"/>
                <w:i/>
                <w:sz w:val="24"/>
                <w:szCs w:val="24"/>
                <w:lang w:eastAsia="ru-RU"/>
              </w:rPr>
            </w:pPr>
            <w:r w:rsidRPr="00187077">
              <w:rPr>
                <w:rFonts w:ascii="Times New Roman" w:hAnsi="Times New Roman"/>
                <w:i/>
                <w:sz w:val="24"/>
                <w:szCs w:val="24"/>
              </w:rPr>
              <w:t xml:space="preserve">Рекомендуемые источники: </w:t>
            </w:r>
            <w:r w:rsidR="00327DB2" w:rsidRPr="00187077">
              <w:rPr>
                <w:rFonts w:ascii="Times New Roman" w:hAnsi="Times New Roman"/>
                <w:i/>
                <w:sz w:val="24"/>
                <w:szCs w:val="24"/>
              </w:rPr>
              <w:t>основная: 1-3, дополнительная 1-7</w:t>
            </w:r>
            <w:r w:rsidRPr="00187077">
              <w:rPr>
                <w:rFonts w:ascii="Times New Roman" w:hAnsi="Times New Roman"/>
                <w:i/>
                <w:sz w:val="24"/>
                <w:szCs w:val="24"/>
              </w:rPr>
              <w:t>.</w:t>
            </w:r>
          </w:p>
        </w:tc>
        <w:tc>
          <w:tcPr>
            <w:tcW w:w="1744" w:type="dxa"/>
          </w:tcPr>
          <w:p w14:paraId="12BD4EE9" w14:textId="77777777" w:rsidR="00EC744D" w:rsidRPr="000377B8" w:rsidRDefault="00EC744D" w:rsidP="00EC744D">
            <w:pPr>
              <w:widowControl w:val="0"/>
              <w:ind w:firstLine="22"/>
              <w:rPr>
                <w:rFonts w:ascii="Times New Roman" w:eastAsia="Times New Roman" w:hAnsi="Times New Roman"/>
                <w:noProof/>
                <w:sz w:val="24"/>
                <w:szCs w:val="24"/>
                <w:lang w:eastAsia="ru-RU"/>
              </w:rPr>
            </w:pPr>
            <w:r w:rsidRPr="000377B8">
              <w:rPr>
                <w:rFonts w:ascii="Times New Roman" w:eastAsia="Times New Roman" w:hAnsi="Times New Roman"/>
                <w:noProof/>
                <w:sz w:val="24"/>
                <w:szCs w:val="24"/>
                <w:lang w:eastAsia="ru-RU"/>
              </w:rPr>
              <w:t>Устные ответы</w:t>
            </w:r>
          </w:p>
          <w:p w14:paraId="0388F938" w14:textId="77777777" w:rsidR="00EC744D" w:rsidRPr="000377B8" w:rsidRDefault="00EC744D" w:rsidP="00EC744D">
            <w:pPr>
              <w:ind w:firstLine="22"/>
              <w:rPr>
                <w:rFonts w:ascii="Times New Roman" w:eastAsia="Times New Roman" w:hAnsi="Times New Roman"/>
                <w:noProof/>
                <w:sz w:val="24"/>
                <w:szCs w:val="24"/>
                <w:lang w:eastAsia="ru-RU"/>
              </w:rPr>
            </w:pPr>
            <w:r w:rsidRPr="000377B8">
              <w:rPr>
                <w:rFonts w:ascii="Times New Roman" w:eastAsia="Times New Roman" w:hAnsi="Times New Roman"/>
                <w:noProof/>
                <w:sz w:val="24"/>
                <w:szCs w:val="24"/>
                <w:lang w:eastAsia="ru-RU"/>
              </w:rPr>
              <w:t>Решение задач с последующим обсуждением</w:t>
            </w:r>
          </w:p>
          <w:p w14:paraId="38CD9224" w14:textId="77777777" w:rsidR="00EC744D" w:rsidRPr="000377B8" w:rsidRDefault="00EC744D" w:rsidP="00EC744D">
            <w:pPr>
              <w:keepNext/>
              <w:widowControl w:val="0"/>
              <w:autoSpaceDE w:val="0"/>
              <w:autoSpaceDN w:val="0"/>
              <w:adjustRightInd w:val="0"/>
              <w:ind w:firstLine="22"/>
              <w:rPr>
                <w:rFonts w:ascii="Times New Roman" w:hAnsi="Times New Roman"/>
                <w:sz w:val="24"/>
                <w:szCs w:val="24"/>
                <w:highlight w:val="yellow"/>
              </w:rPr>
            </w:pPr>
            <w:r w:rsidRPr="000377B8">
              <w:rPr>
                <w:rFonts w:ascii="Times New Roman" w:eastAsia="Times New Roman" w:hAnsi="Times New Roman"/>
                <w:noProof/>
                <w:sz w:val="24"/>
                <w:szCs w:val="24"/>
                <w:lang w:eastAsia="ru-RU"/>
              </w:rPr>
              <w:t>Решение тестов</w:t>
            </w:r>
          </w:p>
        </w:tc>
      </w:tr>
      <w:tr w:rsidR="00EC744D" w:rsidRPr="000377B8" w14:paraId="5AA4EE4C" w14:textId="77777777" w:rsidTr="00D94BFB">
        <w:tc>
          <w:tcPr>
            <w:tcW w:w="2263" w:type="dxa"/>
            <w:shd w:val="clear" w:color="auto" w:fill="auto"/>
            <w:vAlign w:val="center"/>
          </w:tcPr>
          <w:p w14:paraId="725D0A31" w14:textId="77777777" w:rsidR="00187077" w:rsidRPr="00B30915" w:rsidRDefault="00187077" w:rsidP="00187077">
            <w:pPr>
              <w:keepLines/>
              <w:widowControl w:val="0"/>
              <w:rPr>
                <w:rFonts w:ascii="Times New Roman" w:eastAsia="Times New Roman" w:hAnsi="Times New Roman"/>
                <w:sz w:val="24"/>
                <w:szCs w:val="24"/>
              </w:rPr>
            </w:pPr>
            <w:r w:rsidRPr="00B30915">
              <w:rPr>
                <w:rFonts w:ascii="Times New Roman" w:eastAsia="Times New Roman" w:hAnsi="Times New Roman"/>
                <w:sz w:val="24"/>
                <w:szCs w:val="24"/>
              </w:rPr>
              <w:t>Тема 2. Стандартизация как инструмент анализа и регулирования риска</w:t>
            </w:r>
          </w:p>
          <w:p w14:paraId="73949600" w14:textId="09BEA8C4" w:rsidR="00EC744D" w:rsidRPr="000377B8" w:rsidRDefault="00EC744D" w:rsidP="00EC744D">
            <w:pPr>
              <w:autoSpaceDE w:val="0"/>
              <w:autoSpaceDN w:val="0"/>
              <w:adjustRightInd w:val="0"/>
              <w:ind w:firstLine="22"/>
              <w:rPr>
                <w:rFonts w:ascii="Times New Roman" w:eastAsia="Times New Roman" w:hAnsi="Times New Roman"/>
                <w:sz w:val="24"/>
                <w:szCs w:val="24"/>
                <w:lang w:eastAsia="ru-RU"/>
              </w:rPr>
            </w:pPr>
          </w:p>
        </w:tc>
        <w:tc>
          <w:tcPr>
            <w:tcW w:w="5812" w:type="dxa"/>
          </w:tcPr>
          <w:p w14:paraId="0A30A4A9" w14:textId="77777777" w:rsidR="00187077" w:rsidRPr="00187077" w:rsidRDefault="00187077" w:rsidP="00187077">
            <w:pPr>
              <w:widowControl w:val="0"/>
              <w:jc w:val="both"/>
              <w:rPr>
                <w:rFonts w:ascii="Times New Roman" w:hAnsi="Times New Roman"/>
                <w:sz w:val="24"/>
                <w:szCs w:val="24"/>
              </w:rPr>
            </w:pPr>
            <w:r w:rsidRPr="00187077">
              <w:rPr>
                <w:rFonts w:ascii="Times New Roman" w:hAnsi="Times New Roman"/>
                <w:sz w:val="24"/>
                <w:szCs w:val="24"/>
              </w:rPr>
              <w:t>1. Место СУР в системе менеджмента бизнеса.</w:t>
            </w:r>
          </w:p>
          <w:p w14:paraId="07299554" w14:textId="77777777" w:rsidR="00187077" w:rsidRPr="00187077" w:rsidRDefault="00187077" w:rsidP="00187077">
            <w:pPr>
              <w:widowControl w:val="0"/>
              <w:jc w:val="both"/>
              <w:rPr>
                <w:rFonts w:ascii="Times New Roman" w:hAnsi="Times New Roman"/>
                <w:sz w:val="24"/>
                <w:szCs w:val="24"/>
              </w:rPr>
            </w:pPr>
            <w:r w:rsidRPr="00187077">
              <w:rPr>
                <w:rFonts w:ascii="Times New Roman" w:hAnsi="Times New Roman"/>
                <w:sz w:val="24"/>
                <w:szCs w:val="24"/>
              </w:rPr>
              <w:t>2.К какой линии обороны относится управление рисками?</w:t>
            </w:r>
          </w:p>
          <w:p w14:paraId="61527841" w14:textId="77777777" w:rsidR="00187077" w:rsidRPr="00187077" w:rsidRDefault="00187077" w:rsidP="00187077">
            <w:pPr>
              <w:widowControl w:val="0"/>
              <w:jc w:val="both"/>
              <w:rPr>
                <w:rFonts w:ascii="Times New Roman" w:hAnsi="Times New Roman"/>
                <w:sz w:val="24"/>
                <w:szCs w:val="24"/>
              </w:rPr>
            </w:pPr>
            <w:r w:rsidRPr="00187077">
              <w:rPr>
                <w:rFonts w:ascii="Times New Roman" w:hAnsi="Times New Roman"/>
                <w:sz w:val="24"/>
                <w:szCs w:val="24"/>
              </w:rPr>
              <w:t>3.Сколько линий обороны Вы знаете? Как оценить их эффективность их взаимодействия?</w:t>
            </w:r>
          </w:p>
          <w:p w14:paraId="33DC2D0E" w14:textId="77777777" w:rsidR="00187077" w:rsidRPr="00187077" w:rsidRDefault="00187077" w:rsidP="00187077">
            <w:pPr>
              <w:widowControl w:val="0"/>
              <w:jc w:val="both"/>
              <w:rPr>
                <w:rFonts w:ascii="Times New Roman" w:hAnsi="Times New Roman"/>
                <w:sz w:val="24"/>
                <w:szCs w:val="24"/>
              </w:rPr>
            </w:pPr>
            <w:r w:rsidRPr="00187077">
              <w:rPr>
                <w:rFonts w:ascii="Times New Roman" w:hAnsi="Times New Roman"/>
                <w:sz w:val="24"/>
                <w:szCs w:val="24"/>
              </w:rPr>
              <w:t>4.В чем отличия процессов контроля и мониторинга?</w:t>
            </w:r>
          </w:p>
          <w:p w14:paraId="20B94AF4" w14:textId="24D182C6" w:rsidR="00187077" w:rsidRPr="00187077" w:rsidRDefault="00187077" w:rsidP="00187077">
            <w:pPr>
              <w:widowControl w:val="0"/>
              <w:jc w:val="both"/>
              <w:rPr>
                <w:rFonts w:ascii="Times New Roman" w:hAnsi="Times New Roman"/>
                <w:sz w:val="24"/>
                <w:szCs w:val="24"/>
              </w:rPr>
            </w:pPr>
            <w:r w:rsidRPr="00187077">
              <w:rPr>
                <w:rFonts w:ascii="Times New Roman" w:hAnsi="Times New Roman"/>
                <w:sz w:val="24"/>
                <w:szCs w:val="24"/>
              </w:rPr>
              <w:t>5.Проанализируйте состояние и перспективы стандартизации в области риск-менеджмента в России и других странах.</w:t>
            </w:r>
          </w:p>
          <w:p w14:paraId="7F7D3672" w14:textId="586FCCCE" w:rsidR="00187077" w:rsidRPr="00187077" w:rsidRDefault="00187077" w:rsidP="00187077">
            <w:pPr>
              <w:pStyle w:val="af0"/>
              <w:widowControl w:val="0"/>
              <w:numPr>
                <w:ilvl w:val="0"/>
                <w:numId w:val="66"/>
              </w:numPr>
              <w:spacing w:after="0" w:line="240" w:lineRule="auto"/>
              <w:ind w:left="0"/>
              <w:contextualSpacing w:val="0"/>
              <w:jc w:val="both"/>
              <w:rPr>
                <w:rFonts w:ascii="Times New Roman" w:hAnsi="Times New Roman"/>
                <w:sz w:val="24"/>
                <w:szCs w:val="24"/>
              </w:rPr>
            </w:pPr>
            <w:r w:rsidRPr="00187077">
              <w:rPr>
                <w:rFonts w:ascii="Times New Roman" w:hAnsi="Times New Roman"/>
                <w:sz w:val="24"/>
                <w:szCs w:val="24"/>
              </w:rPr>
              <w:t>6.Опишите основные идеи и концепции, положенные в основу современных стандартов, изданных национальными органами по стандартизации.</w:t>
            </w:r>
          </w:p>
          <w:p w14:paraId="58076E11" w14:textId="77777777" w:rsidR="00187077" w:rsidRPr="00187077" w:rsidRDefault="00187077" w:rsidP="00187077">
            <w:pPr>
              <w:pStyle w:val="af0"/>
              <w:widowControl w:val="0"/>
              <w:numPr>
                <w:ilvl w:val="0"/>
                <w:numId w:val="66"/>
              </w:numPr>
              <w:tabs>
                <w:tab w:val="left" w:pos="346"/>
              </w:tabs>
              <w:spacing w:after="0" w:line="240" w:lineRule="auto"/>
              <w:ind w:left="0"/>
              <w:contextualSpacing w:val="0"/>
              <w:jc w:val="both"/>
              <w:rPr>
                <w:rFonts w:ascii="Times New Roman" w:eastAsia="Times New Roman" w:hAnsi="Times New Roman"/>
                <w:sz w:val="24"/>
                <w:szCs w:val="24"/>
                <w:lang w:eastAsia="ru-RU"/>
              </w:rPr>
            </w:pPr>
            <w:r w:rsidRPr="00187077">
              <w:rPr>
                <w:rFonts w:ascii="Times New Roman" w:hAnsi="Times New Roman"/>
                <w:sz w:val="24"/>
                <w:szCs w:val="24"/>
              </w:rPr>
              <w:t>7.Дайте оценку и анализ современных процессов стандартизации в области риск-менеджмента на международном уровне.</w:t>
            </w:r>
          </w:p>
          <w:p w14:paraId="5C373EC0" w14:textId="5E96BE17" w:rsidR="00EC744D" w:rsidRPr="00187077" w:rsidRDefault="00327DB2" w:rsidP="00187077">
            <w:pPr>
              <w:pStyle w:val="af0"/>
              <w:widowControl w:val="0"/>
              <w:numPr>
                <w:ilvl w:val="0"/>
                <w:numId w:val="66"/>
              </w:numPr>
              <w:tabs>
                <w:tab w:val="left" w:pos="346"/>
              </w:tabs>
              <w:spacing w:after="0" w:line="240" w:lineRule="auto"/>
              <w:ind w:left="0"/>
              <w:contextualSpacing w:val="0"/>
              <w:jc w:val="both"/>
              <w:rPr>
                <w:rFonts w:ascii="Times New Roman" w:eastAsia="Times New Roman" w:hAnsi="Times New Roman"/>
                <w:sz w:val="24"/>
                <w:szCs w:val="24"/>
                <w:lang w:eastAsia="ru-RU"/>
              </w:rPr>
            </w:pPr>
            <w:r w:rsidRPr="00187077">
              <w:rPr>
                <w:rFonts w:ascii="Times New Roman" w:hAnsi="Times New Roman"/>
                <w:i/>
                <w:sz w:val="24"/>
                <w:szCs w:val="24"/>
              </w:rPr>
              <w:t>Рекомендуемые источники: основная: 1-3, дополнительная 1-7.</w:t>
            </w:r>
          </w:p>
        </w:tc>
        <w:tc>
          <w:tcPr>
            <w:tcW w:w="1744" w:type="dxa"/>
          </w:tcPr>
          <w:p w14:paraId="4E6F32B3" w14:textId="77777777" w:rsidR="00EC744D" w:rsidRPr="000377B8" w:rsidRDefault="00EC744D" w:rsidP="00EC744D">
            <w:pPr>
              <w:ind w:firstLine="22"/>
              <w:jc w:val="both"/>
              <w:rPr>
                <w:rFonts w:ascii="Times New Roman" w:eastAsia="Times New Roman" w:hAnsi="Times New Roman"/>
                <w:noProof/>
                <w:sz w:val="24"/>
                <w:szCs w:val="24"/>
                <w:lang w:eastAsia="ru-RU"/>
              </w:rPr>
            </w:pPr>
            <w:r w:rsidRPr="000377B8">
              <w:rPr>
                <w:rFonts w:ascii="Times New Roman" w:eastAsia="Times New Roman" w:hAnsi="Times New Roman"/>
                <w:noProof/>
                <w:sz w:val="24"/>
                <w:szCs w:val="24"/>
                <w:lang w:eastAsia="ru-RU"/>
              </w:rPr>
              <w:t>Устные ответы</w:t>
            </w:r>
          </w:p>
          <w:p w14:paraId="1AF8ECE6" w14:textId="6E57D710" w:rsidR="00EC744D" w:rsidRPr="000377B8" w:rsidRDefault="00EC744D" w:rsidP="00EC744D">
            <w:pPr>
              <w:keepNext/>
              <w:widowControl w:val="0"/>
              <w:autoSpaceDE w:val="0"/>
              <w:autoSpaceDN w:val="0"/>
              <w:adjustRightInd w:val="0"/>
              <w:ind w:firstLine="22"/>
              <w:jc w:val="both"/>
              <w:rPr>
                <w:rFonts w:ascii="Times New Roman" w:hAnsi="Times New Roman"/>
                <w:sz w:val="24"/>
                <w:szCs w:val="24"/>
              </w:rPr>
            </w:pPr>
            <w:r w:rsidRPr="000377B8">
              <w:rPr>
                <w:rFonts w:ascii="Times New Roman" w:eastAsia="Times New Roman" w:hAnsi="Times New Roman"/>
                <w:noProof/>
                <w:sz w:val="24"/>
                <w:szCs w:val="24"/>
                <w:lang w:eastAsia="ru-RU"/>
              </w:rPr>
              <w:t>Решение  ситуационныхзадач с последующим обсуждением</w:t>
            </w:r>
          </w:p>
        </w:tc>
      </w:tr>
      <w:tr w:rsidR="00EC744D" w:rsidRPr="000377B8" w14:paraId="2D91FE10" w14:textId="77777777" w:rsidTr="00D94BFB">
        <w:tc>
          <w:tcPr>
            <w:tcW w:w="2263" w:type="dxa"/>
            <w:shd w:val="clear" w:color="auto" w:fill="auto"/>
            <w:vAlign w:val="center"/>
          </w:tcPr>
          <w:p w14:paraId="788BB5B0" w14:textId="77777777" w:rsidR="00EC744D" w:rsidRPr="000377B8" w:rsidRDefault="00EC744D" w:rsidP="00EC744D">
            <w:pPr>
              <w:suppressAutoHyphens/>
              <w:rPr>
                <w:rFonts w:ascii="Times New Roman" w:eastAsia="Times New Roman" w:hAnsi="Times New Roman"/>
                <w:sz w:val="24"/>
                <w:szCs w:val="24"/>
                <w:lang w:eastAsia="ru-RU"/>
              </w:rPr>
            </w:pPr>
            <w:r w:rsidRPr="000377B8">
              <w:rPr>
                <w:rFonts w:ascii="Times New Roman" w:eastAsia="Times New Roman" w:hAnsi="Times New Roman"/>
                <w:sz w:val="24"/>
                <w:szCs w:val="24"/>
                <w:lang w:eastAsia="ru-RU"/>
              </w:rPr>
              <w:lastRenderedPageBreak/>
              <w:t>Тема 3. Теоретические аспекты организации системы внутреннего контроля и аудита</w:t>
            </w:r>
          </w:p>
          <w:p w14:paraId="0F84F98D" w14:textId="17FA4DEA" w:rsidR="00EC744D" w:rsidRPr="000377B8" w:rsidRDefault="00EC744D" w:rsidP="00EC744D">
            <w:pPr>
              <w:autoSpaceDE w:val="0"/>
              <w:autoSpaceDN w:val="0"/>
              <w:adjustRightInd w:val="0"/>
              <w:ind w:firstLine="22"/>
              <w:rPr>
                <w:rFonts w:ascii="Times New Roman" w:eastAsia="Times New Roman" w:hAnsi="Times New Roman"/>
                <w:sz w:val="24"/>
                <w:szCs w:val="24"/>
                <w:lang w:eastAsia="ru-RU"/>
              </w:rPr>
            </w:pPr>
          </w:p>
        </w:tc>
        <w:tc>
          <w:tcPr>
            <w:tcW w:w="5812" w:type="dxa"/>
          </w:tcPr>
          <w:p w14:paraId="4F3FC3AD" w14:textId="361775A7" w:rsidR="004C74C4" w:rsidRPr="000377B8" w:rsidRDefault="004C74C4" w:rsidP="007C1294">
            <w:pPr>
              <w:pStyle w:val="af0"/>
              <w:numPr>
                <w:ilvl w:val="0"/>
                <w:numId w:val="5"/>
              </w:numPr>
              <w:tabs>
                <w:tab w:val="left" w:pos="271"/>
              </w:tabs>
              <w:spacing w:after="0" w:line="240" w:lineRule="auto"/>
              <w:ind w:left="0" w:firstLine="0"/>
              <w:jc w:val="both"/>
              <w:rPr>
                <w:rFonts w:ascii="Times New Roman" w:hAnsi="Times New Roman"/>
                <w:iCs/>
                <w:sz w:val="24"/>
                <w:szCs w:val="24"/>
              </w:rPr>
            </w:pPr>
            <w:r w:rsidRPr="000377B8">
              <w:rPr>
                <w:rFonts w:ascii="Times New Roman" w:hAnsi="Times New Roman"/>
                <w:iCs/>
                <w:sz w:val="24"/>
                <w:szCs w:val="24"/>
              </w:rPr>
              <w:t xml:space="preserve">Сущность, цели и задачи внутреннего контроля и его роль во внутрихозяйственном расчете коммерческих организаций. </w:t>
            </w:r>
          </w:p>
          <w:p w14:paraId="5C429D29" w14:textId="77777777" w:rsidR="004C74C4" w:rsidRPr="000377B8" w:rsidRDefault="004C74C4" w:rsidP="007C1294">
            <w:pPr>
              <w:pStyle w:val="af0"/>
              <w:numPr>
                <w:ilvl w:val="0"/>
                <w:numId w:val="5"/>
              </w:numPr>
              <w:tabs>
                <w:tab w:val="left" w:pos="271"/>
              </w:tabs>
              <w:spacing w:after="0" w:line="240" w:lineRule="auto"/>
              <w:ind w:left="0" w:firstLine="0"/>
              <w:jc w:val="both"/>
              <w:rPr>
                <w:rFonts w:ascii="Times New Roman" w:hAnsi="Times New Roman"/>
                <w:iCs/>
                <w:sz w:val="24"/>
                <w:szCs w:val="24"/>
              </w:rPr>
            </w:pPr>
            <w:r w:rsidRPr="000377B8">
              <w:rPr>
                <w:rFonts w:ascii="Times New Roman" w:hAnsi="Times New Roman"/>
                <w:iCs/>
                <w:sz w:val="24"/>
                <w:szCs w:val="24"/>
              </w:rPr>
              <w:t xml:space="preserve">Взаимосвязь контроля с другими функциями управления: планирование, учет, организация и др. - в организации. </w:t>
            </w:r>
          </w:p>
          <w:p w14:paraId="02941B85" w14:textId="77777777" w:rsidR="004C74C4" w:rsidRPr="000377B8" w:rsidRDefault="004C74C4" w:rsidP="007C1294">
            <w:pPr>
              <w:pStyle w:val="af0"/>
              <w:numPr>
                <w:ilvl w:val="0"/>
                <w:numId w:val="5"/>
              </w:numPr>
              <w:tabs>
                <w:tab w:val="left" w:pos="271"/>
              </w:tabs>
              <w:spacing w:after="0" w:line="240" w:lineRule="auto"/>
              <w:ind w:left="0" w:firstLine="0"/>
              <w:jc w:val="both"/>
              <w:rPr>
                <w:rFonts w:ascii="Times New Roman" w:hAnsi="Times New Roman"/>
                <w:iCs/>
                <w:sz w:val="24"/>
                <w:szCs w:val="24"/>
              </w:rPr>
            </w:pPr>
            <w:r w:rsidRPr="000377B8">
              <w:rPr>
                <w:rFonts w:ascii="Times New Roman" w:hAnsi="Times New Roman"/>
                <w:iCs/>
                <w:sz w:val="24"/>
                <w:szCs w:val="24"/>
              </w:rPr>
              <w:t xml:space="preserve">Взаимосвязь контроля с видами учета (финансовым, управленческим, налоговым, статистическим и оперативно-техническим). </w:t>
            </w:r>
          </w:p>
          <w:p w14:paraId="06F066D5" w14:textId="77777777" w:rsidR="004C74C4" w:rsidRPr="000377B8" w:rsidRDefault="004C74C4" w:rsidP="007C1294">
            <w:pPr>
              <w:pStyle w:val="af0"/>
              <w:numPr>
                <w:ilvl w:val="0"/>
                <w:numId w:val="5"/>
              </w:numPr>
              <w:tabs>
                <w:tab w:val="left" w:pos="271"/>
              </w:tabs>
              <w:spacing w:after="0" w:line="240" w:lineRule="auto"/>
              <w:ind w:left="0" w:firstLine="0"/>
              <w:jc w:val="both"/>
              <w:rPr>
                <w:rFonts w:ascii="Times New Roman" w:hAnsi="Times New Roman"/>
                <w:iCs/>
                <w:sz w:val="24"/>
                <w:szCs w:val="24"/>
              </w:rPr>
            </w:pPr>
            <w:r w:rsidRPr="000377B8">
              <w:rPr>
                <w:rFonts w:ascii="Times New Roman" w:hAnsi="Times New Roman"/>
                <w:iCs/>
                <w:sz w:val="24"/>
                <w:szCs w:val="24"/>
              </w:rPr>
              <w:t xml:space="preserve">Использование в контроле анализа. </w:t>
            </w:r>
          </w:p>
          <w:p w14:paraId="4FA59E9F" w14:textId="77777777" w:rsidR="004C74C4" w:rsidRPr="000377B8" w:rsidRDefault="004C74C4" w:rsidP="007C1294">
            <w:pPr>
              <w:pStyle w:val="af0"/>
              <w:numPr>
                <w:ilvl w:val="0"/>
                <w:numId w:val="5"/>
              </w:numPr>
              <w:tabs>
                <w:tab w:val="left" w:pos="271"/>
              </w:tabs>
              <w:spacing w:after="0" w:line="240" w:lineRule="auto"/>
              <w:ind w:left="0" w:firstLine="0"/>
              <w:jc w:val="both"/>
              <w:rPr>
                <w:rFonts w:ascii="Times New Roman" w:hAnsi="Times New Roman"/>
                <w:iCs/>
                <w:sz w:val="24"/>
                <w:szCs w:val="24"/>
              </w:rPr>
            </w:pPr>
            <w:r w:rsidRPr="000377B8">
              <w:rPr>
                <w:rFonts w:ascii="Times New Roman" w:hAnsi="Times New Roman"/>
                <w:iCs/>
                <w:sz w:val="24"/>
                <w:szCs w:val="24"/>
              </w:rPr>
              <w:t xml:space="preserve">Планирование контроля, методика и инструменты внутреннего контроля. </w:t>
            </w:r>
          </w:p>
          <w:p w14:paraId="50C75EB6" w14:textId="04F6E1A1" w:rsidR="00EC744D" w:rsidRPr="000377B8" w:rsidRDefault="00327DB2" w:rsidP="00327DB2">
            <w:pPr>
              <w:jc w:val="both"/>
              <w:rPr>
                <w:rFonts w:ascii="Times New Roman" w:eastAsia="Times New Roman" w:hAnsi="Times New Roman"/>
                <w:sz w:val="24"/>
                <w:szCs w:val="24"/>
                <w:highlight w:val="yellow"/>
                <w:lang w:eastAsia="ru-RU"/>
              </w:rPr>
            </w:pPr>
            <w:r w:rsidRPr="000377B8">
              <w:rPr>
                <w:rFonts w:ascii="Times New Roman" w:hAnsi="Times New Roman"/>
                <w:i/>
                <w:sz w:val="24"/>
                <w:szCs w:val="24"/>
              </w:rPr>
              <w:t>Рекомендуемые источники: основная: 1-3, дополнительная 1-7.</w:t>
            </w:r>
          </w:p>
        </w:tc>
        <w:tc>
          <w:tcPr>
            <w:tcW w:w="1744" w:type="dxa"/>
          </w:tcPr>
          <w:p w14:paraId="0B895F6F" w14:textId="77777777" w:rsidR="00EC744D" w:rsidRPr="000377B8" w:rsidRDefault="00EC744D" w:rsidP="00EC744D">
            <w:pPr>
              <w:ind w:firstLine="22"/>
              <w:jc w:val="both"/>
              <w:rPr>
                <w:rFonts w:ascii="Times New Roman" w:eastAsia="Times New Roman" w:hAnsi="Times New Roman"/>
                <w:noProof/>
                <w:sz w:val="24"/>
                <w:szCs w:val="24"/>
                <w:lang w:eastAsia="ru-RU"/>
              </w:rPr>
            </w:pPr>
            <w:r w:rsidRPr="000377B8">
              <w:rPr>
                <w:rFonts w:ascii="Times New Roman" w:eastAsia="Times New Roman" w:hAnsi="Times New Roman"/>
                <w:noProof/>
                <w:sz w:val="24"/>
                <w:szCs w:val="24"/>
                <w:lang w:eastAsia="ru-RU"/>
              </w:rPr>
              <w:t>Устные ответы</w:t>
            </w:r>
          </w:p>
          <w:p w14:paraId="301EEDB5" w14:textId="77777777" w:rsidR="00EC744D" w:rsidRPr="000377B8" w:rsidRDefault="00EC744D" w:rsidP="00EC744D">
            <w:pPr>
              <w:keepNext/>
              <w:widowControl w:val="0"/>
              <w:autoSpaceDE w:val="0"/>
              <w:autoSpaceDN w:val="0"/>
              <w:adjustRightInd w:val="0"/>
              <w:ind w:firstLine="22"/>
              <w:jc w:val="both"/>
              <w:rPr>
                <w:rFonts w:ascii="Times New Roman" w:hAnsi="Times New Roman"/>
                <w:sz w:val="24"/>
                <w:szCs w:val="24"/>
              </w:rPr>
            </w:pPr>
            <w:r w:rsidRPr="000377B8">
              <w:rPr>
                <w:rFonts w:ascii="Times New Roman" w:eastAsia="Times New Roman" w:hAnsi="Times New Roman"/>
                <w:noProof/>
                <w:sz w:val="24"/>
                <w:szCs w:val="24"/>
                <w:lang w:eastAsia="ru-RU"/>
              </w:rPr>
              <w:t>Решение задач с последующим обсуждением</w:t>
            </w:r>
          </w:p>
        </w:tc>
      </w:tr>
      <w:tr w:rsidR="004C74C4" w:rsidRPr="000377B8" w14:paraId="7280CF5E" w14:textId="77777777" w:rsidTr="00D94BFB">
        <w:tc>
          <w:tcPr>
            <w:tcW w:w="2263" w:type="dxa"/>
            <w:shd w:val="clear" w:color="auto" w:fill="auto"/>
            <w:vAlign w:val="center"/>
          </w:tcPr>
          <w:p w14:paraId="54CC8653" w14:textId="22C61D2C" w:rsidR="004C74C4" w:rsidRPr="000377B8" w:rsidRDefault="004C74C4" w:rsidP="004C74C4">
            <w:pPr>
              <w:autoSpaceDE w:val="0"/>
              <w:autoSpaceDN w:val="0"/>
              <w:adjustRightInd w:val="0"/>
              <w:ind w:firstLine="22"/>
              <w:rPr>
                <w:rFonts w:ascii="Times New Roman" w:eastAsia="Times New Roman" w:hAnsi="Times New Roman"/>
                <w:sz w:val="24"/>
                <w:szCs w:val="24"/>
                <w:lang w:eastAsia="ru-RU"/>
              </w:rPr>
            </w:pPr>
            <w:r w:rsidRPr="000377B8">
              <w:rPr>
                <w:rFonts w:ascii="Times New Roman" w:eastAsia="Times New Roman" w:hAnsi="Times New Roman"/>
                <w:sz w:val="24"/>
                <w:szCs w:val="24"/>
                <w:lang w:eastAsia="ru-RU"/>
              </w:rPr>
              <w:t>Тема 4. Средства и методы обеспечения внутреннего контроля</w:t>
            </w:r>
          </w:p>
        </w:tc>
        <w:tc>
          <w:tcPr>
            <w:tcW w:w="5812" w:type="dxa"/>
          </w:tcPr>
          <w:p w14:paraId="554307FB" w14:textId="77777777" w:rsidR="004C74C4" w:rsidRPr="000377B8" w:rsidRDefault="004C74C4" w:rsidP="007C1294">
            <w:pPr>
              <w:pStyle w:val="af0"/>
              <w:numPr>
                <w:ilvl w:val="0"/>
                <w:numId w:val="16"/>
              </w:numPr>
              <w:tabs>
                <w:tab w:val="left" w:pos="271"/>
              </w:tabs>
              <w:spacing w:after="0" w:line="240" w:lineRule="auto"/>
              <w:jc w:val="both"/>
              <w:rPr>
                <w:rFonts w:ascii="Times New Roman" w:hAnsi="Times New Roman"/>
                <w:iCs/>
                <w:sz w:val="24"/>
                <w:szCs w:val="24"/>
              </w:rPr>
            </w:pPr>
            <w:r w:rsidRPr="000377B8">
              <w:rPr>
                <w:rFonts w:ascii="Times New Roman" w:hAnsi="Times New Roman"/>
                <w:iCs/>
                <w:sz w:val="24"/>
                <w:szCs w:val="24"/>
              </w:rPr>
              <w:t xml:space="preserve">Методы контроля и ревизии, их элементы и специфика. </w:t>
            </w:r>
          </w:p>
          <w:p w14:paraId="079604F3" w14:textId="77777777" w:rsidR="004C74C4" w:rsidRPr="000377B8" w:rsidRDefault="004C74C4" w:rsidP="007C1294">
            <w:pPr>
              <w:pStyle w:val="af0"/>
              <w:numPr>
                <w:ilvl w:val="0"/>
                <w:numId w:val="16"/>
              </w:numPr>
              <w:tabs>
                <w:tab w:val="left" w:pos="271"/>
              </w:tabs>
              <w:spacing w:after="0" w:line="240" w:lineRule="auto"/>
              <w:ind w:left="0" w:firstLine="0"/>
              <w:jc w:val="both"/>
              <w:rPr>
                <w:rFonts w:ascii="Times New Roman" w:hAnsi="Times New Roman"/>
                <w:iCs/>
                <w:sz w:val="24"/>
                <w:szCs w:val="24"/>
              </w:rPr>
            </w:pPr>
            <w:r w:rsidRPr="000377B8">
              <w:rPr>
                <w:rFonts w:ascii="Times New Roman" w:hAnsi="Times New Roman"/>
                <w:iCs/>
                <w:sz w:val="24"/>
                <w:szCs w:val="24"/>
              </w:rPr>
              <w:t>Методические приемы документального контроля при проведении проверок и ревизий.</w:t>
            </w:r>
          </w:p>
          <w:p w14:paraId="21488CCF" w14:textId="77777777" w:rsidR="004C74C4" w:rsidRPr="000377B8" w:rsidRDefault="004C74C4" w:rsidP="007C1294">
            <w:pPr>
              <w:pStyle w:val="af0"/>
              <w:numPr>
                <w:ilvl w:val="0"/>
                <w:numId w:val="16"/>
              </w:numPr>
              <w:tabs>
                <w:tab w:val="left" w:pos="271"/>
              </w:tabs>
              <w:spacing w:after="0" w:line="240" w:lineRule="auto"/>
              <w:ind w:left="0" w:firstLine="0"/>
              <w:jc w:val="both"/>
              <w:rPr>
                <w:rFonts w:ascii="Times New Roman" w:hAnsi="Times New Roman"/>
                <w:iCs/>
                <w:sz w:val="24"/>
                <w:szCs w:val="24"/>
              </w:rPr>
            </w:pPr>
            <w:r w:rsidRPr="000377B8">
              <w:rPr>
                <w:rFonts w:ascii="Times New Roman" w:hAnsi="Times New Roman"/>
                <w:iCs/>
                <w:sz w:val="24"/>
                <w:szCs w:val="24"/>
              </w:rPr>
              <w:t xml:space="preserve"> Методические приемы фактического контроля при проведении проверок и ревизий.</w:t>
            </w:r>
          </w:p>
          <w:p w14:paraId="774EB351" w14:textId="77777777" w:rsidR="004C74C4" w:rsidRPr="000377B8" w:rsidRDefault="004C74C4" w:rsidP="007C1294">
            <w:pPr>
              <w:pStyle w:val="af0"/>
              <w:numPr>
                <w:ilvl w:val="0"/>
                <w:numId w:val="16"/>
              </w:numPr>
              <w:tabs>
                <w:tab w:val="left" w:pos="271"/>
              </w:tabs>
              <w:spacing w:after="0" w:line="240" w:lineRule="auto"/>
              <w:ind w:left="0" w:firstLine="0"/>
              <w:jc w:val="both"/>
              <w:rPr>
                <w:rFonts w:ascii="Times New Roman" w:hAnsi="Times New Roman"/>
                <w:iCs/>
                <w:sz w:val="24"/>
                <w:szCs w:val="24"/>
              </w:rPr>
            </w:pPr>
            <w:r w:rsidRPr="000377B8">
              <w:rPr>
                <w:rFonts w:ascii="Times New Roman" w:hAnsi="Times New Roman"/>
                <w:iCs/>
                <w:sz w:val="24"/>
                <w:szCs w:val="24"/>
              </w:rPr>
              <w:t xml:space="preserve">Способы и технические приемы проведения комплексной ревизии. </w:t>
            </w:r>
          </w:p>
          <w:p w14:paraId="21422DA1" w14:textId="77777777" w:rsidR="004C74C4" w:rsidRPr="000377B8" w:rsidRDefault="004C74C4" w:rsidP="007C1294">
            <w:pPr>
              <w:pStyle w:val="af0"/>
              <w:numPr>
                <w:ilvl w:val="0"/>
                <w:numId w:val="16"/>
              </w:numPr>
              <w:tabs>
                <w:tab w:val="left" w:pos="271"/>
              </w:tabs>
              <w:spacing w:after="0" w:line="240" w:lineRule="auto"/>
              <w:ind w:left="0" w:firstLine="0"/>
              <w:jc w:val="both"/>
              <w:rPr>
                <w:rFonts w:ascii="Times New Roman" w:hAnsi="Times New Roman"/>
                <w:iCs/>
                <w:sz w:val="24"/>
                <w:szCs w:val="24"/>
              </w:rPr>
            </w:pPr>
            <w:r w:rsidRPr="000377B8">
              <w:rPr>
                <w:rFonts w:ascii="Times New Roman" w:hAnsi="Times New Roman"/>
                <w:iCs/>
                <w:sz w:val="24"/>
                <w:szCs w:val="24"/>
              </w:rPr>
              <w:t xml:space="preserve">Способы и технические приемы фактического контроля и условия использования. </w:t>
            </w:r>
          </w:p>
          <w:p w14:paraId="02DD2F11" w14:textId="77777777" w:rsidR="004C74C4" w:rsidRPr="000377B8" w:rsidRDefault="004C74C4" w:rsidP="007C1294">
            <w:pPr>
              <w:pStyle w:val="af0"/>
              <w:numPr>
                <w:ilvl w:val="0"/>
                <w:numId w:val="16"/>
              </w:numPr>
              <w:tabs>
                <w:tab w:val="left" w:pos="271"/>
              </w:tabs>
              <w:spacing w:after="0" w:line="240" w:lineRule="auto"/>
              <w:ind w:left="0" w:firstLine="0"/>
              <w:jc w:val="both"/>
              <w:rPr>
                <w:rFonts w:ascii="Times New Roman" w:hAnsi="Times New Roman"/>
                <w:iCs/>
                <w:sz w:val="24"/>
                <w:szCs w:val="24"/>
              </w:rPr>
            </w:pPr>
            <w:r w:rsidRPr="000377B8">
              <w:rPr>
                <w:rFonts w:ascii="Times New Roman" w:hAnsi="Times New Roman"/>
                <w:iCs/>
                <w:sz w:val="24"/>
                <w:szCs w:val="24"/>
              </w:rPr>
              <w:t xml:space="preserve">Способы и технические приемы документального контроля и условия использования. </w:t>
            </w:r>
          </w:p>
          <w:p w14:paraId="7A634DC7" w14:textId="77777777" w:rsidR="004C74C4" w:rsidRPr="000377B8" w:rsidRDefault="004C74C4" w:rsidP="007C1294">
            <w:pPr>
              <w:pStyle w:val="af0"/>
              <w:numPr>
                <w:ilvl w:val="0"/>
                <w:numId w:val="16"/>
              </w:numPr>
              <w:tabs>
                <w:tab w:val="left" w:pos="271"/>
              </w:tabs>
              <w:spacing w:after="0" w:line="240" w:lineRule="auto"/>
              <w:ind w:left="0" w:firstLine="0"/>
              <w:jc w:val="both"/>
              <w:rPr>
                <w:rFonts w:ascii="Times New Roman" w:hAnsi="Times New Roman"/>
                <w:iCs/>
                <w:sz w:val="24"/>
                <w:szCs w:val="24"/>
              </w:rPr>
            </w:pPr>
            <w:r w:rsidRPr="000377B8">
              <w:rPr>
                <w:rFonts w:ascii="Times New Roman" w:hAnsi="Times New Roman"/>
                <w:iCs/>
                <w:sz w:val="24"/>
                <w:szCs w:val="24"/>
              </w:rPr>
              <w:t>Особенности проведения ревизии в условиях компьютерной обработки экономической информации.</w:t>
            </w:r>
          </w:p>
          <w:p w14:paraId="7E7611F5" w14:textId="77777777" w:rsidR="004C74C4" w:rsidRPr="000377B8" w:rsidRDefault="004C74C4" w:rsidP="007C1294">
            <w:pPr>
              <w:pStyle w:val="af0"/>
              <w:numPr>
                <w:ilvl w:val="0"/>
                <w:numId w:val="16"/>
              </w:numPr>
              <w:tabs>
                <w:tab w:val="left" w:pos="271"/>
              </w:tabs>
              <w:spacing w:after="0" w:line="240" w:lineRule="auto"/>
              <w:ind w:left="0" w:firstLine="0"/>
              <w:jc w:val="both"/>
              <w:rPr>
                <w:rFonts w:ascii="Times New Roman" w:hAnsi="Times New Roman"/>
                <w:iCs/>
                <w:sz w:val="24"/>
                <w:szCs w:val="24"/>
              </w:rPr>
            </w:pPr>
            <w:r w:rsidRPr="000377B8">
              <w:rPr>
                <w:rFonts w:ascii="Times New Roman" w:hAnsi="Times New Roman"/>
                <w:iCs/>
                <w:sz w:val="24"/>
                <w:szCs w:val="24"/>
              </w:rPr>
              <w:t xml:space="preserve">Рабочие материалы проведенных ревизий, акты инвентаризаций, акты экспертиз, первичные документы. </w:t>
            </w:r>
          </w:p>
          <w:p w14:paraId="129BF0A6" w14:textId="77777777" w:rsidR="004C74C4" w:rsidRPr="000377B8" w:rsidRDefault="004C74C4" w:rsidP="007C1294">
            <w:pPr>
              <w:pStyle w:val="af0"/>
              <w:numPr>
                <w:ilvl w:val="0"/>
                <w:numId w:val="16"/>
              </w:numPr>
              <w:tabs>
                <w:tab w:val="left" w:pos="271"/>
              </w:tabs>
              <w:spacing w:after="0" w:line="240" w:lineRule="auto"/>
              <w:ind w:left="0" w:firstLine="0"/>
              <w:jc w:val="both"/>
              <w:rPr>
                <w:rFonts w:ascii="Times New Roman" w:hAnsi="Times New Roman"/>
                <w:iCs/>
                <w:sz w:val="24"/>
                <w:szCs w:val="24"/>
              </w:rPr>
            </w:pPr>
            <w:r w:rsidRPr="000377B8">
              <w:rPr>
                <w:rFonts w:ascii="Times New Roman" w:hAnsi="Times New Roman"/>
                <w:iCs/>
                <w:sz w:val="24"/>
                <w:szCs w:val="24"/>
              </w:rPr>
              <w:t>Выводы и предложения по акту ревизии и контроль за выполнением принятых решений.</w:t>
            </w:r>
          </w:p>
          <w:p w14:paraId="77E186F1" w14:textId="57A9509E" w:rsidR="004C74C4" w:rsidRPr="000377B8" w:rsidRDefault="00327DB2" w:rsidP="00327DB2">
            <w:pPr>
              <w:jc w:val="both"/>
              <w:rPr>
                <w:rFonts w:ascii="Times New Roman" w:eastAsia="Times New Roman" w:hAnsi="Times New Roman"/>
                <w:sz w:val="24"/>
                <w:szCs w:val="24"/>
                <w:highlight w:val="yellow"/>
                <w:lang w:eastAsia="ru-RU"/>
              </w:rPr>
            </w:pPr>
            <w:r w:rsidRPr="000377B8">
              <w:rPr>
                <w:rFonts w:ascii="Times New Roman" w:hAnsi="Times New Roman"/>
                <w:i/>
                <w:sz w:val="24"/>
                <w:szCs w:val="24"/>
              </w:rPr>
              <w:t>Рекомендуемые источники: основная: 1-3, дополнительная 1-7.</w:t>
            </w:r>
          </w:p>
        </w:tc>
        <w:tc>
          <w:tcPr>
            <w:tcW w:w="1744" w:type="dxa"/>
          </w:tcPr>
          <w:p w14:paraId="2202C16A" w14:textId="77777777" w:rsidR="004C74C4" w:rsidRPr="000377B8" w:rsidRDefault="004C74C4" w:rsidP="004C74C4">
            <w:pPr>
              <w:ind w:firstLine="22"/>
              <w:jc w:val="both"/>
              <w:rPr>
                <w:rFonts w:ascii="Times New Roman" w:eastAsia="Times New Roman" w:hAnsi="Times New Roman"/>
                <w:noProof/>
                <w:sz w:val="24"/>
                <w:szCs w:val="24"/>
                <w:lang w:eastAsia="ru-RU"/>
              </w:rPr>
            </w:pPr>
            <w:r w:rsidRPr="000377B8">
              <w:rPr>
                <w:rFonts w:ascii="Times New Roman" w:eastAsia="Times New Roman" w:hAnsi="Times New Roman"/>
                <w:noProof/>
                <w:sz w:val="24"/>
                <w:szCs w:val="24"/>
                <w:lang w:eastAsia="ru-RU"/>
              </w:rPr>
              <w:t>Устные ответы</w:t>
            </w:r>
          </w:p>
          <w:p w14:paraId="5EC2CEB5" w14:textId="77777777" w:rsidR="004C74C4" w:rsidRPr="000377B8" w:rsidRDefault="004C74C4" w:rsidP="004C74C4">
            <w:pPr>
              <w:keepNext/>
              <w:widowControl w:val="0"/>
              <w:autoSpaceDE w:val="0"/>
              <w:autoSpaceDN w:val="0"/>
              <w:adjustRightInd w:val="0"/>
              <w:ind w:firstLine="22"/>
              <w:jc w:val="both"/>
              <w:rPr>
                <w:rFonts w:ascii="Times New Roman" w:hAnsi="Times New Roman"/>
                <w:sz w:val="24"/>
                <w:szCs w:val="24"/>
              </w:rPr>
            </w:pPr>
            <w:r w:rsidRPr="000377B8">
              <w:rPr>
                <w:rFonts w:ascii="Times New Roman" w:eastAsia="Times New Roman" w:hAnsi="Times New Roman"/>
                <w:noProof/>
                <w:sz w:val="24"/>
                <w:szCs w:val="24"/>
                <w:lang w:eastAsia="ru-RU"/>
              </w:rPr>
              <w:t>Решение задач с последующим обсуждением</w:t>
            </w:r>
          </w:p>
        </w:tc>
      </w:tr>
      <w:tr w:rsidR="004C74C4" w:rsidRPr="000377B8" w14:paraId="66F7989E" w14:textId="77777777" w:rsidTr="00D94BFB">
        <w:tc>
          <w:tcPr>
            <w:tcW w:w="2263" w:type="dxa"/>
            <w:shd w:val="clear" w:color="auto" w:fill="auto"/>
            <w:vAlign w:val="center"/>
          </w:tcPr>
          <w:p w14:paraId="700F26AC" w14:textId="2559DAC2" w:rsidR="004C74C4" w:rsidRPr="000377B8" w:rsidRDefault="004C74C4" w:rsidP="004C74C4">
            <w:pPr>
              <w:suppressAutoHyphens/>
              <w:jc w:val="both"/>
              <w:rPr>
                <w:rFonts w:ascii="Times New Roman" w:eastAsia="Times New Roman" w:hAnsi="Times New Roman"/>
                <w:sz w:val="24"/>
                <w:szCs w:val="24"/>
                <w:lang w:eastAsia="ru-RU"/>
              </w:rPr>
            </w:pPr>
            <w:r w:rsidRPr="000377B8">
              <w:rPr>
                <w:rFonts w:ascii="Times New Roman" w:eastAsia="Times New Roman" w:hAnsi="Times New Roman"/>
                <w:sz w:val="24"/>
                <w:szCs w:val="24"/>
                <w:lang w:eastAsia="ru-RU"/>
              </w:rPr>
              <w:t>Тема 5. Методика и организация проведения внутреннего аудита.</w:t>
            </w:r>
          </w:p>
        </w:tc>
        <w:tc>
          <w:tcPr>
            <w:tcW w:w="5812" w:type="dxa"/>
          </w:tcPr>
          <w:p w14:paraId="1EF8D7A5" w14:textId="77777777" w:rsidR="00116F26" w:rsidRPr="000377B8" w:rsidRDefault="00116F26" w:rsidP="007C1294">
            <w:pPr>
              <w:pStyle w:val="af0"/>
              <w:numPr>
                <w:ilvl w:val="0"/>
                <w:numId w:val="27"/>
              </w:numPr>
              <w:spacing w:after="0" w:line="240" w:lineRule="auto"/>
              <w:jc w:val="both"/>
              <w:rPr>
                <w:rFonts w:ascii="Times New Roman" w:hAnsi="Times New Roman"/>
                <w:sz w:val="24"/>
                <w:szCs w:val="24"/>
                <w:lang w:eastAsia="ru-RU"/>
              </w:rPr>
            </w:pPr>
            <w:r w:rsidRPr="000377B8">
              <w:rPr>
                <w:rFonts w:ascii="Times New Roman" w:hAnsi="Times New Roman"/>
                <w:sz w:val="24"/>
                <w:szCs w:val="24"/>
                <w:lang w:eastAsia="ru-RU"/>
              </w:rPr>
              <w:t xml:space="preserve">Проверка внутренних локальных документов, регулирующих внутренний аудит. </w:t>
            </w:r>
          </w:p>
          <w:p w14:paraId="4B75A6FD" w14:textId="77777777" w:rsidR="00116F26" w:rsidRPr="000377B8" w:rsidRDefault="00116F26" w:rsidP="007C1294">
            <w:pPr>
              <w:pStyle w:val="af0"/>
              <w:numPr>
                <w:ilvl w:val="0"/>
                <w:numId w:val="27"/>
              </w:numPr>
              <w:spacing w:after="0" w:line="240" w:lineRule="auto"/>
              <w:jc w:val="both"/>
              <w:rPr>
                <w:rFonts w:ascii="Times New Roman" w:hAnsi="Times New Roman"/>
                <w:sz w:val="24"/>
                <w:szCs w:val="24"/>
                <w:lang w:eastAsia="ru-RU"/>
              </w:rPr>
            </w:pPr>
            <w:r w:rsidRPr="000377B8">
              <w:rPr>
                <w:rFonts w:ascii="Times New Roman" w:hAnsi="Times New Roman"/>
                <w:sz w:val="24"/>
                <w:szCs w:val="24"/>
                <w:lang w:eastAsia="ru-RU"/>
              </w:rPr>
              <w:t xml:space="preserve">Оценка системы внутреннего контроля. Определение уровня существенности. </w:t>
            </w:r>
          </w:p>
          <w:p w14:paraId="7B940DC6" w14:textId="77777777" w:rsidR="00116F26" w:rsidRPr="000377B8" w:rsidRDefault="00116F26" w:rsidP="007C1294">
            <w:pPr>
              <w:pStyle w:val="af0"/>
              <w:numPr>
                <w:ilvl w:val="0"/>
                <w:numId w:val="27"/>
              </w:numPr>
              <w:spacing w:after="0" w:line="240" w:lineRule="auto"/>
              <w:jc w:val="both"/>
              <w:rPr>
                <w:rFonts w:ascii="Times New Roman" w:hAnsi="Times New Roman"/>
                <w:sz w:val="24"/>
                <w:szCs w:val="24"/>
                <w:lang w:eastAsia="ru-RU"/>
              </w:rPr>
            </w:pPr>
            <w:r w:rsidRPr="000377B8">
              <w:rPr>
                <w:rFonts w:ascii="Times New Roman" w:hAnsi="Times New Roman"/>
                <w:sz w:val="24"/>
                <w:szCs w:val="24"/>
                <w:lang w:eastAsia="ru-RU"/>
              </w:rPr>
              <w:t xml:space="preserve">Формы внутренних проверок. </w:t>
            </w:r>
          </w:p>
          <w:p w14:paraId="79E16B46" w14:textId="77777777" w:rsidR="00116F26" w:rsidRPr="000377B8" w:rsidRDefault="00116F26" w:rsidP="007C1294">
            <w:pPr>
              <w:pStyle w:val="af0"/>
              <w:numPr>
                <w:ilvl w:val="0"/>
                <w:numId w:val="27"/>
              </w:numPr>
              <w:spacing w:after="0" w:line="240" w:lineRule="auto"/>
              <w:jc w:val="both"/>
              <w:rPr>
                <w:rFonts w:ascii="Times New Roman" w:hAnsi="Times New Roman"/>
                <w:sz w:val="24"/>
                <w:szCs w:val="24"/>
                <w:lang w:eastAsia="ru-RU"/>
              </w:rPr>
            </w:pPr>
            <w:r w:rsidRPr="000377B8">
              <w:rPr>
                <w:rFonts w:ascii="Times New Roman" w:hAnsi="Times New Roman"/>
                <w:sz w:val="24"/>
                <w:szCs w:val="24"/>
                <w:lang w:eastAsia="ru-RU"/>
              </w:rPr>
              <w:t xml:space="preserve">Мониторинг, измерение, анализ и изучение, процедуры контроля. </w:t>
            </w:r>
          </w:p>
          <w:p w14:paraId="57DD507E" w14:textId="77777777" w:rsidR="00116F26" w:rsidRPr="000377B8" w:rsidRDefault="00116F26" w:rsidP="007C1294">
            <w:pPr>
              <w:pStyle w:val="af0"/>
              <w:numPr>
                <w:ilvl w:val="0"/>
                <w:numId w:val="27"/>
              </w:numPr>
              <w:spacing w:after="0" w:line="240" w:lineRule="auto"/>
              <w:jc w:val="both"/>
              <w:rPr>
                <w:rFonts w:ascii="Times New Roman" w:hAnsi="Times New Roman"/>
                <w:sz w:val="24"/>
                <w:szCs w:val="24"/>
                <w:lang w:eastAsia="ru-RU"/>
              </w:rPr>
            </w:pPr>
            <w:r w:rsidRPr="000377B8">
              <w:rPr>
                <w:rFonts w:ascii="Times New Roman" w:hAnsi="Times New Roman"/>
                <w:sz w:val="24"/>
                <w:szCs w:val="24"/>
                <w:lang w:eastAsia="ru-RU"/>
              </w:rPr>
              <w:t>Процедуры взаимодействия с руководством хозяйствующего субъекта и внешним аудитом.</w:t>
            </w:r>
          </w:p>
          <w:p w14:paraId="104B90CB" w14:textId="04855680" w:rsidR="004C74C4" w:rsidRPr="000377B8" w:rsidRDefault="00327DB2" w:rsidP="00327DB2">
            <w:pPr>
              <w:tabs>
                <w:tab w:val="left" w:pos="271"/>
              </w:tabs>
              <w:jc w:val="both"/>
              <w:rPr>
                <w:rFonts w:ascii="Times New Roman" w:hAnsi="Times New Roman"/>
                <w:iCs/>
                <w:sz w:val="24"/>
                <w:szCs w:val="24"/>
              </w:rPr>
            </w:pPr>
            <w:r w:rsidRPr="000377B8">
              <w:rPr>
                <w:rFonts w:ascii="Times New Roman" w:hAnsi="Times New Roman"/>
                <w:i/>
                <w:sz w:val="24"/>
                <w:szCs w:val="24"/>
              </w:rPr>
              <w:t>Рекомендуемые источники: основная: 1-3, дополнительная 1-7.</w:t>
            </w:r>
          </w:p>
        </w:tc>
        <w:tc>
          <w:tcPr>
            <w:tcW w:w="1744" w:type="dxa"/>
          </w:tcPr>
          <w:p w14:paraId="08A26031" w14:textId="77777777" w:rsidR="00353A3A" w:rsidRPr="000377B8" w:rsidRDefault="00353A3A" w:rsidP="00353A3A">
            <w:pPr>
              <w:ind w:firstLine="22"/>
              <w:jc w:val="both"/>
              <w:rPr>
                <w:rFonts w:ascii="Times New Roman" w:eastAsia="Times New Roman" w:hAnsi="Times New Roman"/>
                <w:noProof/>
                <w:sz w:val="24"/>
                <w:szCs w:val="24"/>
                <w:lang w:eastAsia="ru-RU"/>
              </w:rPr>
            </w:pPr>
            <w:r w:rsidRPr="000377B8">
              <w:rPr>
                <w:rFonts w:ascii="Times New Roman" w:eastAsia="Times New Roman" w:hAnsi="Times New Roman"/>
                <w:noProof/>
                <w:sz w:val="24"/>
                <w:szCs w:val="24"/>
                <w:lang w:eastAsia="ru-RU"/>
              </w:rPr>
              <w:t>Устные ответы</w:t>
            </w:r>
          </w:p>
          <w:p w14:paraId="3DFE7C69" w14:textId="5850F9F6" w:rsidR="004C74C4" w:rsidRPr="000377B8" w:rsidRDefault="00353A3A" w:rsidP="00353A3A">
            <w:pPr>
              <w:ind w:firstLine="22"/>
              <w:jc w:val="both"/>
              <w:rPr>
                <w:rFonts w:ascii="Times New Roman" w:eastAsia="Times New Roman" w:hAnsi="Times New Roman"/>
                <w:noProof/>
                <w:sz w:val="24"/>
                <w:szCs w:val="24"/>
                <w:lang w:eastAsia="ru-RU"/>
              </w:rPr>
            </w:pPr>
            <w:r w:rsidRPr="000377B8">
              <w:rPr>
                <w:rFonts w:ascii="Times New Roman" w:eastAsia="Times New Roman" w:hAnsi="Times New Roman"/>
                <w:noProof/>
                <w:sz w:val="24"/>
                <w:szCs w:val="24"/>
                <w:lang w:eastAsia="ru-RU"/>
              </w:rPr>
              <w:t>Решение задач с последующим обсуждением</w:t>
            </w:r>
          </w:p>
        </w:tc>
      </w:tr>
      <w:bookmarkEnd w:id="31"/>
    </w:tbl>
    <w:p w14:paraId="52A02C47" w14:textId="77777777" w:rsidR="00892155" w:rsidRPr="000377B8" w:rsidRDefault="00892155" w:rsidP="00EB1E54">
      <w:pPr>
        <w:widowControl w:val="0"/>
        <w:spacing w:after="0" w:line="276" w:lineRule="auto"/>
        <w:ind w:firstLine="851"/>
        <w:jc w:val="both"/>
        <w:outlineLvl w:val="0"/>
        <w:rPr>
          <w:rFonts w:ascii="Times New Roman" w:eastAsia="Times New Roman" w:hAnsi="Times New Roman" w:cs="Times New Roman"/>
          <w:b/>
          <w:bCs/>
          <w:sz w:val="24"/>
          <w:szCs w:val="24"/>
          <w:lang w:eastAsia="ru-RU"/>
        </w:rPr>
      </w:pPr>
    </w:p>
    <w:p w14:paraId="0BCC3F10" w14:textId="77777777" w:rsidR="004634D3" w:rsidRPr="000377B8" w:rsidRDefault="004634D3" w:rsidP="007806D0">
      <w:pPr>
        <w:shd w:val="clear" w:color="auto" w:fill="FFFFFF"/>
        <w:spacing w:after="0" w:line="240" w:lineRule="auto"/>
        <w:rPr>
          <w:rFonts w:ascii="Times New Roman" w:eastAsia="Times New Roman" w:hAnsi="Times New Roman" w:cs="Times New Roman"/>
          <w:b/>
          <w:sz w:val="24"/>
          <w:szCs w:val="24"/>
          <w:lang w:eastAsia="ru-RU"/>
        </w:rPr>
      </w:pPr>
    </w:p>
    <w:p w14:paraId="65CF859E" w14:textId="5A29AC85" w:rsidR="00B155EA" w:rsidRPr="003E0F95" w:rsidRDefault="00B155EA" w:rsidP="00B155EA">
      <w:pPr>
        <w:shd w:val="clear" w:color="auto" w:fill="FFFFFF"/>
        <w:spacing w:after="0" w:line="240" w:lineRule="auto"/>
        <w:ind w:firstLine="709"/>
        <w:jc w:val="center"/>
        <w:rPr>
          <w:rFonts w:ascii="Times New Roman" w:eastAsia="Times New Roman" w:hAnsi="Times New Roman" w:cs="Times New Roman"/>
          <w:sz w:val="28"/>
          <w:szCs w:val="24"/>
          <w:lang w:eastAsia="ru-RU"/>
        </w:rPr>
      </w:pPr>
      <w:r w:rsidRPr="003E0F95">
        <w:rPr>
          <w:rFonts w:ascii="Times New Roman" w:eastAsia="Times New Roman" w:hAnsi="Times New Roman" w:cs="Times New Roman"/>
          <w:b/>
          <w:sz w:val="28"/>
          <w:szCs w:val="24"/>
          <w:lang w:eastAsia="ru-RU"/>
        </w:rPr>
        <w:t>Практические задания, задачи</w:t>
      </w:r>
      <w:r w:rsidRPr="003E0F95">
        <w:rPr>
          <w:rFonts w:ascii="Times New Roman" w:eastAsia="Times New Roman" w:hAnsi="Times New Roman" w:cs="Times New Roman"/>
          <w:sz w:val="28"/>
          <w:szCs w:val="24"/>
          <w:lang w:eastAsia="ru-RU"/>
        </w:rPr>
        <w:t xml:space="preserve"> (типовые)</w:t>
      </w:r>
    </w:p>
    <w:p w14:paraId="6545F8D4" w14:textId="77777777" w:rsidR="00B155EA" w:rsidRPr="003E0F95" w:rsidRDefault="00B155EA" w:rsidP="00B155EA">
      <w:pPr>
        <w:shd w:val="clear" w:color="auto" w:fill="FFFFFF"/>
        <w:spacing w:after="0" w:line="240" w:lineRule="auto"/>
        <w:ind w:firstLine="709"/>
        <w:jc w:val="center"/>
        <w:rPr>
          <w:rFonts w:ascii="Times New Roman" w:eastAsia="Times New Roman" w:hAnsi="Times New Roman" w:cs="Times New Roman"/>
          <w:sz w:val="28"/>
          <w:szCs w:val="24"/>
          <w:lang w:eastAsia="ru-RU"/>
        </w:rPr>
      </w:pPr>
    </w:p>
    <w:p w14:paraId="54B0D163" w14:textId="09A4A8DE" w:rsidR="00EC744D" w:rsidRPr="003E0F95" w:rsidRDefault="00EC744D" w:rsidP="004C74C4">
      <w:pPr>
        <w:pStyle w:val="a5"/>
        <w:ind w:right="404" w:firstLine="707"/>
        <w:jc w:val="both"/>
        <w:rPr>
          <w:sz w:val="28"/>
        </w:rPr>
      </w:pPr>
      <w:r w:rsidRPr="003E0F95">
        <w:rPr>
          <w:b/>
          <w:sz w:val="28"/>
        </w:rPr>
        <w:lastRenderedPageBreak/>
        <w:t>Задача 1.</w:t>
      </w:r>
      <w:r w:rsidRPr="003E0F95">
        <w:rPr>
          <w:sz w:val="28"/>
        </w:rPr>
        <w:t xml:space="preserve"> Дайте оценку системе внутреннего контроля ОАО «Восток», используя информацию, полученную на этапе ее изучения:</w:t>
      </w:r>
    </w:p>
    <w:p w14:paraId="1E5D9F94" w14:textId="77777777" w:rsidR="00EC744D" w:rsidRPr="003E0F95" w:rsidRDefault="00EC744D" w:rsidP="004C74C4">
      <w:pPr>
        <w:pStyle w:val="a5"/>
        <w:ind w:right="404" w:firstLine="707"/>
        <w:jc w:val="both"/>
        <w:rPr>
          <w:sz w:val="28"/>
        </w:rPr>
      </w:pPr>
      <w:r w:rsidRPr="003E0F95">
        <w:rPr>
          <w:sz w:val="28"/>
        </w:rPr>
        <w:t>а) при оценке системы бухгалтерского учета установлено, что операции в учете правильно отражают временной период их осуществления; операции зафиксированы в правильных суммах; не все операции отражены на счетах бухгалтерского учета в соответствии с учетной политикой, нормативными актами; не ограничена возможность доступа к бухгалтерским записям; зафиксированы детали операций, имеющие существенное значение для учета и отчетности;</w:t>
      </w:r>
    </w:p>
    <w:p w14:paraId="08BFB7BA" w14:textId="77777777" w:rsidR="00EC744D" w:rsidRPr="003E0F95" w:rsidRDefault="00EC744D" w:rsidP="004C74C4">
      <w:pPr>
        <w:pStyle w:val="a5"/>
        <w:ind w:right="404" w:firstLine="707"/>
        <w:jc w:val="both"/>
        <w:rPr>
          <w:sz w:val="28"/>
        </w:rPr>
      </w:pPr>
      <w:r w:rsidRPr="003E0F95">
        <w:rPr>
          <w:sz w:val="28"/>
        </w:rPr>
        <w:t>б) при рассмотрении контрольной среды установлено, что на проверяемом экономическом субъекте используется авторитарный стиль управления; организационная структура предусматривает сосредоточение несовместимых функций у нескольких лиц; в должностных инструкциях предусмотрено распределение ответственности без распределения полномочий; кадровая политика отсутствует; порядок подготовки отчетности для внешних, внутренних пользователей осуществляется в соответствии с графиком ее предоставления; хозяйственная деятельность соответствует требованиям нормативных актов;</w:t>
      </w:r>
    </w:p>
    <w:p w14:paraId="3DF80E92" w14:textId="77777777" w:rsidR="00EC744D" w:rsidRPr="003E0F95" w:rsidRDefault="00EC744D" w:rsidP="004C74C4">
      <w:pPr>
        <w:pStyle w:val="a5"/>
        <w:ind w:right="404" w:firstLine="707"/>
        <w:jc w:val="both"/>
        <w:rPr>
          <w:sz w:val="28"/>
        </w:rPr>
      </w:pPr>
      <w:r w:rsidRPr="003E0F95">
        <w:rPr>
          <w:sz w:val="28"/>
        </w:rPr>
        <w:t>в) при изучении средств контроля установлено, что хозяйственные операции выполняются с разрешения руководства; все операции зафиксированы в правильных суммах; в соответствующее время; но не всегда в соответствии с учетной политикой, нормативными актами; доступ к активам возможен только с разрешения соответствующего руководства; инвентаризация не проводится.</w:t>
      </w:r>
    </w:p>
    <w:p w14:paraId="26BFAE31" w14:textId="7C8855BD" w:rsidR="004C74C4" w:rsidRPr="003E0F95" w:rsidRDefault="004C74C4" w:rsidP="004C74C4">
      <w:pPr>
        <w:pStyle w:val="a5"/>
        <w:ind w:right="404" w:firstLine="707"/>
        <w:jc w:val="both"/>
        <w:rPr>
          <w:sz w:val="28"/>
        </w:rPr>
      </w:pPr>
      <w:bookmarkStart w:id="32" w:name="_Toc27943699"/>
      <w:bookmarkStart w:id="33" w:name="_Toc28017991"/>
      <w:r w:rsidRPr="003E0F95">
        <w:rPr>
          <w:b/>
          <w:sz w:val="28"/>
        </w:rPr>
        <w:t>Задача 2.</w:t>
      </w:r>
      <w:bookmarkEnd w:id="32"/>
      <w:bookmarkEnd w:id="33"/>
      <w:r w:rsidRPr="003E0F95">
        <w:rPr>
          <w:sz w:val="28"/>
        </w:rPr>
        <w:t xml:space="preserve"> </w:t>
      </w:r>
      <w:bookmarkStart w:id="34" w:name="_Toc27943700"/>
      <w:bookmarkStart w:id="35" w:name="_Toc28017992"/>
      <w:r w:rsidRPr="003E0F95">
        <w:rPr>
          <w:sz w:val="28"/>
        </w:rPr>
        <w:t>Для аудиторской проверки предъявлена бухгалтерская отчетность (баланс и отчет о прибылях и убытках). Непубличное акционерное общество «Альфа» оказывает транспортные услуги по перевозке грузов. С целью расширения бизнеса в марте отчетного года приобретены новые грузовые автомобили, стоимость которых отражена по строке «Основные средства». С расширением бизнеса АО Альфа стало заключать больше договоров долгосрочного характера и оказывать постоянным клиентам транспортные услуги на условиях последующей оплаты, что обусловило в отчетном периоде рост дебиторской задолженности.</w:t>
      </w:r>
      <w:bookmarkEnd w:id="34"/>
      <w:bookmarkEnd w:id="35"/>
    </w:p>
    <w:p w14:paraId="228A4A92" w14:textId="77777777" w:rsidR="004C74C4" w:rsidRPr="003E0F95" w:rsidRDefault="004C74C4" w:rsidP="004C74C4">
      <w:pPr>
        <w:pStyle w:val="a5"/>
        <w:ind w:right="404" w:firstLine="707"/>
        <w:jc w:val="both"/>
        <w:rPr>
          <w:sz w:val="28"/>
        </w:rPr>
      </w:pPr>
      <w:bookmarkStart w:id="36" w:name="_Toc27943701"/>
      <w:bookmarkStart w:id="37" w:name="_Toc28017993"/>
      <w:r w:rsidRPr="003E0F95">
        <w:rPr>
          <w:sz w:val="28"/>
        </w:rPr>
        <w:t>Задание: Определите основные риски хозяйственной деятельности ХС, определите риски искажения бухгалтерской отчетности, которые можно идентифицировать из полученной информации (в разрезе предпосылок по конкретному показателю отчетности)</w:t>
      </w:r>
      <w:bookmarkEnd w:id="36"/>
      <w:bookmarkEnd w:id="37"/>
      <w:r w:rsidRPr="003E0F95">
        <w:rPr>
          <w:sz w:val="28"/>
        </w:rPr>
        <w:t xml:space="preserve"> </w:t>
      </w:r>
    </w:p>
    <w:p w14:paraId="07A78311" w14:textId="35CECCA1" w:rsidR="004C74C4" w:rsidRPr="003E0F95" w:rsidRDefault="004C74C4" w:rsidP="004C74C4">
      <w:pPr>
        <w:pStyle w:val="a5"/>
        <w:ind w:right="404" w:firstLine="707"/>
        <w:jc w:val="both"/>
        <w:rPr>
          <w:sz w:val="28"/>
        </w:rPr>
      </w:pPr>
      <w:bookmarkStart w:id="38" w:name="_Toc27943702"/>
      <w:bookmarkStart w:id="39" w:name="_Toc28017994"/>
      <w:r w:rsidRPr="003E0F95">
        <w:rPr>
          <w:b/>
          <w:sz w:val="28"/>
        </w:rPr>
        <w:t>Задача 3.</w:t>
      </w:r>
      <w:r w:rsidRPr="003E0F95">
        <w:rPr>
          <w:sz w:val="28"/>
        </w:rPr>
        <w:t xml:space="preserve"> К какому виду услуг относится следующий предмет договора:</w:t>
      </w:r>
      <w:bookmarkEnd w:id="38"/>
      <w:bookmarkEnd w:id="39"/>
      <w:r w:rsidRPr="003E0F95">
        <w:rPr>
          <w:sz w:val="28"/>
        </w:rPr>
        <w:t xml:space="preserve"> </w:t>
      </w:r>
    </w:p>
    <w:p w14:paraId="405BD321" w14:textId="77777777" w:rsidR="004C74C4" w:rsidRPr="003E0F95" w:rsidRDefault="004C74C4" w:rsidP="004C74C4">
      <w:pPr>
        <w:pStyle w:val="a5"/>
        <w:ind w:right="404" w:firstLine="707"/>
        <w:jc w:val="both"/>
        <w:rPr>
          <w:sz w:val="28"/>
        </w:rPr>
      </w:pPr>
      <w:bookmarkStart w:id="40" w:name="_Toc27943703"/>
      <w:bookmarkStart w:id="41" w:name="_Toc28017995"/>
      <w:r w:rsidRPr="003E0F95">
        <w:rPr>
          <w:sz w:val="28"/>
        </w:rPr>
        <w:t>«Согласно заключенным договорам заказчик поручает, а исполнитель обязуется в сроки и на условиях договора:</w:t>
      </w:r>
      <w:bookmarkEnd w:id="40"/>
      <w:bookmarkEnd w:id="41"/>
      <w:r w:rsidRPr="003E0F95">
        <w:rPr>
          <w:sz w:val="28"/>
        </w:rPr>
        <w:t xml:space="preserve"> </w:t>
      </w:r>
    </w:p>
    <w:p w14:paraId="1DBF7C6C" w14:textId="77777777" w:rsidR="004C74C4" w:rsidRPr="003E0F95" w:rsidRDefault="004C74C4" w:rsidP="004C74C4">
      <w:pPr>
        <w:pStyle w:val="a5"/>
        <w:ind w:right="404" w:firstLine="707"/>
        <w:jc w:val="both"/>
        <w:rPr>
          <w:sz w:val="28"/>
        </w:rPr>
      </w:pPr>
      <w:bookmarkStart w:id="42" w:name="_Toc27943704"/>
      <w:bookmarkStart w:id="43" w:name="_Toc28017996"/>
      <w:r w:rsidRPr="003E0F95">
        <w:rPr>
          <w:sz w:val="28"/>
        </w:rPr>
        <w:lastRenderedPageBreak/>
        <w:t>- проверить за период с 01.01.2014 по 31.12.2016: начисление налога на добавленную стоимость; реестр договоров со сторонними организациями; исполнение сметы доходов и расходов; начисление и выплаты зарплаты и премии; кассу; дебиторскую задолженность; цены и тарифы в расчетных листках (цены, по которым поставщики отпускают товар и услуги);</w:t>
      </w:r>
      <w:bookmarkEnd w:id="42"/>
      <w:bookmarkEnd w:id="43"/>
      <w:r w:rsidRPr="003E0F95">
        <w:rPr>
          <w:sz w:val="28"/>
        </w:rPr>
        <w:t xml:space="preserve"> </w:t>
      </w:r>
    </w:p>
    <w:p w14:paraId="5614F022" w14:textId="77777777" w:rsidR="004C74C4" w:rsidRPr="003E0F95" w:rsidRDefault="004C74C4" w:rsidP="004C74C4">
      <w:pPr>
        <w:pStyle w:val="a5"/>
        <w:ind w:right="404" w:firstLine="707"/>
        <w:jc w:val="both"/>
        <w:rPr>
          <w:sz w:val="28"/>
        </w:rPr>
      </w:pPr>
      <w:bookmarkStart w:id="44" w:name="_Toc27943705"/>
      <w:bookmarkStart w:id="45" w:name="_Toc28017997"/>
      <w:r w:rsidRPr="003E0F95">
        <w:rPr>
          <w:sz w:val="28"/>
        </w:rPr>
        <w:t>- проверить правильность проведенного перерасчета за ГВС, ХВС (при наличии ОПУ узла учета по отоплению, потреблению ГВС, электроэнергии);</w:t>
      </w:r>
      <w:bookmarkEnd w:id="44"/>
      <w:bookmarkEnd w:id="45"/>
      <w:r w:rsidRPr="003E0F95">
        <w:rPr>
          <w:sz w:val="28"/>
        </w:rPr>
        <w:t xml:space="preserve"> </w:t>
      </w:r>
    </w:p>
    <w:p w14:paraId="7C4D2B54" w14:textId="77777777" w:rsidR="004C74C4" w:rsidRPr="003E0F95" w:rsidRDefault="004C74C4" w:rsidP="004C74C4">
      <w:pPr>
        <w:pStyle w:val="a5"/>
        <w:ind w:right="404" w:firstLine="707"/>
        <w:jc w:val="both"/>
        <w:rPr>
          <w:sz w:val="28"/>
        </w:rPr>
      </w:pPr>
      <w:bookmarkStart w:id="46" w:name="_Toc27943706"/>
      <w:bookmarkStart w:id="47" w:name="_Toc28017998"/>
      <w:r w:rsidRPr="003E0F95">
        <w:rPr>
          <w:sz w:val="28"/>
        </w:rPr>
        <w:t>- проверить установленные цены (тарифы) на услуги и работы по содержанию и ремонту общего имущества в многоквартирных домах и жилых помещениях, в том числе в многоквартирных домах, расположенных в г. Абакан по адресам: ул. Первопроходцев, 109 и проезд Северный, 2, стр.1;</w:t>
      </w:r>
      <w:bookmarkEnd w:id="46"/>
      <w:bookmarkEnd w:id="47"/>
      <w:r w:rsidRPr="003E0F95">
        <w:rPr>
          <w:sz w:val="28"/>
        </w:rPr>
        <w:t xml:space="preserve"> </w:t>
      </w:r>
    </w:p>
    <w:p w14:paraId="378433B2" w14:textId="77777777" w:rsidR="004C74C4" w:rsidRPr="003E0F95" w:rsidRDefault="004C74C4" w:rsidP="004C74C4">
      <w:pPr>
        <w:pStyle w:val="a5"/>
        <w:ind w:right="404" w:firstLine="707"/>
        <w:jc w:val="both"/>
        <w:rPr>
          <w:sz w:val="28"/>
        </w:rPr>
      </w:pPr>
      <w:bookmarkStart w:id="48" w:name="_Toc27943707"/>
      <w:bookmarkStart w:id="49" w:name="_Toc28017999"/>
      <w:r w:rsidRPr="003E0F95">
        <w:rPr>
          <w:sz w:val="28"/>
        </w:rPr>
        <w:t>- по завершению работ представить заказчику заключение аудитора и акт выполненных работ.</w:t>
      </w:r>
      <w:bookmarkEnd w:id="48"/>
      <w:bookmarkEnd w:id="49"/>
    </w:p>
    <w:p w14:paraId="34D749BF" w14:textId="7652F1D0" w:rsidR="00EC744D" w:rsidRPr="003E0F95" w:rsidRDefault="00EC744D" w:rsidP="00EC744D">
      <w:pPr>
        <w:pStyle w:val="a5"/>
        <w:ind w:right="404" w:firstLine="707"/>
        <w:jc w:val="both"/>
        <w:rPr>
          <w:sz w:val="28"/>
        </w:rPr>
      </w:pPr>
      <w:r w:rsidRPr="003E0F95">
        <w:rPr>
          <w:b/>
          <w:sz w:val="28"/>
        </w:rPr>
        <w:t xml:space="preserve">Задача </w:t>
      </w:r>
      <w:r w:rsidR="004C74C4" w:rsidRPr="003E0F95">
        <w:rPr>
          <w:b/>
          <w:sz w:val="28"/>
        </w:rPr>
        <w:t>4</w:t>
      </w:r>
      <w:r w:rsidRPr="003E0F95">
        <w:rPr>
          <w:b/>
          <w:sz w:val="28"/>
        </w:rPr>
        <w:t>.</w:t>
      </w:r>
      <w:r w:rsidRPr="003E0F95">
        <w:rPr>
          <w:sz w:val="28"/>
        </w:rPr>
        <w:t xml:space="preserve"> Определите, правильно ли произведены расчеты в процессе проведения внутреннего аудита общей потребности организации в оборотных средствах (общий норматив) на конец планового квартала, которая составляет по данным планового отдела 80000 тыс. руб.</w:t>
      </w:r>
    </w:p>
    <w:p w14:paraId="4234F011" w14:textId="77777777" w:rsidR="00EC744D" w:rsidRPr="003E0F95" w:rsidRDefault="00EC744D" w:rsidP="004C74C4">
      <w:pPr>
        <w:pStyle w:val="a5"/>
        <w:ind w:right="404" w:firstLine="707"/>
        <w:jc w:val="both"/>
        <w:rPr>
          <w:sz w:val="28"/>
        </w:rPr>
      </w:pPr>
      <w:r w:rsidRPr="003E0F95">
        <w:rPr>
          <w:sz w:val="28"/>
        </w:rPr>
        <w:t>Исходные данные: план расхода сырья на изготовление продукции на квартал составляет 180000 тыс. руб. Количество дней в квартале – 90. Норма запаса сырья - 25 дней. Выпуск продукции по себестоимости на квартал составляет 212060 тыс. руб. Норма незавершенного производства - 3 дня. Производственная себестоимость отгруженной продукции составляет - 247302 тыс. руб. Норма оборотных средств по готовой продукции -2 дня.</w:t>
      </w:r>
    </w:p>
    <w:p w14:paraId="5A4A4C69" w14:textId="23505D0D" w:rsidR="00EC744D" w:rsidRPr="003E0F95" w:rsidRDefault="00EC744D" w:rsidP="004C74C4">
      <w:pPr>
        <w:pStyle w:val="a5"/>
        <w:ind w:right="404" w:firstLine="707"/>
        <w:jc w:val="both"/>
        <w:rPr>
          <w:sz w:val="28"/>
        </w:rPr>
      </w:pPr>
      <w:r w:rsidRPr="003E0F95">
        <w:rPr>
          <w:b/>
          <w:sz w:val="28"/>
        </w:rPr>
        <w:t xml:space="preserve">Задача </w:t>
      </w:r>
      <w:r w:rsidR="004C74C4" w:rsidRPr="003E0F95">
        <w:rPr>
          <w:b/>
          <w:sz w:val="28"/>
        </w:rPr>
        <w:t>5</w:t>
      </w:r>
      <w:r w:rsidRPr="003E0F95">
        <w:rPr>
          <w:b/>
          <w:sz w:val="28"/>
        </w:rPr>
        <w:t>.</w:t>
      </w:r>
      <w:r w:rsidRPr="003E0F95">
        <w:rPr>
          <w:sz w:val="28"/>
        </w:rPr>
        <w:t xml:space="preserve"> В ходе аудиторской проверки установлено нарушение утвержденного Стандарта системы менеджмента качества «ЗАКУПКИ». </w:t>
      </w:r>
      <w:r w:rsidR="004C74C4" w:rsidRPr="003E0F95">
        <w:rPr>
          <w:sz w:val="28"/>
        </w:rPr>
        <w:t xml:space="preserve">При </w:t>
      </w:r>
      <w:r w:rsidRPr="003E0F95">
        <w:rPr>
          <w:sz w:val="28"/>
        </w:rPr>
        <w:t>этом закупочная деятельность осуществляется вне конкурсных процедур, что создает условия для закупки сырья, материалов и ТМЦ по завышенным ценам.</w:t>
      </w:r>
    </w:p>
    <w:p w14:paraId="6F62314E" w14:textId="77777777" w:rsidR="00EC744D" w:rsidRPr="003E0F95" w:rsidRDefault="00EC744D" w:rsidP="004C74C4">
      <w:pPr>
        <w:pStyle w:val="a5"/>
        <w:ind w:right="404" w:firstLine="707"/>
        <w:jc w:val="both"/>
        <w:rPr>
          <w:sz w:val="28"/>
        </w:rPr>
      </w:pPr>
      <w:r w:rsidRPr="003E0F95">
        <w:rPr>
          <w:sz w:val="28"/>
        </w:rPr>
        <w:t>Какие рекомендации может дать внутренний аудитор в целях устранения обнаруженных недостатков?</w:t>
      </w:r>
    </w:p>
    <w:p w14:paraId="15789544" w14:textId="77777777" w:rsidR="00B155EA" w:rsidRPr="003E0F95" w:rsidRDefault="00B155EA" w:rsidP="00EB1E54">
      <w:pPr>
        <w:widowControl w:val="0"/>
        <w:spacing w:after="0" w:line="276" w:lineRule="auto"/>
        <w:ind w:firstLine="851"/>
        <w:jc w:val="both"/>
        <w:outlineLvl w:val="0"/>
        <w:rPr>
          <w:rFonts w:ascii="Times New Roman" w:eastAsia="Times New Roman" w:hAnsi="Times New Roman" w:cs="Times New Roman"/>
          <w:b/>
          <w:bCs/>
          <w:sz w:val="28"/>
          <w:szCs w:val="24"/>
          <w:lang w:eastAsia="ru-RU"/>
        </w:rPr>
      </w:pPr>
    </w:p>
    <w:p w14:paraId="52009C06" w14:textId="77777777" w:rsidR="00BE54FB" w:rsidRPr="003E0F95" w:rsidRDefault="00BE54FB" w:rsidP="006043E4">
      <w:pPr>
        <w:keepNext/>
        <w:numPr>
          <w:ilvl w:val="0"/>
          <w:numId w:val="1"/>
        </w:numPr>
        <w:spacing w:after="0" w:line="240" w:lineRule="auto"/>
        <w:jc w:val="both"/>
        <w:outlineLvl w:val="0"/>
        <w:rPr>
          <w:rFonts w:ascii="Times New Roman" w:eastAsia="Times New Roman" w:hAnsi="Times New Roman" w:cs="Times New Roman"/>
          <w:b/>
          <w:bCs/>
          <w:sz w:val="28"/>
          <w:szCs w:val="24"/>
        </w:rPr>
      </w:pPr>
      <w:bookmarkStart w:id="50" w:name="_Toc73609399"/>
      <w:bookmarkStart w:id="51" w:name="_Toc424050338"/>
      <w:bookmarkStart w:id="52" w:name="_Toc424809566"/>
      <w:bookmarkStart w:id="53" w:name="_Toc506804992"/>
      <w:bookmarkEnd w:id="30"/>
      <w:r w:rsidRPr="003E0F95">
        <w:rPr>
          <w:rFonts w:ascii="Times New Roman" w:eastAsia="Times New Roman" w:hAnsi="Times New Roman" w:cs="Times New Roman"/>
          <w:b/>
          <w:bCs/>
          <w:sz w:val="28"/>
          <w:szCs w:val="24"/>
        </w:rPr>
        <w:t>Перечень учебно-методического обеспечения для самостоятельной работы обучающихся по дисциплине</w:t>
      </w:r>
      <w:bookmarkEnd w:id="50"/>
      <w:r w:rsidRPr="003E0F95">
        <w:rPr>
          <w:rFonts w:ascii="Times New Roman" w:eastAsia="Times New Roman" w:hAnsi="Times New Roman" w:cs="Times New Roman"/>
          <w:b/>
          <w:bCs/>
          <w:sz w:val="28"/>
          <w:szCs w:val="24"/>
        </w:rPr>
        <w:t xml:space="preserve"> </w:t>
      </w:r>
    </w:p>
    <w:p w14:paraId="54AF739D" w14:textId="77777777" w:rsidR="00BE54FB" w:rsidRPr="003E0F95" w:rsidRDefault="00853E9A" w:rsidP="00AD61A5">
      <w:pPr>
        <w:keepLines/>
        <w:widowControl w:val="0"/>
        <w:spacing w:after="0"/>
        <w:ind w:firstLine="851"/>
        <w:jc w:val="center"/>
        <w:rPr>
          <w:rFonts w:ascii="Times New Roman" w:eastAsia="Times New Roman" w:hAnsi="Times New Roman" w:cs="Times New Roman"/>
          <w:b/>
          <w:sz w:val="28"/>
          <w:szCs w:val="24"/>
          <w:lang w:eastAsia="ru-RU"/>
        </w:rPr>
      </w:pPr>
      <w:bookmarkStart w:id="54" w:name="_Toc29731730"/>
      <w:bookmarkStart w:id="55" w:name="_Toc71222100"/>
      <w:bookmarkEnd w:id="51"/>
      <w:bookmarkEnd w:id="52"/>
      <w:bookmarkEnd w:id="53"/>
      <w:r w:rsidRPr="003E0F95">
        <w:rPr>
          <w:rFonts w:ascii="Times New Roman" w:eastAsiaTheme="majorEastAsia" w:hAnsi="Times New Roman" w:cs="Times New Roman"/>
          <w:b/>
          <w:bCs/>
          <w:sz w:val="28"/>
          <w:szCs w:val="24"/>
        </w:rPr>
        <w:t xml:space="preserve">6.1. </w:t>
      </w:r>
      <w:r w:rsidR="00BE54FB" w:rsidRPr="003E0F95">
        <w:rPr>
          <w:rFonts w:ascii="Times New Roman" w:eastAsia="Times New Roman" w:hAnsi="Times New Roman" w:cs="Times New Roman"/>
          <w:b/>
          <w:sz w:val="28"/>
          <w:szCs w:val="24"/>
          <w:lang w:eastAsia="ru-RU"/>
        </w:rPr>
        <w:t>Перечень вопросов, отводимых на самостоятельное освоение дисциплины, формы внеаудиторной самостоятельной работы</w:t>
      </w:r>
    </w:p>
    <w:bookmarkEnd w:id="54"/>
    <w:bookmarkEnd w:id="55"/>
    <w:p w14:paraId="4EBD8E15" w14:textId="77777777" w:rsidR="007C5926" w:rsidRPr="000377B8" w:rsidRDefault="007C5926" w:rsidP="00F24BDA">
      <w:pPr>
        <w:tabs>
          <w:tab w:val="left" w:pos="709"/>
          <w:tab w:val="left" w:pos="993"/>
        </w:tabs>
        <w:spacing w:after="0" w:line="240" w:lineRule="auto"/>
        <w:jc w:val="right"/>
        <w:rPr>
          <w:rFonts w:ascii="Times New Roman" w:eastAsia="Times New Roman" w:hAnsi="Times New Roman" w:cs="Times New Roman"/>
          <w:sz w:val="24"/>
          <w:szCs w:val="24"/>
          <w:lang w:eastAsia="ru-RU"/>
        </w:rPr>
      </w:pP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C0065B" w:rsidRPr="000377B8" w14:paraId="13CFE21E" w14:textId="77777777" w:rsidTr="0071064B">
        <w:trPr>
          <w:cantSplit/>
          <w:trHeight w:val="650"/>
          <w:jc w:val="center"/>
        </w:trPr>
        <w:tc>
          <w:tcPr>
            <w:tcW w:w="2405" w:type="dxa"/>
            <w:shd w:val="clear" w:color="auto" w:fill="auto"/>
            <w:vAlign w:val="center"/>
          </w:tcPr>
          <w:p w14:paraId="59009F82" w14:textId="77777777" w:rsidR="00C0065B" w:rsidRPr="000377B8" w:rsidRDefault="00C0065B" w:rsidP="00B155EA">
            <w:pPr>
              <w:widowControl w:val="0"/>
              <w:spacing w:after="0"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lastRenderedPageBreak/>
              <w:t>Наименование разделов, тем, входящих в дисциплину</w:t>
            </w:r>
          </w:p>
        </w:tc>
        <w:tc>
          <w:tcPr>
            <w:tcW w:w="4820" w:type="dxa"/>
            <w:shd w:val="clear" w:color="auto" w:fill="auto"/>
            <w:vAlign w:val="center"/>
          </w:tcPr>
          <w:p w14:paraId="07F41CF1" w14:textId="77777777" w:rsidR="00C0065B" w:rsidRPr="000377B8" w:rsidRDefault="00C0065B" w:rsidP="00B155EA">
            <w:pPr>
              <w:widowControl w:val="0"/>
              <w:spacing w:after="0"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Указание разделов и тем, отводимых на самостоятельное освоение обучающимися</w:t>
            </w:r>
          </w:p>
        </w:tc>
        <w:tc>
          <w:tcPr>
            <w:tcW w:w="2538" w:type="dxa"/>
            <w:vAlign w:val="center"/>
          </w:tcPr>
          <w:p w14:paraId="3B06ED71" w14:textId="77777777" w:rsidR="00C0065B" w:rsidRPr="000377B8" w:rsidRDefault="00C0065B" w:rsidP="00B155EA">
            <w:pPr>
              <w:widowControl w:val="0"/>
              <w:spacing w:after="0"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0377B8" w14:paraId="1350FBF3" w14:textId="77777777" w:rsidTr="0071064B">
        <w:trPr>
          <w:jc w:val="center"/>
        </w:trPr>
        <w:tc>
          <w:tcPr>
            <w:tcW w:w="2405" w:type="dxa"/>
            <w:shd w:val="clear" w:color="auto" w:fill="auto"/>
            <w:vAlign w:val="center"/>
          </w:tcPr>
          <w:p w14:paraId="2922591D" w14:textId="77777777" w:rsidR="00C0065B" w:rsidRPr="000377B8"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1</w:t>
            </w:r>
          </w:p>
        </w:tc>
        <w:tc>
          <w:tcPr>
            <w:tcW w:w="4820" w:type="dxa"/>
            <w:shd w:val="clear" w:color="auto" w:fill="auto"/>
            <w:vAlign w:val="center"/>
          </w:tcPr>
          <w:p w14:paraId="25C17A90" w14:textId="77777777" w:rsidR="00C0065B" w:rsidRPr="000377B8"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4</w:t>
            </w:r>
          </w:p>
        </w:tc>
        <w:tc>
          <w:tcPr>
            <w:tcW w:w="2538" w:type="dxa"/>
            <w:vAlign w:val="center"/>
          </w:tcPr>
          <w:p w14:paraId="0A87B5AA" w14:textId="77777777" w:rsidR="00C0065B" w:rsidRPr="000377B8"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2</w:t>
            </w:r>
          </w:p>
        </w:tc>
      </w:tr>
      <w:tr w:rsidR="00EC744D" w:rsidRPr="000377B8" w14:paraId="3CDF9359" w14:textId="77777777" w:rsidTr="00853E9A">
        <w:trPr>
          <w:trHeight w:val="1451"/>
          <w:jc w:val="center"/>
        </w:trPr>
        <w:tc>
          <w:tcPr>
            <w:tcW w:w="2405" w:type="dxa"/>
            <w:shd w:val="clear" w:color="auto" w:fill="auto"/>
            <w:vAlign w:val="center"/>
          </w:tcPr>
          <w:p w14:paraId="24DE4DCE" w14:textId="4787932A" w:rsidR="00EC744D" w:rsidRPr="000377B8" w:rsidRDefault="00425E58" w:rsidP="00425E58">
            <w:pPr>
              <w:keepLines/>
              <w:widowControl w:val="0"/>
              <w:spacing w:after="0"/>
              <w:jc w:val="both"/>
              <w:rPr>
                <w:rFonts w:ascii="Times New Roman" w:eastAsia="Times New Roman" w:hAnsi="Times New Roman" w:cs="Times New Roman"/>
                <w:sz w:val="24"/>
                <w:szCs w:val="24"/>
              </w:rPr>
            </w:pPr>
            <w:r w:rsidRPr="00B30915">
              <w:rPr>
                <w:rFonts w:ascii="Times New Roman" w:eastAsia="Times New Roman" w:hAnsi="Times New Roman" w:cs="Times New Roman"/>
                <w:sz w:val="24"/>
                <w:szCs w:val="24"/>
              </w:rPr>
              <w:t>Тема 1. Основы управления рисками в деятельности организаций</w:t>
            </w:r>
          </w:p>
        </w:tc>
        <w:tc>
          <w:tcPr>
            <w:tcW w:w="4820" w:type="dxa"/>
            <w:shd w:val="clear" w:color="auto" w:fill="auto"/>
            <w:vAlign w:val="center"/>
          </w:tcPr>
          <w:p w14:paraId="79391AE6" w14:textId="77777777" w:rsidR="007B02BA" w:rsidRPr="007B02BA" w:rsidRDefault="007B02BA" w:rsidP="007B02BA">
            <w:pPr>
              <w:pStyle w:val="af0"/>
              <w:widowControl w:val="0"/>
              <w:numPr>
                <w:ilvl w:val="0"/>
                <w:numId w:val="3"/>
              </w:numPr>
              <w:tabs>
                <w:tab w:val="left" w:pos="315"/>
              </w:tabs>
              <w:spacing w:line="240" w:lineRule="auto"/>
              <w:ind w:left="-110" w:firstLine="110"/>
              <w:jc w:val="both"/>
              <w:rPr>
                <w:rFonts w:ascii="Times New Roman" w:hAnsi="Times New Roman"/>
                <w:sz w:val="24"/>
                <w:szCs w:val="24"/>
              </w:rPr>
            </w:pPr>
            <w:r w:rsidRPr="007B02BA">
              <w:rPr>
                <w:rFonts w:ascii="Times New Roman" w:hAnsi="Times New Roman"/>
                <w:sz w:val="24"/>
                <w:szCs w:val="24"/>
              </w:rPr>
              <w:t>Система управления рисками организации. Характеристика объекта и субъекта управления предпринимательскими рисками.</w:t>
            </w:r>
          </w:p>
          <w:p w14:paraId="1EC9D095" w14:textId="77777777" w:rsidR="007B02BA" w:rsidRPr="007B02BA" w:rsidRDefault="007B02BA" w:rsidP="007B02BA">
            <w:pPr>
              <w:pStyle w:val="af0"/>
              <w:widowControl w:val="0"/>
              <w:numPr>
                <w:ilvl w:val="0"/>
                <w:numId w:val="3"/>
              </w:numPr>
              <w:tabs>
                <w:tab w:val="left" w:pos="315"/>
              </w:tabs>
              <w:spacing w:line="240" w:lineRule="auto"/>
              <w:ind w:left="-110" w:firstLine="110"/>
              <w:jc w:val="both"/>
              <w:rPr>
                <w:rFonts w:ascii="Times New Roman" w:hAnsi="Times New Roman"/>
                <w:sz w:val="24"/>
                <w:szCs w:val="24"/>
              </w:rPr>
            </w:pPr>
            <w:r w:rsidRPr="007B02BA">
              <w:rPr>
                <w:rFonts w:ascii="Times New Roman" w:hAnsi="Times New Roman"/>
                <w:sz w:val="24"/>
                <w:szCs w:val="24"/>
              </w:rPr>
              <w:t>Организация работы по управ</w:t>
            </w:r>
            <w:r w:rsidRPr="007B02BA">
              <w:rPr>
                <w:rFonts w:ascii="Times New Roman" w:hAnsi="Times New Roman"/>
                <w:sz w:val="24"/>
                <w:szCs w:val="24"/>
              </w:rPr>
              <w:softHyphen/>
              <w:t>лению предпринимательскими рисками на предприятии.</w:t>
            </w:r>
          </w:p>
          <w:p w14:paraId="3F53B4AD" w14:textId="77777777" w:rsidR="007B02BA" w:rsidRPr="007B02BA" w:rsidRDefault="007B02BA" w:rsidP="007B02BA">
            <w:pPr>
              <w:pStyle w:val="af0"/>
              <w:widowControl w:val="0"/>
              <w:numPr>
                <w:ilvl w:val="0"/>
                <w:numId w:val="3"/>
              </w:numPr>
              <w:tabs>
                <w:tab w:val="left" w:pos="315"/>
              </w:tabs>
              <w:spacing w:line="240" w:lineRule="auto"/>
              <w:ind w:left="-110" w:firstLine="110"/>
              <w:jc w:val="both"/>
              <w:rPr>
                <w:rFonts w:ascii="Times New Roman" w:hAnsi="Times New Roman"/>
                <w:sz w:val="24"/>
                <w:szCs w:val="24"/>
              </w:rPr>
            </w:pPr>
            <w:r w:rsidRPr="007B02BA">
              <w:rPr>
                <w:rFonts w:ascii="Times New Roman" w:hAnsi="Times New Roman"/>
                <w:sz w:val="24"/>
                <w:szCs w:val="24"/>
              </w:rPr>
              <w:t>Место подразделения по управлению рисками в структуре управления и взаимосвязи с другими подразделениями.</w:t>
            </w:r>
          </w:p>
          <w:p w14:paraId="37BAE649" w14:textId="4A10E59F" w:rsidR="00EC744D" w:rsidRPr="007B02BA" w:rsidRDefault="007B02BA" w:rsidP="007B02BA">
            <w:pPr>
              <w:pStyle w:val="af0"/>
              <w:widowControl w:val="0"/>
              <w:numPr>
                <w:ilvl w:val="0"/>
                <w:numId w:val="3"/>
              </w:numPr>
              <w:tabs>
                <w:tab w:val="left" w:pos="315"/>
              </w:tabs>
              <w:spacing w:line="240" w:lineRule="auto"/>
              <w:ind w:left="-110" w:firstLine="110"/>
              <w:jc w:val="both"/>
              <w:rPr>
                <w:rFonts w:ascii="Times New Roman" w:hAnsi="Times New Roman"/>
                <w:sz w:val="24"/>
                <w:szCs w:val="24"/>
              </w:rPr>
            </w:pPr>
            <w:r w:rsidRPr="007B02BA">
              <w:rPr>
                <w:rFonts w:ascii="Times New Roman" w:hAnsi="Times New Roman"/>
                <w:sz w:val="24"/>
                <w:szCs w:val="24"/>
              </w:rPr>
              <w:t>Характеристика рабочего места риск-менеджера.</w:t>
            </w:r>
          </w:p>
        </w:tc>
        <w:tc>
          <w:tcPr>
            <w:tcW w:w="2538" w:type="dxa"/>
          </w:tcPr>
          <w:p w14:paraId="18214661" w14:textId="77777777" w:rsidR="00EC744D" w:rsidRPr="000377B8" w:rsidRDefault="00EC744D" w:rsidP="00EC74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F95B222" w14:textId="10005F9E" w:rsidR="00EC744D" w:rsidRPr="000377B8" w:rsidRDefault="00EC744D" w:rsidP="00EC74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EC744D" w:rsidRPr="000377B8" w14:paraId="4809D736" w14:textId="77777777" w:rsidTr="00853E9A">
        <w:trPr>
          <w:jc w:val="center"/>
        </w:trPr>
        <w:tc>
          <w:tcPr>
            <w:tcW w:w="2405" w:type="dxa"/>
            <w:shd w:val="clear" w:color="auto" w:fill="auto"/>
            <w:vAlign w:val="center"/>
          </w:tcPr>
          <w:p w14:paraId="427586CE" w14:textId="1F99C171" w:rsidR="00EC744D" w:rsidRDefault="00425E58" w:rsidP="00425E58">
            <w:pPr>
              <w:keepLines/>
              <w:widowControl w:val="0"/>
              <w:spacing w:after="0"/>
              <w:rPr>
                <w:rFonts w:ascii="Times New Roman" w:eastAsia="Times New Roman" w:hAnsi="Times New Roman" w:cs="Times New Roman"/>
                <w:sz w:val="24"/>
                <w:szCs w:val="24"/>
              </w:rPr>
            </w:pPr>
            <w:r w:rsidRPr="00B30915">
              <w:rPr>
                <w:rFonts w:ascii="Times New Roman" w:eastAsia="Times New Roman" w:hAnsi="Times New Roman" w:cs="Times New Roman"/>
                <w:sz w:val="24"/>
                <w:szCs w:val="24"/>
              </w:rPr>
              <w:t>Тема 2. Стандартизация как инструмент анализа и регулирования риска</w:t>
            </w:r>
          </w:p>
          <w:p w14:paraId="6CE4B0CC" w14:textId="47083C71" w:rsidR="007F354F" w:rsidRPr="00231C9B" w:rsidRDefault="007F354F" w:rsidP="007F354F">
            <w:pPr>
              <w:pStyle w:val="af8"/>
              <w:jc w:val="both"/>
              <w:rPr>
                <w:rFonts w:ascii="Times New Roman" w:hAnsi="Times New Roman"/>
                <w:b w:val="0"/>
                <w:sz w:val="20"/>
              </w:rPr>
            </w:pPr>
          </w:p>
        </w:tc>
        <w:tc>
          <w:tcPr>
            <w:tcW w:w="4820" w:type="dxa"/>
            <w:shd w:val="clear" w:color="auto" w:fill="auto"/>
            <w:vAlign w:val="center"/>
          </w:tcPr>
          <w:p w14:paraId="1C5F61A5" w14:textId="77777777" w:rsidR="007F354F" w:rsidRPr="007F354F" w:rsidRDefault="007F354F" w:rsidP="007F354F">
            <w:pPr>
              <w:pStyle w:val="af8"/>
              <w:jc w:val="both"/>
              <w:rPr>
                <w:rFonts w:ascii="Times New Roman" w:hAnsi="Times New Roman"/>
                <w:b w:val="0"/>
                <w:sz w:val="24"/>
                <w:szCs w:val="24"/>
              </w:rPr>
            </w:pPr>
            <w:r w:rsidRPr="007F354F">
              <w:rPr>
                <w:rFonts w:ascii="Times New Roman" w:hAnsi="Times New Roman"/>
                <w:b w:val="0"/>
                <w:sz w:val="24"/>
                <w:szCs w:val="24"/>
              </w:rPr>
              <w:t>1. Роль и практика стандартизации в осуществлении РОП в управлении организацией.</w:t>
            </w:r>
          </w:p>
          <w:p w14:paraId="1231C133" w14:textId="77777777" w:rsidR="007F354F" w:rsidRPr="007F354F" w:rsidRDefault="007F354F" w:rsidP="007F354F">
            <w:pPr>
              <w:widowControl w:val="0"/>
              <w:spacing w:after="0" w:line="240" w:lineRule="auto"/>
              <w:jc w:val="both"/>
              <w:rPr>
                <w:rFonts w:ascii="Times New Roman" w:hAnsi="Times New Roman" w:cs="Times New Roman"/>
                <w:sz w:val="24"/>
                <w:szCs w:val="24"/>
                <w:lang w:val="en-US"/>
              </w:rPr>
            </w:pPr>
            <w:r w:rsidRPr="007F354F">
              <w:rPr>
                <w:rFonts w:ascii="Times New Roman" w:hAnsi="Times New Roman" w:cs="Times New Roman"/>
                <w:sz w:val="24"/>
                <w:szCs w:val="24"/>
                <w:lang w:val="en-US"/>
              </w:rPr>
              <w:t xml:space="preserve">2. </w:t>
            </w:r>
            <w:r w:rsidRPr="007F354F">
              <w:rPr>
                <w:rFonts w:ascii="Times New Roman" w:hAnsi="Times New Roman" w:cs="Times New Roman"/>
                <w:sz w:val="24"/>
                <w:szCs w:val="24"/>
              </w:rPr>
              <w:t>Проанализировать</w:t>
            </w:r>
            <w:r w:rsidRPr="007F354F">
              <w:rPr>
                <w:rFonts w:ascii="Times New Roman" w:hAnsi="Times New Roman" w:cs="Times New Roman"/>
                <w:sz w:val="24"/>
                <w:szCs w:val="24"/>
                <w:lang w:val="en-US"/>
              </w:rPr>
              <w:t xml:space="preserve"> «CCF Conception» by COWPERWOOD Consulting Group.</w:t>
            </w:r>
          </w:p>
          <w:p w14:paraId="22038F33" w14:textId="720145E6" w:rsidR="007F354F" w:rsidRPr="007F354F" w:rsidRDefault="007F354F" w:rsidP="007F354F">
            <w:pPr>
              <w:pStyle w:val="af8"/>
              <w:jc w:val="both"/>
              <w:rPr>
                <w:rFonts w:ascii="Times New Roman" w:hAnsi="Times New Roman"/>
                <w:b w:val="0"/>
                <w:sz w:val="24"/>
                <w:szCs w:val="24"/>
              </w:rPr>
            </w:pPr>
            <w:r>
              <w:rPr>
                <w:rFonts w:ascii="Times New Roman" w:hAnsi="Times New Roman"/>
                <w:b w:val="0"/>
                <w:sz w:val="24"/>
                <w:szCs w:val="24"/>
              </w:rPr>
              <w:t>3</w:t>
            </w:r>
            <w:r w:rsidRPr="007F354F">
              <w:rPr>
                <w:rFonts w:ascii="Times New Roman" w:hAnsi="Times New Roman"/>
                <w:b w:val="0"/>
                <w:sz w:val="24"/>
                <w:szCs w:val="24"/>
              </w:rPr>
              <w:t>. Регулирование рисков на корпоративном уровне с использованием количественных методов измерения (примеры реализации инструментов и механизмов СУР хозяйствующих субъектов).</w:t>
            </w:r>
          </w:p>
          <w:p w14:paraId="23ADCB52" w14:textId="77777777" w:rsidR="007F354F" w:rsidRDefault="007F354F" w:rsidP="007F354F">
            <w:pPr>
              <w:pStyle w:val="af0"/>
              <w:tabs>
                <w:tab w:val="left" w:pos="256"/>
              </w:tabs>
              <w:spacing w:after="0" w:line="240" w:lineRule="auto"/>
              <w:ind w:left="0"/>
              <w:contextualSpacing w:val="0"/>
              <w:jc w:val="both"/>
              <w:rPr>
                <w:rFonts w:ascii="Times New Roman" w:hAnsi="Times New Roman"/>
                <w:sz w:val="24"/>
                <w:szCs w:val="24"/>
              </w:rPr>
            </w:pPr>
            <w:r>
              <w:rPr>
                <w:rFonts w:ascii="Times New Roman" w:hAnsi="Times New Roman"/>
                <w:sz w:val="24"/>
                <w:szCs w:val="24"/>
              </w:rPr>
              <w:t>4</w:t>
            </w:r>
            <w:r w:rsidRPr="007F354F">
              <w:rPr>
                <w:rFonts w:ascii="Times New Roman" w:hAnsi="Times New Roman"/>
                <w:sz w:val="24"/>
                <w:szCs w:val="24"/>
              </w:rPr>
              <w:t xml:space="preserve">. Экономический капитал и его интегрированная оценка (RAROC). </w:t>
            </w:r>
          </w:p>
          <w:p w14:paraId="63AC6B18" w14:textId="2C2BB439" w:rsidR="00EC744D" w:rsidRPr="007F354F" w:rsidRDefault="007F354F" w:rsidP="007F354F">
            <w:pPr>
              <w:pStyle w:val="af0"/>
              <w:tabs>
                <w:tab w:val="left" w:pos="256"/>
              </w:tabs>
              <w:spacing w:after="0" w:line="240" w:lineRule="auto"/>
              <w:ind w:left="0"/>
              <w:contextualSpacing w:val="0"/>
              <w:jc w:val="both"/>
              <w:rPr>
                <w:rFonts w:ascii="Times New Roman" w:eastAsia="Times New Roman" w:hAnsi="Times New Roman"/>
                <w:bCs/>
                <w:sz w:val="24"/>
                <w:szCs w:val="24"/>
                <w:lang w:eastAsia="ru-RU"/>
              </w:rPr>
            </w:pPr>
            <w:r>
              <w:rPr>
                <w:rFonts w:ascii="Times New Roman" w:hAnsi="Times New Roman"/>
                <w:sz w:val="24"/>
                <w:szCs w:val="24"/>
              </w:rPr>
              <w:t xml:space="preserve">5. </w:t>
            </w:r>
            <w:r w:rsidRPr="007F354F">
              <w:rPr>
                <w:rFonts w:ascii="Times New Roman" w:hAnsi="Times New Roman"/>
                <w:sz w:val="24"/>
                <w:szCs w:val="24"/>
              </w:rPr>
              <w:t>Интегрированное управление рисками и понятие VAR «стоимости под риском».</w:t>
            </w:r>
          </w:p>
        </w:tc>
        <w:tc>
          <w:tcPr>
            <w:tcW w:w="2538" w:type="dxa"/>
          </w:tcPr>
          <w:p w14:paraId="68957080" w14:textId="028C3A02" w:rsidR="00EC744D" w:rsidRPr="000377B8" w:rsidRDefault="00EC744D" w:rsidP="00EC74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Изучение учебной литературы и нормативно-правовой документации. Подготовка к опросу и научной дискуссии.</w:t>
            </w:r>
          </w:p>
        </w:tc>
      </w:tr>
      <w:tr w:rsidR="00EC744D" w:rsidRPr="000377B8" w14:paraId="2A5971DD" w14:textId="77777777" w:rsidTr="00853E9A">
        <w:trPr>
          <w:jc w:val="center"/>
        </w:trPr>
        <w:tc>
          <w:tcPr>
            <w:tcW w:w="2405" w:type="dxa"/>
            <w:shd w:val="clear" w:color="auto" w:fill="auto"/>
            <w:vAlign w:val="center"/>
          </w:tcPr>
          <w:p w14:paraId="14960B5E" w14:textId="77777777" w:rsidR="00EC744D" w:rsidRPr="000377B8" w:rsidRDefault="00EC744D" w:rsidP="00EC744D">
            <w:pPr>
              <w:suppressAutoHyphens/>
              <w:spacing w:after="0" w:line="240" w:lineRule="auto"/>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Тема 3. Теоретические аспекты организации системы внутреннего контроля и аудита</w:t>
            </w:r>
          </w:p>
          <w:p w14:paraId="3C91FDFF" w14:textId="3FC8C764" w:rsidR="00EC744D" w:rsidRPr="000377B8" w:rsidRDefault="00EC744D" w:rsidP="00EC744D">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4820" w:type="dxa"/>
            <w:shd w:val="clear" w:color="auto" w:fill="auto"/>
            <w:vAlign w:val="center"/>
          </w:tcPr>
          <w:p w14:paraId="1F87794C" w14:textId="77777777" w:rsidR="00116F26" w:rsidRPr="000377B8" w:rsidRDefault="00116F26" w:rsidP="007B02BA">
            <w:pPr>
              <w:widowControl w:val="0"/>
              <w:numPr>
                <w:ilvl w:val="0"/>
                <w:numId w:val="25"/>
              </w:numPr>
              <w:spacing w:after="0" w:line="240" w:lineRule="auto"/>
              <w:jc w:val="both"/>
              <w:rPr>
                <w:rFonts w:ascii="Times New Roman" w:hAnsi="Times New Roman" w:cs="Times New Roman"/>
                <w:sz w:val="24"/>
                <w:szCs w:val="24"/>
              </w:rPr>
            </w:pPr>
            <w:r w:rsidRPr="000377B8">
              <w:rPr>
                <w:rFonts w:ascii="Times New Roman" w:hAnsi="Times New Roman" w:cs="Times New Roman"/>
                <w:sz w:val="24"/>
                <w:szCs w:val="24"/>
              </w:rPr>
              <w:t>Функциональные службы организации во внутреннем контроле: характеристика, права и ответственность.</w:t>
            </w:r>
          </w:p>
          <w:p w14:paraId="2B452EDA" w14:textId="77777777" w:rsidR="00116F26" w:rsidRPr="000377B8" w:rsidRDefault="00116F26" w:rsidP="007B02BA">
            <w:pPr>
              <w:widowControl w:val="0"/>
              <w:numPr>
                <w:ilvl w:val="0"/>
                <w:numId w:val="25"/>
              </w:numPr>
              <w:spacing w:after="0" w:line="240" w:lineRule="auto"/>
              <w:jc w:val="both"/>
              <w:rPr>
                <w:rFonts w:ascii="Times New Roman" w:hAnsi="Times New Roman" w:cs="Times New Roman"/>
                <w:sz w:val="24"/>
                <w:szCs w:val="24"/>
              </w:rPr>
            </w:pPr>
            <w:r w:rsidRPr="000377B8">
              <w:rPr>
                <w:rFonts w:ascii="Times New Roman" w:hAnsi="Times New Roman" w:cs="Times New Roman"/>
                <w:sz w:val="24"/>
                <w:szCs w:val="24"/>
              </w:rPr>
              <w:t>Требования к работникам служб организации во внутреннем контроле: профессиональные и этические.</w:t>
            </w:r>
          </w:p>
          <w:p w14:paraId="18233DA9" w14:textId="77777777" w:rsidR="00116F26" w:rsidRPr="000377B8" w:rsidRDefault="00116F26" w:rsidP="007B02BA">
            <w:pPr>
              <w:widowControl w:val="0"/>
              <w:numPr>
                <w:ilvl w:val="0"/>
                <w:numId w:val="25"/>
              </w:numPr>
              <w:spacing w:after="0" w:line="240" w:lineRule="auto"/>
              <w:jc w:val="both"/>
              <w:rPr>
                <w:rFonts w:ascii="Times New Roman" w:hAnsi="Times New Roman" w:cs="Times New Roman"/>
                <w:sz w:val="24"/>
                <w:szCs w:val="24"/>
              </w:rPr>
            </w:pPr>
            <w:r w:rsidRPr="000377B8">
              <w:rPr>
                <w:rFonts w:ascii="Times New Roman" w:hAnsi="Times New Roman" w:cs="Times New Roman"/>
                <w:sz w:val="24"/>
                <w:szCs w:val="24"/>
              </w:rPr>
              <w:t xml:space="preserve">Законодательное регулирование информационных ресурсов ХС как стимул к обеспечению эффективной СВК </w:t>
            </w:r>
          </w:p>
          <w:p w14:paraId="1B01356B" w14:textId="77777777" w:rsidR="00116F26" w:rsidRPr="000377B8" w:rsidRDefault="00116F26" w:rsidP="007B02BA">
            <w:pPr>
              <w:widowControl w:val="0"/>
              <w:numPr>
                <w:ilvl w:val="0"/>
                <w:numId w:val="25"/>
              </w:numPr>
              <w:spacing w:after="0" w:line="240" w:lineRule="auto"/>
              <w:jc w:val="both"/>
              <w:rPr>
                <w:rFonts w:ascii="Times New Roman" w:hAnsi="Times New Roman" w:cs="Times New Roman"/>
                <w:sz w:val="24"/>
                <w:szCs w:val="24"/>
              </w:rPr>
            </w:pPr>
            <w:r w:rsidRPr="000377B8">
              <w:rPr>
                <w:rFonts w:ascii="Times New Roman" w:hAnsi="Times New Roman" w:cs="Times New Roman"/>
                <w:sz w:val="24"/>
                <w:szCs w:val="24"/>
              </w:rPr>
              <w:t>Средства мониторинга состояния информационной безопасности компании и оценки угроз;</w:t>
            </w:r>
          </w:p>
          <w:p w14:paraId="62A96AC0" w14:textId="4E087EBD" w:rsidR="00EC744D" w:rsidRPr="000377B8" w:rsidRDefault="00116F26" w:rsidP="007B02BA">
            <w:pPr>
              <w:widowControl w:val="0"/>
              <w:numPr>
                <w:ilvl w:val="0"/>
                <w:numId w:val="25"/>
              </w:numPr>
              <w:spacing w:after="0" w:line="240" w:lineRule="auto"/>
              <w:jc w:val="both"/>
              <w:rPr>
                <w:color w:val="000000" w:themeColor="text1"/>
                <w:sz w:val="24"/>
                <w:szCs w:val="24"/>
              </w:rPr>
            </w:pPr>
            <w:r w:rsidRPr="000377B8">
              <w:rPr>
                <w:rFonts w:ascii="Times New Roman" w:hAnsi="Times New Roman" w:cs="Times New Roman"/>
                <w:sz w:val="24"/>
                <w:szCs w:val="24"/>
              </w:rPr>
              <w:t>Тестирование контрольных процедур</w:t>
            </w:r>
          </w:p>
        </w:tc>
        <w:tc>
          <w:tcPr>
            <w:tcW w:w="2538" w:type="dxa"/>
          </w:tcPr>
          <w:p w14:paraId="17D03A7E" w14:textId="2A60C539" w:rsidR="00EC744D" w:rsidRPr="000377B8" w:rsidRDefault="00EC744D" w:rsidP="00EC74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4924F861" w14:textId="77777777" w:rsidR="00EC744D" w:rsidRPr="000377B8" w:rsidRDefault="00EC744D" w:rsidP="00EC744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116F26" w:rsidRPr="000377B8" w14:paraId="3B0B7107" w14:textId="77777777" w:rsidTr="00725E01">
        <w:trPr>
          <w:trHeight w:val="709"/>
          <w:jc w:val="center"/>
        </w:trPr>
        <w:tc>
          <w:tcPr>
            <w:tcW w:w="2405" w:type="dxa"/>
            <w:shd w:val="clear" w:color="auto" w:fill="auto"/>
            <w:vAlign w:val="center"/>
          </w:tcPr>
          <w:p w14:paraId="4471EFD8" w14:textId="5B3EC5ED" w:rsidR="00116F26" w:rsidRPr="000377B8" w:rsidRDefault="00116F26" w:rsidP="00116F26">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Тема 4. Средства и методы обеспечения внутреннего контроля</w:t>
            </w:r>
          </w:p>
        </w:tc>
        <w:tc>
          <w:tcPr>
            <w:tcW w:w="4820" w:type="dxa"/>
            <w:shd w:val="clear" w:color="auto" w:fill="auto"/>
          </w:tcPr>
          <w:p w14:paraId="50D6EFCB" w14:textId="77777777" w:rsidR="00116F26" w:rsidRPr="000377B8" w:rsidRDefault="00116F26" w:rsidP="007B02BA">
            <w:pPr>
              <w:widowControl w:val="0"/>
              <w:numPr>
                <w:ilvl w:val="0"/>
                <w:numId w:val="26"/>
              </w:numPr>
              <w:spacing w:after="0" w:line="240" w:lineRule="auto"/>
              <w:jc w:val="both"/>
              <w:rPr>
                <w:rFonts w:ascii="Times New Roman" w:hAnsi="Times New Roman" w:cs="Times New Roman"/>
                <w:color w:val="000000" w:themeColor="text1"/>
                <w:sz w:val="24"/>
                <w:szCs w:val="24"/>
              </w:rPr>
            </w:pPr>
            <w:r w:rsidRPr="000377B8">
              <w:rPr>
                <w:rFonts w:ascii="Times New Roman" w:hAnsi="Times New Roman" w:cs="Times New Roman"/>
                <w:color w:val="000000" w:themeColor="text1"/>
                <w:sz w:val="24"/>
                <w:szCs w:val="24"/>
              </w:rPr>
              <w:t>Цели, задачи, принципы организации системы внутреннего контроля</w:t>
            </w:r>
          </w:p>
          <w:p w14:paraId="60BA295E" w14:textId="77777777" w:rsidR="00116F26" w:rsidRPr="000377B8" w:rsidRDefault="00116F26" w:rsidP="007B02BA">
            <w:pPr>
              <w:widowControl w:val="0"/>
              <w:numPr>
                <w:ilvl w:val="0"/>
                <w:numId w:val="26"/>
              </w:numPr>
              <w:spacing w:after="0" w:line="240" w:lineRule="auto"/>
              <w:jc w:val="both"/>
              <w:rPr>
                <w:rFonts w:ascii="Times New Roman" w:hAnsi="Times New Roman" w:cs="Times New Roman"/>
                <w:color w:val="000000" w:themeColor="text1"/>
                <w:sz w:val="24"/>
                <w:szCs w:val="24"/>
              </w:rPr>
            </w:pPr>
            <w:r w:rsidRPr="000377B8">
              <w:rPr>
                <w:rFonts w:ascii="Times New Roman" w:hAnsi="Times New Roman" w:cs="Times New Roman"/>
                <w:color w:val="000000" w:themeColor="text1"/>
                <w:sz w:val="24"/>
                <w:szCs w:val="24"/>
              </w:rPr>
              <w:t xml:space="preserve">Лучшие международные практики и принципы, применяемые зарубежными организациями и регуляторами в области организации и реализации системы внутреннего контроля (методология </w:t>
            </w:r>
            <w:r w:rsidRPr="000377B8">
              <w:rPr>
                <w:rFonts w:ascii="Times New Roman" w:hAnsi="Times New Roman" w:cs="Times New Roman"/>
                <w:color w:val="000000" w:themeColor="text1"/>
                <w:sz w:val="24"/>
                <w:szCs w:val="24"/>
              </w:rPr>
              <w:lastRenderedPageBreak/>
              <w:t xml:space="preserve">COSO, SOX, FSPA, UK </w:t>
            </w:r>
            <w:proofErr w:type="spellStart"/>
            <w:r w:rsidRPr="000377B8">
              <w:rPr>
                <w:rFonts w:ascii="Times New Roman" w:hAnsi="Times New Roman" w:cs="Times New Roman"/>
                <w:color w:val="000000" w:themeColor="text1"/>
                <w:sz w:val="24"/>
                <w:szCs w:val="24"/>
              </w:rPr>
              <w:t>Bribery</w:t>
            </w:r>
            <w:proofErr w:type="spellEnd"/>
            <w:r w:rsidRPr="000377B8">
              <w:rPr>
                <w:rFonts w:ascii="Times New Roman" w:hAnsi="Times New Roman" w:cs="Times New Roman"/>
                <w:color w:val="000000" w:themeColor="text1"/>
                <w:sz w:val="24"/>
                <w:szCs w:val="24"/>
              </w:rPr>
              <w:t xml:space="preserve"> </w:t>
            </w:r>
            <w:proofErr w:type="spellStart"/>
            <w:r w:rsidRPr="000377B8">
              <w:rPr>
                <w:rFonts w:ascii="Times New Roman" w:hAnsi="Times New Roman" w:cs="Times New Roman"/>
                <w:color w:val="000000" w:themeColor="text1"/>
                <w:sz w:val="24"/>
                <w:szCs w:val="24"/>
              </w:rPr>
              <w:t>Act</w:t>
            </w:r>
            <w:proofErr w:type="spellEnd"/>
            <w:r w:rsidRPr="000377B8">
              <w:rPr>
                <w:rFonts w:ascii="Times New Roman" w:hAnsi="Times New Roman" w:cs="Times New Roman"/>
                <w:color w:val="000000" w:themeColor="text1"/>
                <w:sz w:val="24"/>
                <w:szCs w:val="24"/>
              </w:rPr>
              <w:t xml:space="preserve">, рекомендации IAIS, IOSCO, FSB, стандарты </w:t>
            </w:r>
            <w:proofErr w:type="spellStart"/>
            <w:r w:rsidRPr="000377B8">
              <w:rPr>
                <w:rFonts w:ascii="Times New Roman" w:hAnsi="Times New Roman" w:cs="Times New Roman"/>
                <w:color w:val="000000" w:themeColor="text1"/>
                <w:sz w:val="24"/>
                <w:szCs w:val="24"/>
              </w:rPr>
              <w:t>Solvency</w:t>
            </w:r>
            <w:proofErr w:type="spellEnd"/>
            <w:r w:rsidRPr="000377B8">
              <w:rPr>
                <w:rFonts w:ascii="Times New Roman" w:hAnsi="Times New Roman" w:cs="Times New Roman"/>
                <w:color w:val="000000" w:themeColor="text1"/>
                <w:sz w:val="24"/>
                <w:szCs w:val="24"/>
              </w:rPr>
              <w:t xml:space="preserve"> II и другие).</w:t>
            </w:r>
          </w:p>
          <w:p w14:paraId="60D1E731" w14:textId="77777777" w:rsidR="00116F26" w:rsidRPr="000377B8" w:rsidRDefault="00116F26" w:rsidP="007B02BA">
            <w:pPr>
              <w:widowControl w:val="0"/>
              <w:numPr>
                <w:ilvl w:val="0"/>
                <w:numId w:val="26"/>
              </w:numPr>
              <w:spacing w:after="0" w:line="240" w:lineRule="auto"/>
              <w:jc w:val="both"/>
              <w:rPr>
                <w:rFonts w:ascii="Times New Roman" w:hAnsi="Times New Roman" w:cs="Times New Roman"/>
                <w:color w:val="000000" w:themeColor="text1"/>
                <w:sz w:val="24"/>
                <w:szCs w:val="24"/>
              </w:rPr>
            </w:pPr>
            <w:r w:rsidRPr="000377B8">
              <w:rPr>
                <w:rFonts w:ascii="Times New Roman" w:hAnsi="Times New Roman" w:cs="Times New Roman"/>
                <w:color w:val="000000" w:themeColor="text1"/>
                <w:sz w:val="24"/>
                <w:szCs w:val="24"/>
              </w:rPr>
              <w:t>Сравнение концепций внутреннего контроля: COBIT, SAC, COSO и SAS 55/78</w:t>
            </w:r>
          </w:p>
          <w:p w14:paraId="6F9F4027" w14:textId="77777777" w:rsidR="00116F26" w:rsidRPr="000377B8" w:rsidRDefault="00116F26" w:rsidP="007B02BA">
            <w:pPr>
              <w:widowControl w:val="0"/>
              <w:numPr>
                <w:ilvl w:val="0"/>
                <w:numId w:val="26"/>
              </w:numPr>
              <w:spacing w:after="0" w:line="240" w:lineRule="auto"/>
              <w:jc w:val="both"/>
              <w:rPr>
                <w:rFonts w:ascii="Times New Roman" w:hAnsi="Times New Roman" w:cs="Times New Roman"/>
                <w:color w:val="000000" w:themeColor="text1"/>
                <w:sz w:val="24"/>
                <w:szCs w:val="24"/>
              </w:rPr>
            </w:pPr>
            <w:r w:rsidRPr="000377B8">
              <w:rPr>
                <w:rFonts w:ascii="Times New Roman" w:hAnsi="Times New Roman" w:cs="Times New Roman"/>
                <w:color w:val="000000" w:themeColor="text1"/>
                <w:sz w:val="24"/>
                <w:szCs w:val="24"/>
              </w:rPr>
              <w:t>Система финансового и прочего контроля, организованная руководством в целях осуществления упорядоченной и эффективной работы организации, обеспечения соблюдения политики руководства, охраны активов, полноты и точности документов.</w:t>
            </w:r>
          </w:p>
          <w:p w14:paraId="4B6D13F3" w14:textId="77777777" w:rsidR="00116F26" w:rsidRPr="000377B8" w:rsidRDefault="00116F26" w:rsidP="007B02BA">
            <w:pPr>
              <w:widowControl w:val="0"/>
              <w:numPr>
                <w:ilvl w:val="0"/>
                <w:numId w:val="26"/>
              </w:numPr>
              <w:spacing w:after="0" w:line="240" w:lineRule="auto"/>
              <w:jc w:val="both"/>
              <w:rPr>
                <w:rFonts w:ascii="Times New Roman" w:hAnsi="Times New Roman" w:cs="Times New Roman"/>
                <w:color w:val="000000" w:themeColor="text1"/>
                <w:sz w:val="24"/>
                <w:szCs w:val="24"/>
              </w:rPr>
            </w:pPr>
            <w:r w:rsidRPr="000377B8">
              <w:rPr>
                <w:rFonts w:ascii="Times New Roman" w:hAnsi="Times New Roman" w:cs="Times New Roman"/>
                <w:bCs/>
                <w:color w:val="000000" w:themeColor="text1"/>
                <w:sz w:val="24"/>
                <w:szCs w:val="24"/>
              </w:rPr>
              <w:t xml:space="preserve">Службы внутреннего аудита, внутреннего контроля и контрольно-ревизионной службы. Характеристика и </w:t>
            </w:r>
            <w:proofErr w:type="spellStart"/>
            <w:r w:rsidRPr="000377B8">
              <w:rPr>
                <w:rFonts w:ascii="Times New Roman" w:hAnsi="Times New Roman" w:cs="Times New Roman"/>
                <w:bCs/>
                <w:color w:val="000000" w:themeColor="text1"/>
                <w:sz w:val="24"/>
                <w:szCs w:val="24"/>
              </w:rPr>
              <w:t>взаимодействи</w:t>
            </w:r>
            <w:proofErr w:type="spellEnd"/>
          </w:p>
          <w:p w14:paraId="620B1306" w14:textId="32A32DD1" w:rsidR="00116F26" w:rsidRPr="000377B8" w:rsidRDefault="00116F26" w:rsidP="007B02BA">
            <w:pPr>
              <w:pStyle w:val="af0"/>
              <w:numPr>
                <w:ilvl w:val="0"/>
                <w:numId w:val="26"/>
              </w:numPr>
              <w:tabs>
                <w:tab w:val="left" w:pos="301"/>
              </w:tabs>
              <w:spacing w:after="0" w:line="240" w:lineRule="auto"/>
              <w:jc w:val="both"/>
              <w:rPr>
                <w:rFonts w:ascii="Times New Roman" w:eastAsia="Times New Roman" w:hAnsi="Times New Roman"/>
                <w:sz w:val="24"/>
                <w:szCs w:val="24"/>
                <w:lang w:eastAsia="ru-RU"/>
              </w:rPr>
            </w:pPr>
            <w:r w:rsidRPr="000377B8">
              <w:rPr>
                <w:rFonts w:ascii="Times New Roman" w:hAnsi="Times New Roman"/>
                <w:color w:val="000000" w:themeColor="text1"/>
                <w:sz w:val="24"/>
                <w:szCs w:val="24"/>
              </w:rPr>
              <w:t>Принципы функционирования эффективной СВК</w:t>
            </w:r>
          </w:p>
        </w:tc>
        <w:tc>
          <w:tcPr>
            <w:tcW w:w="2538" w:type="dxa"/>
          </w:tcPr>
          <w:p w14:paraId="5DE5BA0D" w14:textId="77777777" w:rsidR="00116F26" w:rsidRPr="000377B8" w:rsidRDefault="00116F26" w:rsidP="00116F2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lastRenderedPageBreak/>
              <w:t>Изучение учебной литературы. Подготовка к опросу и научной дискуссии.</w:t>
            </w:r>
          </w:p>
          <w:p w14:paraId="511F5BA4" w14:textId="77777777" w:rsidR="00116F26" w:rsidRPr="000377B8" w:rsidRDefault="00116F26" w:rsidP="00116F2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116F26" w:rsidRPr="000377B8" w14:paraId="588BD129" w14:textId="77777777" w:rsidTr="00853E9A">
        <w:trPr>
          <w:trHeight w:val="709"/>
          <w:jc w:val="center"/>
        </w:trPr>
        <w:tc>
          <w:tcPr>
            <w:tcW w:w="2405" w:type="dxa"/>
            <w:shd w:val="clear" w:color="auto" w:fill="auto"/>
            <w:vAlign w:val="center"/>
          </w:tcPr>
          <w:p w14:paraId="150BD34C" w14:textId="123BF875" w:rsidR="00116F26" w:rsidRPr="000377B8" w:rsidRDefault="00116F26" w:rsidP="00116F26">
            <w:pPr>
              <w:suppressAutoHyphens/>
              <w:spacing w:after="0"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Тема 5. Методика и организация проведения внутреннего аудита.</w:t>
            </w:r>
          </w:p>
        </w:tc>
        <w:tc>
          <w:tcPr>
            <w:tcW w:w="4820" w:type="dxa"/>
            <w:shd w:val="clear" w:color="auto" w:fill="auto"/>
            <w:vAlign w:val="center"/>
          </w:tcPr>
          <w:p w14:paraId="3673DC42" w14:textId="52401E3E" w:rsidR="00327DB2" w:rsidRPr="000377B8" w:rsidRDefault="00327DB2" w:rsidP="007B02BA">
            <w:pPr>
              <w:widowControl w:val="0"/>
              <w:numPr>
                <w:ilvl w:val="0"/>
                <w:numId w:val="29"/>
              </w:numPr>
              <w:spacing w:after="0" w:line="240" w:lineRule="auto"/>
              <w:jc w:val="both"/>
              <w:rPr>
                <w:rFonts w:ascii="Times New Roman" w:hAnsi="Times New Roman" w:cs="Times New Roman"/>
                <w:bCs/>
                <w:color w:val="000000" w:themeColor="text1"/>
                <w:sz w:val="24"/>
                <w:szCs w:val="24"/>
              </w:rPr>
            </w:pPr>
            <w:r w:rsidRPr="000377B8">
              <w:rPr>
                <w:rFonts w:ascii="Times New Roman" w:hAnsi="Times New Roman" w:cs="Times New Roman"/>
                <w:bCs/>
                <w:color w:val="000000" w:themeColor="text1"/>
                <w:sz w:val="24"/>
                <w:szCs w:val="24"/>
              </w:rPr>
              <w:t xml:space="preserve">Технология внутреннего </w:t>
            </w:r>
            <w:r w:rsidR="009B0E57" w:rsidRPr="000377B8">
              <w:rPr>
                <w:rFonts w:ascii="Times New Roman" w:hAnsi="Times New Roman" w:cs="Times New Roman"/>
                <w:bCs/>
                <w:color w:val="000000" w:themeColor="text1"/>
                <w:sz w:val="24"/>
                <w:szCs w:val="24"/>
              </w:rPr>
              <w:t>аудита.</w:t>
            </w:r>
            <w:r w:rsidRPr="000377B8">
              <w:rPr>
                <w:rFonts w:ascii="Times New Roman" w:hAnsi="Times New Roman" w:cs="Times New Roman"/>
                <w:bCs/>
                <w:color w:val="000000" w:themeColor="text1"/>
                <w:sz w:val="24"/>
                <w:szCs w:val="24"/>
              </w:rPr>
              <w:t xml:space="preserve"> </w:t>
            </w:r>
          </w:p>
          <w:p w14:paraId="55BC9049" w14:textId="77777777" w:rsidR="00327DB2" w:rsidRPr="000377B8" w:rsidRDefault="00327DB2" w:rsidP="007B02BA">
            <w:pPr>
              <w:widowControl w:val="0"/>
              <w:numPr>
                <w:ilvl w:val="0"/>
                <w:numId w:val="29"/>
              </w:numPr>
              <w:spacing w:after="0" w:line="240" w:lineRule="auto"/>
              <w:jc w:val="both"/>
              <w:rPr>
                <w:rFonts w:ascii="Times New Roman" w:hAnsi="Times New Roman" w:cs="Times New Roman"/>
                <w:bCs/>
                <w:color w:val="000000" w:themeColor="text1"/>
                <w:sz w:val="24"/>
                <w:szCs w:val="24"/>
              </w:rPr>
            </w:pPr>
            <w:r w:rsidRPr="000377B8">
              <w:rPr>
                <w:rFonts w:ascii="Times New Roman" w:hAnsi="Times New Roman" w:cs="Times New Roman"/>
                <w:bCs/>
                <w:color w:val="000000" w:themeColor="text1"/>
                <w:sz w:val="24"/>
                <w:szCs w:val="24"/>
              </w:rPr>
              <w:t xml:space="preserve">Подготовка и планирование внутреннего аудита, их проблемные аспекты. </w:t>
            </w:r>
          </w:p>
          <w:p w14:paraId="6243CFC1" w14:textId="77777777" w:rsidR="00327DB2" w:rsidRPr="000377B8" w:rsidRDefault="00327DB2" w:rsidP="007B02BA">
            <w:pPr>
              <w:widowControl w:val="0"/>
              <w:numPr>
                <w:ilvl w:val="0"/>
                <w:numId w:val="29"/>
              </w:numPr>
              <w:spacing w:after="0" w:line="240" w:lineRule="auto"/>
              <w:jc w:val="both"/>
              <w:rPr>
                <w:rFonts w:ascii="Times New Roman" w:hAnsi="Times New Roman" w:cs="Times New Roman"/>
                <w:bCs/>
                <w:color w:val="000000" w:themeColor="text1"/>
                <w:sz w:val="24"/>
                <w:szCs w:val="24"/>
              </w:rPr>
            </w:pPr>
            <w:r w:rsidRPr="000377B8">
              <w:rPr>
                <w:rFonts w:ascii="Times New Roman" w:hAnsi="Times New Roman" w:cs="Times New Roman"/>
                <w:bCs/>
                <w:color w:val="000000" w:themeColor="text1"/>
                <w:sz w:val="24"/>
                <w:szCs w:val="24"/>
              </w:rPr>
              <w:t xml:space="preserve">Оценка системы внутреннего контроля и учета. </w:t>
            </w:r>
          </w:p>
          <w:p w14:paraId="0F982130" w14:textId="77777777" w:rsidR="00327DB2" w:rsidRPr="000377B8" w:rsidRDefault="00327DB2" w:rsidP="007B02BA">
            <w:pPr>
              <w:widowControl w:val="0"/>
              <w:numPr>
                <w:ilvl w:val="0"/>
                <w:numId w:val="29"/>
              </w:numPr>
              <w:spacing w:after="0" w:line="240" w:lineRule="auto"/>
              <w:jc w:val="both"/>
              <w:rPr>
                <w:rFonts w:ascii="Times New Roman" w:hAnsi="Times New Roman" w:cs="Times New Roman"/>
                <w:bCs/>
                <w:color w:val="000000" w:themeColor="text1"/>
                <w:sz w:val="24"/>
                <w:szCs w:val="24"/>
              </w:rPr>
            </w:pPr>
            <w:r w:rsidRPr="000377B8">
              <w:rPr>
                <w:rFonts w:ascii="Times New Roman" w:hAnsi="Times New Roman" w:cs="Times New Roman"/>
                <w:bCs/>
                <w:color w:val="000000" w:themeColor="text1"/>
                <w:sz w:val="24"/>
                <w:szCs w:val="24"/>
              </w:rPr>
              <w:t xml:space="preserve">Оценка риска контроля. </w:t>
            </w:r>
          </w:p>
          <w:p w14:paraId="74108465" w14:textId="77777777" w:rsidR="00327DB2" w:rsidRPr="000377B8" w:rsidRDefault="00327DB2" w:rsidP="007B02BA">
            <w:pPr>
              <w:widowControl w:val="0"/>
              <w:numPr>
                <w:ilvl w:val="0"/>
                <w:numId w:val="29"/>
              </w:numPr>
              <w:spacing w:after="0" w:line="240" w:lineRule="auto"/>
              <w:jc w:val="both"/>
              <w:rPr>
                <w:rFonts w:ascii="Times New Roman" w:hAnsi="Times New Roman" w:cs="Times New Roman"/>
                <w:bCs/>
                <w:color w:val="000000" w:themeColor="text1"/>
                <w:sz w:val="24"/>
                <w:szCs w:val="24"/>
              </w:rPr>
            </w:pPr>
            <w:r w:rsidRPr="000377B8">
              <w:rPr>
                <w:rFonts w:ascii="Times New Roman" w:hAnsi="Times New Roman" w:cs="Times New Roman"/>
                <w:bCs/>
                <w:color w:val="000000" w:themeColor="text1"/>
                <w:sz w:val="24"/>
                <w:szCs w:val="24"/>
              </w:rPr>
              <w:t xml:space="preserve">Корректировка программы. </w:t>
            </w:r>
          </w:p>
          <w:p w14:paraId="3971F4D1" w14:textId="77777777" w:rsidR="00327DB2" w:rsidRPr="000377B8" w:rsidRDefault="00327DB2" w:rsidP="007B02BA">
            <w:pPr>
              <w:widowControl w:val="0"/>
              <w:numPr>
                <w:ilvl w:val="0"/>
                <w:numId w:val="29"/>
              </w:numPr>
              <w:spacing w:after="0" w:line="240" w:lineRule="auto"/>
              <w:jc w:val="both"/>
              <w:rPr>
                <w:rFonts w:ascii="Times New Roman" w:hAnsi="Times New Roman" w:cs="Times New Roman"/>
                <w:bCs/>
                <w:color w:val="000000" w:themeColor="text1"/>
                <w:sz w:val="24"/>
                <w:szCs w:val="24"/>
              </w:rPr>
            </w:pPr>
            <w:r w:rsidRPr="000377B8">
              <w:rPr>
                <w:rFonts w:ascii="Times New Roman" w:hAnsi="Times New Roman" w:cs="Times New Roman"/>
                <w:bCs/>
                <w:color w:val="000000" w:themeColor="text1"/>
                <w:sz w:val="24"/>
                <w:szCs w:val="24"/>
              </w:rPr>
              <w:t xml:space="preserve">Дискуссионные вопросы оценки системы внутреннего контроля и учета. </w:t>
            </w:r>
          </w:p>
          <w:p w14:paraId="01B5B52C" w14:textId="2E2AC26F" w:rsidR="00116F26" w:rsidRPr="000377B8" w:rsidRDefault="00327DB2" w:rsidP="007B02BA">
            <w:pPr>
              <w:widowControl w:val="0"/>
              <w:numPr>
                <w:ilvl w:val="0"/>
                <w:numId w:val="29"/>
              </w:numPr>
              <w:spacing w:after="0" w:line="240" w:lineRule="auto"/>
              <w:jc w:val="both"/>
              <w:rPr>
                <w:rFonts w:ascii="Times New Roman" w:eastAsia="Times New Roman" w:hAnsi="Times New Roman"/>
                <w:sz w:val="24"/>
                <w:szCs w:val="24"/>
                <w:lang w:eastAsia="ru-RU"/>
              </w:rPr>
            </w:pPr>
            <w:r w:rsidRPr="000377B8">
              <w:rPr>
                <w:rFonts w:ascii="Times New Roman" w:hAnsi="Times New Roman" w:cs="Times New Roman"/>
                <w:bCs/>
                <w:color w:val="000000" w:themeColor="text1"/>
                <w:sz w:val="24"/>
                <w:szCs w:val="24"/>
              </w:rPr>
              <w:t>Аудиторские процедуры проверки по существу: детальные тесты оценки правильности отражения операций и остатка средств на счетах бухгалтерского учета.</w:t>
            </w:r>
          </w:p>
        </w:tc>
        <w:tc>
          <w:tcPr>
            <w:tcW w:w="2538" w:type="dxa"/>
          </w:tcPr>
          <w:p w14:paraId="32F4130E" w14:textId="77777777" w:rsidR="00116F26" w:rsidRPr="000377B8" w:rsidRDefault="00116F26" w:rsidP="00116F26">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652BE507" w14:textId="77777777" w:rsidR="00164BE2" w:rsidRPr="000377B8" w:rsidRDefault="00164BE2" w:rsidP="00853E9A">
      <w:pPr>
        <w:keepLines/>
        <w:widowControl w:val="0"/>
        <w:spacing w:after="0"/>
        <w:ind w:firstLine="851"/>
        <w:jc w:val="both"/>
        <w:outlineLvl w:val="0"/>
        <w:rPr>
          <w:rFonts w:ascii="Times New Roman" w:eastAsiaTheme="majorEastAsia" w:hAnsi="Times New Roman" w:cs="Times New Roman"/>
          <w:b/>
          <w:bCs/>
          <w:sz w:val="24"/>
          <w:szCs w:val="24"/>
        </w:rPr>
      </w:pPr>
      <w:bookmarkStart w:id="56" w:name="_Toc29731731"/>
      <w:bookmarkStart w:id="57" w:name="_Toc71222104"/>
      <w:bookmarkStart w:id="58" w:name="_Toc506804993"/>
      <w:bookmarkStart w:id="59" w:name="_Toc517734276"/>
      <w:bookmarkStart w:id="60" w:name="_Toc467843142"/>
      <w:bookmarkStart w:id="61" w:name="_Toc487313752"/>
    </w:p>
    <w:p w14:paraId="606029F5" w14:textId="13E435BE" w:rsidR="00853E9A" w:rsidRPr="003E0F95" w:rsidRDefault="00853E9A" w:rsidP="00AD61A5">
      <w:pPr>
        <w:keepLines/>
        <w:widowControl w:val="0"/>
        <w:spacing w:after="0"/>
        <w:ind w:firstLine="851"/>
        <w:jc w:val="center"/>
        <w:rPr>
          <w:rFonts w:ascii="Times New Roman" w:eastAsiaTheme="majorEastAsia" w:hAnsi="Times New Roman" w:cs="Times New Roman"/>
          <w:b/>
          <w:bCs/>
          <w:sz w:val="28"/>
          <w:szCs w:val="24"/>
        </w:rPr>
      </w:pPr>
      <w:r w:rsidRPr="003E0F95">
        <w:rPr>
          <w:rFonts w:ascii="Times New Roman" w:eastAsiaTheme="majorEastAsia" w:hAnsi="Times New Roman" w:cs="Times New Roman"/>
          <w:b/>
          <w:bCs/>
          <w:sz w:val="28"/>
          <w:szCs w:val="24"/>
        </w:rPr>
        <w:t xml:space="preserve">6.2. </w:t>
      </w:r>
      <w:r w:rsidR="00BE54FB" w:rsidRPr="003E0F95">
        <w:rPr>
          <w:rFonts w:ascii="Times New Roman" w:eastAsia="Times New Roman" w:hAnsi="Times New Roman" w:cs="Times New Roman"/>
          <w:b/>
          <w:sz w:val="28"/>
          <w:szCs w:val="24"/>
          <w:lang w:eastAsia="ru-RU"/>
        </w:rPr>
        <w:t>Перечень вопросов, заданий, тем для подготовки к текущему контролю</w:t>
      </w:r>
      <w:bookmarkEnd w:id="56"/>
      <w:bookmarkEnd w:id="57"/>
    </w:p>
    <w:bookmarkEnd w:id="58"/>
    <w:bookmarkEnd w:id="59"/>
    <w:p w14:paraId="1DBA5C82" w14:textId="77777777" w:rsidR="00C0065B" w:rsidRPr="003E0F95" w:rsidRDefault="00C0065B" w:rsidP="00C0065B">
      <w:pPr>
        <w:spacing w:after="0" w:line="240" w:lineRule="auto"/>
        <w:ind w:firstLine="709"/>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117BA2DF" w14:textId="77777777" w:rsidR="00C0065B" w:rsidRPr="003E0F95" w:rsidRDefault="00C0065B" w:rsidP="00C0065B">
      <w:pPr>
        <w:suppressAutoHyphens/>
        <w:spacing w:after="0" w:line="240" w:lineRule="auto"/>
        <w:ind w:right="70" w:firstLine="720"/>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Оценка знаний студентов осуществляется в баллах с учетом оценки работы в семестре (выполнение эссе работы,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4F240EF7" w14:textId="77777777" w:rsidR="00C0065B" w:rsidRPr="000377B8" w:rsidRDefault="00C0065B" w:rsidP="00C0065B">
      <w:pPr>
        <w:suppressAutoHyphens/>
        <w:spacing w:after="0" w:line="240" w:lineRule="auto"/>
        <w:ind w:right="70" w:firstLine="720"/>
        <w:jc w:val="both"/>
        <w:rPr>
          <w:rFonts w:ascii="Times New Roman" w:eastAsia="Times New Roman" w:hAnsi="Times New Roman" w:cs="Times New Roman"/>
          <w:sz w:val="24"/>
          <w:szCs w:val="24"/>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0377B8" w14:paraId="0048DA74" w14:textId="77777777" w:rsidTr="00C02F2B">
        <w:tc>
          <w:tcPr>
            <w:tcW w:w="1206" w:type="dxa"/>
          </w:tcPr>
          <w:p w14:paraId="355EFE49" w14:textId="77777777" w:rsidR="00C0065B" w:rsidRPr="000377B8" w:rsidRDefault="00C0065B" w:rsidP="00C0065B">
            <w:pPr>
              <w:suppressAutoHyphens/>
              <w:spacing w:after="0" w:line="240" w:lineRule="auto"/>
              <w:ind w:right="70"/>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 п/п</w:t>
            </w:r>
          </w:p>
        </w:tc>
        <w:tc>
          <w:tcPr>
            <w:tcW w:w="4540" w:type="dxa"/>
          </w:tcPr>
          <w:p w14:paraId="184E0738" w14:textId="77777777" w:rsidR="00C0065B" w:rsidRPr="000377B8" w:rsidRDefault="00C0065B" w:rsidP="00C0065B">
            <w:pPr>
              <w:suppressAutoHyphens/>
              <w:spacing w:after="0" w:line="240" w:lineRule="auto"/>
              <w:ind w:right="70"/>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Вид отчетности</w:t>
            </w:r>
          </w:p>
        </w:tc>
        <w:tc>
          <w:tcPr>
            <w:tcW w:w="3860" w:type="dxa"/>
          </w:tcPr>
          <w:p w14:paraId="0477BAE0" w14:textId="77777777" w:rsidR="00C0065B" w:rsidRPr="000377B8" w:rsidRDefault="00C0065B" w:rsidP="00C0065B">
            <w:pPr>
              <w:suppressAutoHyphens/>
              <w:spacing w:after="0" w:line="240" w:lineRule="auto"/>
              <w:ind w:right="70"/>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Баллы</w:t>
            </w:r>
          </w:p>
        </w:tc>
      </w:tr>
      <w:tr w:rsidR="00C0065B" w:rsidRPr="000377B8" w14:paraId="22CD2B94" w14:textId="77777777" w:rsidTr="00C02F2B">
        <w:tc>
          <w:tcPr>
            <w:tcW w:w="1206" w:type="dxa"/>
          </w:tcPr>
          <w:p w14:paraId="05F134AA" w14:textId="77777777" w:rsidR="00C0065B" w:rsidRPr="000377B8" w:rsidRDefault="00C0065B" w:rsidP="00C0065B">
            <w:pPr>
              <w:suppressAutoHyphens/>
              <w:spacing w:after="0" w:line="240" w:lineRule="auto"/>
              <w:ind w:right="70"/>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1.</w:t>
            </w:r>
          </w:p>
        </w:tc>
        <w:tc>
          <w:tcPr>
            <w:tcW w:w="4540" w:type="dxa"/>
          </w:tcPr>
          <w:p w14:paraId="117E0ACB" w14:textId="77777777" w:rsidR="00C0065B" w:rsidRPr="000377B8" w:rsidRDefault="00C0065B" w:rsidP="00C0065B">
            <w:pPr>
              <w:suppressAutoHyphens/>
              <w:spacing w:after="0" w:line="240" w:lineRule="auto"/>
              <w:ind w:right="70"/>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Работа в модуле</w:t>
            </w:r>
          </w:p>
        </w:tc>
        <w:tc>
          <w:tcPr>
            <w:tcW w:w="3860" w:type="dxa"/>
          </w:tcPr>
          <w:p w14:paraId="2B70D5F7" w14:textId="77777777" w:rsidR="00C0065B" w:rsidRPr="000377B8" w:rsidRDefault="00C0065B" w:rsidP="00C0065B">
            <w:pPr>
              <w:suppressAutoHyphens/>
              <w:spacing w:after="0" w:line="240" w:lineRule="auto"/>
              <w:ind w:right="70"/>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40</w:t>
            </w:r>
          </w:p>
        </w:tc>
      </w:tr>
      <w:tr w:rsidR="00C0065B" w:rsidRPr="000377B8" w14:paraId="590BDDDA" w14:textId="77777777" w:rsidTr="00C02F2B">
        <w:trPr>
          <w:trHeight w:val="256"/>
        </w:trPr>
        <w:tc>
          <w:tcPr>
            <w:tcW w:w="1206" w:type="dxa"/>
          </w:tcPr>
          <w:p w14:paraId="340D897F" w14:textId="77777777" w:rsidR="00C0065B" w:rsidRPr="003006D8" w:rsidRDefault="00C0065B" w:rsidP="00C0065B">
            <w:pPr>
              <w:suppressAutoHyphens/>
              <w:spacing w:after="0" w:line="240" w:lineRule="auto"/>
              <w:ind w:right="70"/>
              <w:jc w:val="center"/>
              <w:rPr>
                <w:rFonts w:ascii="Times New Roman" w:eastAsia="Times New Roman" w:hAnsi="Times New Roman" w:cs="Times New Roman"/>
                <w:sz w:val="24"/>
                <w:szCs w:val="24"/>
                <w:lang w:eastAsia="ru-RU"/>
              </w:rPr>
            </w:pPr>
            <w:r w:rsidRPr="003006D8">
              <w:rPr>
                <w:rFonts w:ascii="Times New Roman" w:eastAsia="Times New Roman" w:hAnsi="Times New Roman" w:cs="Times New Roman"/>
                <w:sz w:val="24"/>
                <w:szCs w:val="24"/>
                <w:lang w:eastAsia="ru-RU"/>
              </w:rPr>
              <w:t>2.</w:t>
            </w:r>
          </w:p>
        </w:tc>
        <w:tc>
          <w:tcPr>
            <w:tcW w:w="4540" w:type="dxa"/>
          </w:tcPr>
          <w:p w14:paraId="06609C3A" w14:textId="08654213" w:rsidR="00C0065B" w:rsidRPr="003006D8" w:rsidRDefault="00C0065B" w:rsidP="00C0065B">
            <w:pPr>
              <w:suppressAutoHyphens/>
              <w:spacing w:after="0" w:line="240" w:lineRule="auto"/>
              <w:ind w:right="70"/>
              <w:rPr>
                <w:rFonts w:ascii="Times New Roman" w:eastAsia="Times New Roman" w:hAnsi="Times New Roman" w:cs="Times New Roman"/>
                <w:sz w:val="24"/>
                <w:szCs w:val="24"/>
                <w:lang w:eastAsia="ru-RU"/>
              </w:rPr>
            </w:pPr>
            <w:r w:rsidRPr="003006D8">
              <w:rPr>
                <w:rFonts w:ascii="Times New Roman" w:eastAsia="Times New Roman" w:hAnsi="Times New Roman" w:cs="Times New Roman"/>
                <w:sz w:val="24"/>
                <w:szCs w:val="24"/>
                <w:lang w:eastAsia="ru-RU"/>
              </w:rPr>
              <w:t xml:space="preserve">Зачет </w:t>
            </w:r>
            <w:r w:rsidR="001145A6" w:rsidRPr="003006D8">
              <w:rPr>
                <w:rFonts w:ascii="Times New Roman" w:eastAsia="Times New Roman" w:hAnsi="Times New Roman" w:cs="Times New Roman"/>
                <w:sz w:val="24"/>
                <w:szCs w:val="24"/>
                <w:lang w:eastAsia="ru-RU"/>
              </w:rPr>
              <w:t>/экзамен</w:t>
            </w:r>
          </w:p>
        </w:tc>
        <w:tc>
          <w:tcPr>
            <w:tcW w:w="3860" w:type="dxa"/>
          </w:tcPr>
          <w:p w14:paraId="4356190D" w14:textId="77777777" w:rsidR="00C0065B" w:rsidRPr="000377B8" w:rsidRDefault="00C0065B" w:rsidP="00C0065B">
            <w:pPr>
              <w:suppressAutoHyphens/>
              <w:spacing w:after="0" w:line="240" w:lineRule="auto"/>
              <w:ind w:right="70"/>
              <w:jc w:val="center"/>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lang w:eastAsia="ru-RU"/>
              </w:rPr>
              <w:t>60</w:t>
            </w:r>
          </w:p>
        </w:tc>
      </w:tr>
      <w:tr w:rsidR="00C0065B" w:rsidRPr="000377B8" w14:paraId="0B089866" w14:textId="77777777" w:rsidTr="00C02F2B">
        <w:tc>
          <w:tcPr>
            <w:tcW w:w="1206" w:type="dxa"/>
          </w:tcPr>
          <w:p w14:paraId="374AD959" w14:textId="77777777" w:rsidR="00C0065B" w:rsidRPr="000377B8" w:rsidRDefault="00C0065B" w:rsidP="00C0065B">
            <w:pPr>
              <w:suppressAutoHyphens/>
              <w:spacing w:after="0" w:line="240" w:lineRule="auto"/>
              <w:ind w:right="70"/>
              <w:jc w:val="center"/>
              <w:rPr>
                <w:rFonts w:ascii="Times New Roman" w:eastAsia="Times New Roman" w:hAnsi="Times New Roman" w:cs="Times New Roman"/>
                <w:b/>
                <w:sz w:val="24"/>
                <w:szCs w:val="24"/>
                <w:lang w:eastAsia="ru-RU"/>
              </w:rPr>
            </w:pPr>
          </w:p>
        </w:tc>
        <w:tc>
          <w:tcPr>
            <w:tcW w:w="4540" w:type="dxa"/>
          </w:tcPr>
          <w:p w14:paraId="4D810D6A" w14:textId="77777777" w:rsidR="00C0065B" w:rsidRPr="000377B8" w:rsidRDefault="00C0065B" w:rsidP="00C0065B">
            <w:pPr>
              <w:suppressAutoHyphens/>
              <w:spacing w:after="0" w:line="240" w:lineRule="auto"/>
              <w:ind w:right="70"/>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Итого:</w:t>
            </w:r>
          </w:p>
        </w:tc>
        <w:tc>
          <w:tcPr>
            <w:tcW w:w="3860" w:type="dxa"/>
          </w:tcPr>
          <w:p w14:paraId="6AEC6C6E" w14:textId="77777777" w:rsidR="00C0065B" w:rsidRPr="000377B8" w:rsidRDefault="00C0065B" w:rsidP="00C0065B">
            <w:pPr>
              <w:suppressAutoHyphens/>
              <w:spacing w:after="0" w:line="240" w:lineRule="auto"/>
              <w:ind w:right="70"/>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100</w:t>
            </w:r>
          </w:p>
        </w:tc>
      </w:tr>
    </w:tbl>
    <w:p w14:paraId="63CB2BD6" w14:textId="77777777" w:rsidR="00C0065B" w:rsidRPr="000377B8" w:rsidRDefault="00C0065B" w:rsidP="00C0065B">
      <w:pPr>
        <w:suppressAutoHyphens/>
        <w:spacing w:after="0" w:line="240" w:lineRule="auto"/>
        <w:jc w:val="center"/>
        <w:rPr>
          <w:rFonts w:ascii="Times New Roman" w:eastAsia="Times New Roman" w:hAnsi="Times New Roman" w:cs="Times New Roman"/>
          <w:b/>
          <w:sz w:val="24"/>
          <w:szCs w:val="24"/>
          <w:lang w:eastAsia="ru-RU"/>
        </w:rPr>
      </w:pPr>
    </w:p>
    <w:p w14:paraId="045DA615" w14:textId="16FBD33A" w:rsidR="00C0065B" w:rsidRPr="003E0F95" w:rsidRDefault="00C0065B" w:rsidP="00C0065B">
      <w:pPr>
        <w:suppressAutoHyphens/>
        <w:spacing w:after="0" w:line="240" w:lineRule="auto"/>
        <w:jc w:val="center"/>
        <w:rPr>
          <w:rFonts w:ascii="Times New Roman" w:eastAsia="Times New Roman" w:hAnsi="Times New Roman" w:cs="Times New Roman"/>
          <w:b/>
          <w:sz w:val="28"/>
          <w:szCs w:val="24"/>
          <w:lang w:eastAsia="ru-RU"/>
        </w:rPr>
      </w:pPr>
      <w:r w:rsidRPr="003E0F95">
        <w:rPr>
          <w:rFonts w:ascii="Times New Roman" w:eastAsia="Times New Roman" w:hAnsi="Times New Roman" w:cs="Times New Roman"/>
          <w:b/>
          <w:sz w:val="28"/>
          <w:szCs w:val="24"/>
          <w:lang w:eastAsia="ru-RU"/>
        </w:rPr>
        <w:t>Формы текущего контроля успеваемости и их балльная оценка</w:t>
      </w:r>
    </w:p>
    <w:p w14:paraId="38A7E21E" w14:textId="1E00A712" w:rsidR="00BD22DF" w:rsidRPr="000377B8" w:rsidRDefault="00BD22DF" w:rsidP="00BD22DF">
      <w:pPr>
        <w:suppressAutoHyphens/>
        <w:spacing w:after="0" w:line="240" w:lineRule="auto"/>
        <w:jc w:val="center"/>
        <w:rPr>
          <w:rFonts w:ascii="Times New Roman" w:eastAsia="Times New Roman" w:hAnsi="Times New Roman" w:cs="Times New Roman"/>
          <w:b/>
          <w:color w:val="FF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BD22DF" w:rsidRPr="000377B8" w14:paraId="16419C5B" w14:textId="77777777" w:rsidTr="00C8233E">
        <w:tc>
          <w:tcPr>
            <w:tcW w:w="458" w:type="dxa"/>
          </w:tcPr>
          <w:p w14:paraId="1B9A5944" w14:textId="77777777" w:rsidR="00BD22DF" w:rsidRPr="000377B8" w:rsidRDefault="00BD22DF" w:rsidP="00C8233E">
            <w:pPr>
              <w:jc w:val="center"/>
              <w:rPr>
                <w:rFonts w:ascii="Times New Roman" w:eastAsia="Calibri" w:hAnsi="Times New Roman" w:cs="Times New Roman"/>
                <w:b/>
                <w:sz w:val="24"/>
                <w:szCs w:val="24"/>
              </w:rPr>
            </w:pPr>
            <w:r w:rsidRPr="000377B8">
              <w:rPr>
                <w:rFonts w:ascii="Times New Roman" w:eastAsia="Calibri" w:hAnsi="Times New Roman" w:cs="Times New Roman"/>
                <w:b/>
                <w:sz w:val="24"/>
                <w:szCs w:val="24"/>
              </w:rPr>
              <w:t>№</w:t>
            </w:r>
          </w:p>
        </w:tc>
        <w:tc>
          <w:tcPr>
            <w:tcW w:w="5529" w:type="dxa"/>
          </w:tcPr>
          <w:p w14:paraId="0B5F3A4E" w14:textId="77777777" w:rsidR="00BD22DF" w:rsidRPr="000377B8" w:rsidRDefault="00BD22DF" w:rsidP="00C8233E">
            <w:pPr>
              <w:jc w:val="center"/>
              <w:rPr>
                <w:rFonts w:ascii="Times New Roman" w:eastAsia="Calibri" w:hAnsi="Times New Roman" w:cs="Times New Roman"/>
                <w:b/>
                <w:sz w:val="24"/>
                <w:szCs w:val="24"/>
              </w:rPr>
            </w:pPr>
            <w:r w:rsidRPr="000377B8">
              <w:rPr>
                <w:rFonts w:ascii="Times New Roman" w:eastAsia="Calibri" w:hAnsi="Times New Roman" w:cs="Times New Roman"/>
                <w:b/>
                <w:sz w:val="24"/>
                <w:szCs w:val="24"/>
              </w:rPr>
              <w:t>Формы текущего контроля</w:t>
            </w:r>
          </w:p>
        </w:tc>
        <w:tc>
          <w:tcPr>
            <w:tcW w:w="3250" w:type="dxa"/>
          </w:tcPr>
          <w:p w14:paraId="5F4C8971" w14:textId="77777777" w:rsidR="00BD22DF" w:rsidRPr="000377B8" w:rsidRDefault="00BD22DF" w:rsidP="00C8233E">
            <w:pPr>
              <w:jc w:val="center"/>
              <w:rPr>
                <w:rFonts w:ascii="Times New Roman" w:eastAsia="Calibri" w:hAnsi="Times New Roman" w:cs="Times New Roman"/>
                <w:b/>
                <w:sz w:val="24"/>
                <w:szCs w:val="24"/>
              </w:rPr>
            </w:pPr>
            <w:r w:rsidRPr="000377B8">
              <w:rPr>
                <w:rFonts w:ascii="Times New Roman" w:eastAsia="Calibri" w:hAnsi="Times New Roman" w:cs="Times New Roman"/>
                <w:b/>
                <w:sz w:val="24"/>
                <w:szCs w:val="24"/>
              </w:rPr>
              <w:t>Количество баллов</w:t>
            </w:r>
          </w:p>
        </w:tc>
      </w:tr>
      <w:tr w:rsidR="00BD22DF" w:rsidRPr="000377B8" w14:paraId="39B7FFCC" w14:textId="77777777" w:rsidTr="00C8233E">
        <w:tc>
          <w:tcPr>
            <w:tcW w:w="458" w:type="dxa"/>
          </w:tcPr>
          <w:p w14:paraId="6E17FC8A" w14:textId="77777777" w:rsidR="00BD22DF" w:rsidRPr="000377B8" w:rsidRDefault="00BD22DF" w:rsidP="00C8233E">
            <w:pPr>
              <w:spacing w:after="0" w:line="240" w:lineRule="auto"/>
              <w:jc w:val="both"/>
              <w:rPr>
                <w:rFonts w:ascii="Times New Roman" w:eastAsia="Calibri" w:hAnsi="Times New Roman" w:cs="Times New Roman"/>
                <w:sz w:val="24"/>
                <w:szCs w:val="24"/>
              </w:rPr>
            </w:pPr>
            <w:r w:rsidRPr="000377B8">
              <w:rPr>
                <w:rFonts w:ascii="Times New Roman" w:eastAsia="Calibri" w:hAnsi="Times New Roman" w:cs="Times New Roman"/>
                <w:sz w:val="24"/>
                <w:szCs w:val="24"/>
              </w:rPr>
              <w:t>1.</w:t>
            </w:r>
          </w:p>
        </w:tc>
        <w:tc>
          <w:tcPr>
            <w:tcW w:w="5529" w:type="dxa"/>
          </w:tcPr>
          <w:p w14:paraId="29401DCA" w14:textId="77777777" w:rsidR="00BD22DF" w:rsidRPr="000377B8" w:rsidRDefault="00BD22DF" w:rsidP="00C8233E">
            <w:pPr>
              <w:spacing w:after="0" w:line="240" w:lineRule="auto"/>
              <w:jc w:val="both"/>
              <w:rPr>
                <w:rFonts w:ascii="Times New Roman" w:eastAsia="Calibri" w:hAnsi="Times New Roman" w:cs="Times New Roman"/>
                <w:sz w:val="24"/>
                <w:szCs w:val="24"/>
              </w:rPr>
            </w:pPr>
            <w:r w:rsidRPr="000377B8">
              <w:rPr>
                <w:rFonts w:ascii="Times New Roman" w:eastAsia="Calibri" w:hAnsi="Times New Roman" w:cs="Times New Roman"/>
                <w:sz w:val="24"/>
                <w:szCs w:val="24"/>
              </w:rPr>
              <w:t xml:space="preserve">Активная работа на семинарском занятии (в том числе блиц-опрос по теме) </w:t>
            </w:r>
          </w:p>
        </w:tc>
        <w:tc>
          <w:tcPr>
            <w:tcW w:w="3250" w:type="dxa"/>
          </w:tcPr>
          <w:p w14:paraId="1BC39857" w14:textId="77777777" w:rsidR="00BD22DF" w:rsidRPr="000377B8" w:rsidRDefault="00BD22DF" w:rsidP="00C8233E">
            <w:pPr>
              <w:spacing w:after="0" w:line="240" w:lineRule="auto"/>
              <w:jc w:val="center"/>
              <w:rPr>
                <w:rFonts w:ascii="Times New Roman" w:eastAsia="Calibri" w:hAnsi="Times New Roman" w:cs="Times New Roman"/>
                <w:sz w:val="24"/>
                <w:szCs w:val="24"/>
              </w:rPr>
            </w:pPr>
            <w:r w:rsidRPr="000377B8">
              <w:rPr>
                <w:rFonts w:ascii="Times New Roman" w:eastAsia="Calibri" w:hAnsi="Times New Roman" w:cs="Times New Roman"/>
                <w:sz w:val="24"/>
                <w:szCs w:val="24"/>
              </w:rPr>
              <w:t>12</w:t>
            </w:r>
          </w:p>
        </w:tc>
      </w:tr>
      <w:tr w:rsidR="00BD22DF" w:rsidRPr="000377B8" w14:paraId="1C17259C" w14:textId="77777777" w:rsidTr="00C8233E">
        <w:tc>
          <w:tcPr>
            <w:tcW w:w="458" w:type="dxa"/>
          </w:tcPr>
          <w:p w14:paraId="62DD05CE" w14:textId="77777777" w:rsidR="00BD22DF" w:rsidRPr="000377B8" w:rsidRDefault="00BD22DF" w:rsidP="00C8233E">
            <w:pPr>
              <w:spacing w:after="0" w:line="240" w:lineRule="auto"/>
              <w:jc w:val="both"/>
              <w:rPr>
                <w:rFonts w:ascii="Times New Roman" w:eastAsia="Calibri" w:hAnsi="Times New Roman" w:cs="Times New Roman"/>
                <w:sz w:val="24"/>
                <w:szCs w:val="24"/>
              </w:rPr>
            </w:pPr>
            <w:r w:rsidRPr="000377B8">
              <w:rPr>
                <w:rFonts w:ascii="Times New Roman" w:eastAsia="Calibri" w:hAnsi="Times New Roman" w:cs="Times New Roman"/>
                <w:sz w:val="24"/>
                <w:szCs w:val="24"/>
              </w:rPr>
              <w:t>2.</w:t>
            </w:r>
          </w:p>
        </w:tc>
        <w:tc>
          <w:tcPr>
            <w:tcW w:w="5529" w:type="dxa"/>
          </w:tcPr>
          <w:p w14:paraId="5434A1BA" w14:textId="77777777" w:rsidR="00BD22DF" w:rsidRPr="000377B8" w:rsidRDefault="00BD22DF" w:rsidP="00C8233E">
            <w:pPr>
              <w:spacing w:after="0" w:line="240" w:lineRule="auto"/>
              <w:jc w:val="both"/>
              <w:rPr>
                <w:rFonts w:ascii="Times New Roman" w:eastAsia="Calibri" w:hAnsi="Times New Roman" w:cs="Times New Roman"/>
                <w:sz w:val="24"/>
                <w:szCs w:val="24"/>
              </w:rPr>
            </w:pPr>
            <w:r w:rsidRPr="000377B8">
              <w:rPr>
                <w:rFonts w:ascii="Times New Roman" w:eastAsia="Calibri" w:hAnsi="Times New Roman" w:cs="Times New Roman"/>
                <w:sz w:val="24"/>
                <w:szCs w:val="24"/>
              </w:rPr>
              <w:t>Посещение</w:t>
            </w:r>
          </w:p>
        </w:tc>
        <w:tc>
          <w:tcPr>
            <w:tcW w:w="3250" w:type="dxa"/>
          </w:tcPr>
          <w:p w14:paraId="022D3A03" w14:textId="77777777" w:rsidR="00BD22DF" w:rsidRPr="000377B8" w:rsidRDefault="00BD22DF" w:rsidP="00C8233E">
            <w:pPr>
              <w:spacing w:after="0" w:line="240" w:lineRule="auto"/>
              <w:jc w:val="center"/>
              <w:rPr>
                <w:rFonts w:ascii="Times New Roman" w:eastAsia="Calibri" w:hAnsi="Times New Roman" w:cs="Times New Roman"/>
                <w:sz w:val="24"/>
                <w:szCs w:val="24"/>
              </w:rPr>
            </w:pPr>
            <w:r w:rsidRPr="000377B8">
              <w:rPr>
                <w:rFonts w:ascii="Times New Roman" w:eastAsia="Calibri" w:hAnsi="Times New Roman" w:cs="Times New Roman"/>
                <w:sz w:val="24"/>
                <w:szCs w:val="24"/>
              </w:rPr>
              <w:t>6</w:t>
            </w:r>
          </w:p>
        </w:tc>
      </w:tr>
      <w:tr w:rsidR="00BD22DF" w:rsidRPr="000377B8" w14:paraId="0B27F828" w14:textId="77777777" w:rsidTr="00C8233E">
        <w:tc>
          <w:tcPr>
            <w:tcW w:w="458" w:type="dxa"/>
          </w:tcPr>
          <w:p w14:paraId="3F0AA512" w14:textId="77777777" w:rsidR="00BD22DF" w:rsidRPr="000377B8" w:rsidRDefault="00BD22DF" w:rsidP="00C8233E">
            <w:pPr>
              <w:spacing w:after="0" w:line="240" w:lineRule="auto"/>
              <w:jc w:val="both"/>
              <w:rPr>
                <w:rFonts w:ascii="Times New Roman" w:eastAsia="Calibri" w:hAnsi="Times New Roman" w:cs="Times New Roman"/>
                <w:sz w:val="24"/>
                <w:szCs w:val="24"/>
              </w:rPr>
            </w:pPr>
            <w:r w:rsidRPr="000377B8">
              <w:rPr>
                <w:rFonts w:ascii="Times New Roman" w:eastAsia="Calibri" w:hAnsi="Times New Roman" w:cs="Times New Roman"/>
                <w:sz w:val="24"/>
                <w:szCs w:val="24"/>
              </w:rPr>
              <w:t>3.</w:t>
            </w:r>
          </w:p>
        </w:tc>
        <w:tc>
          <w:tcPr>
            <w:tcW w:w="5529" w:type="dxa"/>
          </w:tcPr>
          <w:p w14:paraId="166B7464" w14:textId="77777777" w:rsidR="00BD22DF" w:rsidRPr="000377B8" w:rsidRDefault="00BD22DF" w:rsidP="00C8233E">
            <w:pPr>
              <w:spacing w:after="0" w:line="240" w:lineRule="auto"/>
              <w:jc w:val="both"/>
              <w:rPr>
                <w:rFonts w:ascii="Times New Roman" w:eastAsia="Calibri" w:hAnsi="Times New Roman" w:cs="Times New Roman"/>
                <w:sz w:val="24"/>
                <w:szCs w:val="24"/>
              </w:rPr>
            </w:pPr>
            <w:r w:rsidRPr="000377B8">
              <w:rPr>
                <w:rFonts w:ascii="Times New Roman" w:eastAsia="Calibri" w:hAnsi="Times New Roman" w:cs="Times New Roman"/>
                <w:sz w:val="24"/>
                <w:szCs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335CD36E" w14:textId="77777777" w:rsidR="00BD22DF" w:rsidRPr="000377B8" w:rsidRDefault="00BD22DF" w:rsidP="00C8233E">
            <w:pPr>
              <w:spacing w:after="0" w:line="240" w:lineRule="auto"/>
              <w:jc w:val="center"/>
              <w:rPr>
                <w:rFonts w:ascii="Times New Roman" w:eastAsia="Calibri" w:hAnsi="Times New Roman" w:cs="Times New Roman"/>
                <w:sz w:val="24"/>
                <w:szCs w:val="24"/>
              </w:rPr>
            </w:pPr>
            <w:r w:rsidRPr="000377B8">
              <w:rPr>
                <w:rFonts w:ascii="Times New Roman" w:eastAsia="Calibri" w:hAnsi="Times New Roman" w:cs="Times New Roman"/>
                <w:sz w:val="24"/>
                <w:szCs w:val="24"/>
              </w:rPr>
              <w:t>12</w:t>
            </w:r>
          </w:p>
        </w:tc>
      </w:tr>
      <w:tr w:rsidR="00BD22DF" w:rsidRPr="000377B8" w14:paraId="6FDC042E" w14:textId="77777777" w:rsidTr="00C8233E">
        <w:tc>
          <w:tcPr>
            <w:tcW w:w="458" w:type="dxa"/>
          </w:tcPr>
          <w:p w14:paraId="1767DE2A" w14:textId="77777777" w:rsidR="00BD22DF" w:rsidRPr="000377B8" w:rsidRDefault="00BD22DF" w:rsidP="00C8233E">
            <w:pPr>
              <w:spacing w:after="0" w:line="240" w:lineRule="auto"/>
              <w:jc w:val="both"/>
              <w:rPr>
                <w:rFonts w:ascii="Times New Roman" w:eastAsia="Calibri" w:hAnsi="Times New Roman" w:cs="Times New Roman"/>
                <w:sz w:val="24"/>
                <w:szCs w:val="24"/>
              </w:rPr>
            </w:pPr>
            <w:r w:rsidRPr="000377B8">
              <w:rPr>
                <w:rFonts w:ascii="Times New Roman" w:eastAsia="Calibri" w:hAnsi="Times New Roman" w:cs="Times New Roman"/>
                <w:sz w:val="24"/>
                <w:szCs w:val="24"/>
              </w:rPr>
              <w:t>4.</w:t>
            </w:r>
          </w:p>
        </w:tc>
        <w:tc>
          <w:tcPr>
            <w:tcW w:w="5529" w:type="dxa"/>
          </w:tcPr>
          <w:p w14:paraId="06C2BD9D" w14:textId="6CA518D8" w:rsidR="00BD22DF" w:rsidRPr="001145A6" w:rsidRDefault="00BD22DF" w:rsidP="00C8233E">
            <w:pPr>
              <w:spacing w:after="0" w:line="240" w:lineRule="auto"/>
              <w:jc w:val="both"/>
              <w:rPr>
                <w:rFonts w:ascii="Times New Roman" w:eastAsia="Calibri" w:hAnsi="Times New Roman" w:cs="Times New Roman"/>
                <w:b/>
                <w:sz w:val="24"/>
                <w:szCs w:val="24"/>
              </w:rPr>
            </w:pPr>
            <w:r w:rsidRPr="003006D8">
              <w:rPr>
                <w:rFonts w:ascii="Times New Roman" w:eastAsia="Calibri" w:hAnsi="Times New Roman" w:cs="Times New Roman"/>
                <w:b/>
                <w:sz w:val="24"/>
                <w:szCs w:val="24"/>
              </w:rPr>
              <w:t xml:space="preserve">Контрольная работа </w:t>
            </w:r>
            <w:r w:rsidR="001145A6" w:rsidRPr="003006D8">
              <w:rPr>
                <w:rFonts w:ascii="Times New Roman" w:eastAsia="Calibri" w:hAnsi="Times New Roman" w:cs="Times New Roman"/>
                <w:b/>
                <w:sz w:val="24"/>
                <w:szCs w:val="24"/>
              </w:rPr>
              <w:t>/ДТЗ</w:t>
            </w:r>
          </w:p>
        </w:tc>
        <w:tc>
          <w:tcPr>
            <w:tcW w:w="3250" w:type="dxa"/>
          </w:tcPr>
          <w:p w14:paraId="77F0E708" w14:textId="77777777" w:rsidR="00BD22DF" w:rsidRPr="000377B8" w:rsidRDefault="00BD22DF" w:rsidP="00C8233E">
            <w:pPr>
              <w:spacing w:after="0" w:line="240" w:lineRule="auto"/>
              <w:jc w:val="center"/>
              <w:rPr>
                <w:rFonts w:ascii="Times New Roman" w:eastAsia="Calibri" w:hAnsi="Times New Roman" w:cs="Times New Roman"/>
                <w:sz w:val="24"/>
                <w:szCs w:val="24"/>
              </w:rPr>
            </w:pPr>
            <w:r w:rsidRPr="000377B8">
              <w:rPr>
                <w:rFonts w:ascii="Times New Roman" w:eastAsia="Calibri" w:hAnsi="Times New Roman" w:cs="Times New Roman"/>
                <w:sz w:val="24"/>
                <w:szCs w:val="24"/>
              </w:rPr>
              <w:t>10</w:t>
            </w:r>
          </w:p>
        </w:tc>
      </w:tr>
      <w:tr w:rsidR="00BD22DF" w:rsidRPr="000377B8" w14:paraId="70D5CBFA" w14:textId="77777777" w:rsidTr="00C8233E">
        <w:tc>
          <w:tcPr>
            <w:tcW w:w="458" w:type="dxa"/>
          </w:tcPr>
          <w:p w14:paraId="669956AA" w14:textId="77777777" w:rsidR="00BD22DF" w:rsidRPr="000377B8" w:rsidRDefault="00BD22DF" w:rsidP="00C8233E">
            <w:pPr>
              <w:spacing w:after="0" w:line="240" w:lineRule="auto"/>
              <w:jc w:val="both"/>
              <w:rPr>
                <w:rFonts w:ascii="Times New Roman" w:eastAsia="Calibri" w:hAnsi="Times New Roman" w:cs="Times New Roman"/>
                <w:sz w:val="24"/>
                <w:szCs w:val="24"/>
              </w:rPr>
            </w:pPr>
          </w:p>
        </w:tc>
        <w:tc>
          <w:tcPr>
            <w:tcW w:w="5529" w:type="dxa"/>
          </w:tcPr>
          <w:p w14:paraId="239E9EA3" w14:textId="77777777" w:rsidR="00BD22DF" w:rsidRPr="000377B8" w:rsidRDefault="00BD22DF" w:rsidP="00C8233E">
            <w:pPr>
              <w:spacing w:after="0" w:line="240" w:lineRule="auto"/>
              <w:jc w:val="both"/>
              <w:rPr>
                <w:rFonts w:ascii="Times New Roman" w:eastAsia="Calibri" w:hAnsi="Times New Roman" w:cs="Times New Roman"/>
                <w:sz w:val="24"/>
                <w:szCs w:val="24"/>
              </w:rPr>
            </w:pPr>
            <w:r w:rsidRPr="000377B8">
              <w:rPr>
                <w:rFonts w:ascii="Times New Roman" w:eastAsia="Calibri" w:hAnsi="Times New Roman" w:cs="Times New Roman"/>
                <w:sz w:val="24"/>
                <w:szCs w:val="24"/>
              </w:rPr>
              <w:t>Итого</w:t>
            </w:r>
          </w:p>
        </w:tc>
        <w:tc>
          <w:tcPr>
            <w:tcW w:w="3250" w:type="dxa"/>
          </w:tcPr>
          <w:p w14:paraId="173895C1" w14:textId="77777777" w:rsidR="00BD22DF" w:rsidRPr="000377B8" w:rsidRDefault="00BD22DF" w:rsidP="00C8233E">
            <w:pPr>
              <w:spacing w:after="0" w:line="240" w:lineRule="auto"/>
              <w:jc w:val="center"/>
              <w:rPr>
                <w:rFonts w:ascii="Times New Roman" w:eastAsia="Calibri" w:hAnsi="Times New Roman" w:cs="Times New Roman"/>
                <w:sz w:val="24"/>
                <w:szCs w:val="24"/>
              </w:rPr>
            </w:pPr>
            <w:r w:rsidRPr="000377B8">
              <w:rPr>
                <w:rFonts w:ascii="Times New Roman" w:eastAsia="Calibri" w:hAnsi="Times New Roman" w:cs="Times New Roman"/>
                <w:sz w:val="24"/>
                <w:szCs w:val="24"/>
              </w:rPr>
              <w:t>40</w:t>
            </w:r>
          </w:p>
        </w:tc>
      </w:tr>
    </w:tbl>
    <w:p w14:paraId="645FB18A" w14:textId="77777777" w:rsidR="00853E9A" w:rsidRPr="000377B8" w:rsidRDefault="00853E9A" w:rsidP="00142DA6">
      <w:pPr>
        <w:widowControl w:val="0"/>
        <w:spacing w:after="0" w:line="360" w:lineRule="auto"/>
        <w:jc w:val="both"/>
        <w:rPr>
          <w:rFonts w:ascii="Times New Roman" w:hAnsi="Times New Roman" w:cs="Times New Roman"/>
          <w:b/>
          <w:snapToGrid w:val="0"/>
          <w:color w:val="000000"/>
          <w:sz w:val="24"/>
          <w:szCs w:val="24"/>
        </w:rPr>
      </w:pPr>
    </w:p>
    <w:p w14:paraId="5B216877" w14:textId="6B317B9A" w:rsidR="00853E9A" w:rsidRPr="003E0F95" w:rsidRDefault="00853E9A" w:rsidP="00853E9A">
      <w:pPr>
        <w:widowControl w:val="0"/>
        <w:spacing w:after="0" w:line="360" w:lineRule="auto"/>
        <w:ind w:firstLine="709"/>
        <w:jc w:val="both"/>
        <w:rPr>
          <w:rFonts w:ascii="Times New Roman" w:hAnsi="Times New Roman" w:cs="Times New Roman"/>
          <w:b/>
          <w:snapToGrid w:val="0"/>
          <w:color w:val="000000"/>
          <w:sz w:val="28"/>
          <w:szCs w:val="24"/>
        </w:rPr>
      </w:pPr>
      <w:r w:rsidRPr="003E0F95">
        <w:rPr>
          <w:rFonts w:ascii="Times New Roman" w:hAnsi="Times New Roman" w:cs="Times New Roman"/>
          <w:b/>
          <w:snapToGrid w:val="0"/>
          <w:color w:val="000000"/>
          <w:sz w:val="28"/>
          <w:szCs w:val="24"/>
        </w:rPr>
        <w:t xml:space="preserve">Перечень вопросов, заданий, тем для подготовки к текущему контролю </w:t>
      </w:r>
    </w:p>
    <w:p w14:paraId="1EC7DDAB" w14:textId="77777777" w:rsidR="00EC744D" w:rsidRPr="003E0F95" w:rsidRDefault="00EC744D" w:rsidP="00EC744D">
      <w:pPr>
        <w:spacing w:before="89"/>
        <w:ind w:left="516"/>
        <w:rPr>
          <w:rFonts w:ascii="Times New Roman" w:hAnsi="Times New Roman" w:cs="Times New Roman"/>
          <w:b/>
          <w:sz w:val="28"/>
          <w:szCs w:val="24"/>
        </w:rPr>
      </w:pPr>
      <w:r w:rsidRPr="003E0F95">
        <w:rPr>
          <w:rFonts w:ascii="Times New Roman" w:hAnsi="Times New Roman" w:cs="Times New Roman"/>
          <w:b/>
          <w:sz w:val="28"/>
          <w:szCs w:val="24"/>
        </w:rPr>
        <w:t>Примерные</w:t>
      </w:r>
      <w:r w:rsidRPr="003E0F95">
        <w:rPr>
          <w:rFonts w:ascii="Times New Roman" w:hAnsi="Times New Roman" w:cs="Times New Roman"/>
          <w:b/>
          <w:spacing w:val="-2"/>
          <w:sz w:val="28"/>
          <w:szCs w:val="24"/>
        </w:rPr>
        <w:t xml:space="preserve"> </w:t>
      </w:r>
      <w:r w:rsidRPr="003E0F95">
        <w:rPr>
          <w:rFonts w:ascii="Times New Roman" w:hAnsi="Times New Roman" w:cs="Times New Roman"/>
          <w:b/>
          <w:sz w:val="28"/>
          <w:szCs w:val="24"/>
        </w:rPr>
        <w:t>вопросы</w:t>
      </w:r>
      <w:r w:rsidRPr="003E0F95">
        <w:rPr>
          <w:rFonts w:ascii="Times New Roman" w:hAnsi="Times New Roman" w:cs="Times New Roman"/>
          <w:b/>
          <w:spacing w:val="-3"/>
          <w:sz w:val="28"/>
          <w:szCs w:val="24"/>
        </w:rPr>
        <w:t xml:space="preserve"> </w:t>
      </w:r>
      <w:r w:rsidRPr="003E0F95">
        <w:rPr>
          <w:rFonts w:ascii="Times New Roman" w:hAnsi="Times New Roman" w:cs="Times New Roman"/>
          <w:b/>
          <w:sz w:val="28"/>
          <w:szCs w:val="24"/>
        </w:rPr>
        <w:t>для</w:t>
      </w:r>
      <w:r w:rsidRPr="003E0F95">
        <w:rPr>
          <w:rFonts w:ascii="Times New Roman" w:hAnsi="Times New Roman" w:cs="Times New Roman"/>
          <w:b/>
          <w:spacing w:val="-3"/>
          <w:sz w:val="28"/>
          <w:szCs w:val="24"/>
        </w:rPr>
        <w:t xml:space="preserve"> </w:t>
      </w:r>
      <w:r w:rsidRPr="003E0F95">
        <w:rPr>
          <w:rFonts w:ascii="Times New Roman" w:hAnsi="Times New Roman" w:cs="Times New Roman"/>
          <w:b/>
          <w:sz w:val="28"/>
          <w:szCs w:val="24"/>
        </w:rPr>
        <w:t>научных</w:t>
      </w:r>
      <w:r w:rsidRPr="003E0F95">
        <w:rPr>
          <w:rFonts w:ascii="Times New Roman" w:hAnsi="Times New Roman" w:cs="Times New Roman"/>
          <w:b/>
          <w:spacing w:val="-1"/>
          <w:sz w:val="28"/>
          <w:szCs w:val="24"/>
        </w:rPr>
        <w:t xml:space="preserve"> </w:t>
      </w:r>
      <w:r w:rsidRPr="003E0F95">
        <w:rPr>
          <w:rFonts w:ascii="Times New Roman" w:hAnsi="Times New Roman" w:cs="Times New Roman"/>
          <w:b/>
          <w:sz w:val="28"/>
          <w:szCs w:val="24"/>
        </w:rPr>
        <w:t>дискуссий,</w:t>
      </w:r>
      <w:r w:rsidRPr="003E0F95">
        <w:rPr>
          <w:rFonts w:ascii="Times New Roman" w:hAnsi="Times New Roman" w:cs="Times New Roman"/>
          <w:b/>
          <w:spacing w:val="-1"/>
          <w:sz w:val="28"/>
          <w:szCs w:val="24"/>
        </w:rPr>
        <w:t xml:space="preserve"> </w:t>
      </w:r>
      <w:r w:rsidRPr="003E0F95">
        <w:rPr>
          <w:rFonts w:ascii="Times New Roman" w:hAnsi="Times New Roman" w:cs="Times New Roman"/>
          <w:b/>
          <w:sz w:val="28"/>
          <w:szCs w:val="24"/>
        </w:rPr>
        <w:t>докладов</w:t>
      </w:r>
      <w:r w:rsidRPr="003E0F95">
        <w:rPr>
          <w:rFonts w:ascii="Times New Roman" w:hAnsi="Times New Roman" w:cs="Times New Roman"/>
          <w:b/>
          <w:spacing w:val="-1"/>
          <w:sz w:val="28"/>
          <w:szCs w:val="24"/>
        </w:rPr>
        <w:t xml:space="preserve"> </w:t>
      </w:r>
      <w:r w:rsidRPr="003E0F95">
        <w:rPr>
          <w:rFonts w:ascii="Times New Roman" w:hAnsi="Times New Roman" w:cs="Times New Roman"/>
          <w:b/>
          <w:sz w:val="28"/>
          <w:szCs w:val="24"/>
        </w:rPr>
        <w:t>и</w:t>
      </w:r>
      <w:r w:rsidRPr="003E0F95">
        <w:rPr>
          <w:rFonts w:ascii="Times New Roman" w:hAnsi="Times New Roman" w:cs="Times New Roman"/>
          <w:b/>
          <w:spacing w:val="-6"/>
          <w:sz w:val="28"/>
          <w:szCs w:val="24"/>
        </w:rPr>
        <w:t xml:space="preserve"> </w:t>
      </w:r>
      <w:r w:rsidRPr="003E0F95">
        <w:rPr>
          <w:rFonts w:ascii="Times New Roman" w:hAnsi="Times New Roman" w:cs="Times New Roman"/>
          <w:b/>
          <w:sz w:val="28"/>
          <w:szCs w:val="24"/>
        </w:rPr>
        <w:t>презентаций</w:t>
      </w:r>
    </w:p>
    <w:p w14:paraId="09ED590C" w14:textId="77777777" w:rsidR="00164BE2" w:rsidRPr="003E0F95" w:rsidRDefault="00164BE2" w:rsidP="00164BE2">
      <w:pPr>
        <w:pStyle w:val="af8"/>
        <w:numPr>
          <w:ilvl w:val="0"/>
          <w:numId w:val="7"/>
        </w:numPr>
        <w:tabs>
          <w:tab w:val="left" w:pos="851"/>
        </w:tabs>
        <w:ind w:left="0" w:firstLine="426"/>
        <w:jc w:val="both"/>
        <w:rPr>
          <w:rFonts w:ascii="Times New Roman" w:hAnsi="Times New Roman"/>
          <w:b w:val="0"/>
          <w:szCs w:val="24"/>
        </w:rPr>
      </w:pPr>
      <w:r w:rsidRPr="003E0F95">
        <w:rPr>
          <w:rFonts w:ascii="Times New Roman" w:hAnsi="Times New Roman"/>
          <w:b w:val="0"/>
          <w:szCs w:val="24"/>
        </w:rPr>
        <w:t>Понятие системы управления рисками (СУР). Ее цели и задачи, принципы организации.</w:t>
      </w:r>
    </w:p>
    <w:p w14:paraId="717DE65E" w14:textId="77777777" w:rsidR="00164BE2" w:rsidRPr="003E0F95" w:rsidRDefault="00164BE2" w:rsidP="00164BE2">
      <w:pPr>
        <w:pStyle w:val="af8"/>
        <w:numPr>
          <w:ilvl w:val="0"/>
          <w:numId w:val="7"/>
        </w:numPr>
        <w:tabs>
          <w:tab w:val="left" w:pos="851"/>
        </w:tabs>
        <w:ind w:left="0" w:firstLine="426"/>
        <w:jc w:val="both"/>
        <w:rPr>
          <w:rFonts w:ascii="Times New Roman" w:hAnsi="Times New Roman"/>
          <w:b w:val="0"/>
          <w:szCs w:val="24"/>
        </w:rPr>
      </w:pPr>
      <w:r w:rsidRPr="003E0F95">
        <w:rPr>
          <w:rFonts w:ascii="Times New Roman" w:hAnsi="Times New Roman"/>
          <w:b w:val="0"/>
          <w:szCs w:val="24"/>
        </w:rPr>
        <w:t xml:space="preserve">Развитие концепции риск-менеджмента организации. </w:t>
      </w:r>
    </w:p>
    <w:p w14:paraId="05FB8928" w14:textId="77777777" w:rsidR="00164BE2" w:rsidRPr="003E0F95" w:rsidRDefault="00164BE2" w:rsidP="00164BE2">
      <w:pPr>
        <w:pStyle w:val="af8"/>
        <w:numPr>
          <w:ilvl w:val="0"/>
          <w:numId w:val="7"/>
        </w:numPr>
        <w:tabs>
          <w:tab w:val="left" w:pos="851"/>
        </w:tabs>
        <w:ind w:left="0" w:firstLine="426"/>
        <w:jc w:val="both"/>
        <w:rPr>
          <w:rFonts w:ascii="Times New Roman" w:hAnsi="Times New Roman"/>
          <w:b w:val="0"/>
          <w:szCs w:val="24"/>
        </w:rPr>
      </w:pPr>
      <w:r w:rsidRPr="003E0F95">
        <w:rPr>
          <w:rFonts w:ascii="Times New Roman" w:hAnsi="Times New Roman"/>
          <w:b w:val="0"/>
          <w:szCs w:val="24"/>
        </w:rPr>
        <w:t>Общая схема управления рисками.</w:t>
      </w:r>
    </w:p>
    <w:p w14:paraId="1DC97151" w14:textId="77777777" w:rsidR="00164BE2" w:rsidRPr="003E0F95" w:rsidRDefault="00164BE2" w:rsidP="00164BE2">
      <w:pPr>
        <w:pStyle w:val="af8"/>
        <w:numPr>
          <w:ilvl w:val="0"/>
          <w:numId w:val="7"/>
        </w:numPr>
        <w:tabs>
          <w:tab w:val="left" w:pos="851"/>
        </w:tabs>
        <w:ind w:left="0" w:firstLine="426"/>
        <w:jc w:val="both"/>
        <w:rPr>
          <w:rFonts w:ascii="Times New Roman" w:hAnsi="Times New Roman"/>
          <w:b w:val="0"/>
          <w:szCs w:val="24"/>
        </w:rPr>
      </w:pPr>
      <w:r w:rsidRPr="003E0F95">
        <w:rPr>
          <w:rFonts w:ascii="Times New Roman" w:hAnsi="Times New Roman"/>
          <w:b w:val="0"/>
          <w:szCs w:val="24"/>
        </w:rPr>
        <w:t xml:space="preserve">Требования к СУР до реализации риска. </w:t>
      </w:r>
    </w:p>
    <w:p w14:paraId="540CE33A" w14:textId="77777777" w:rsidR="00164BE2" w:rsidRPr="003E0F95" w:rsidRDefault="00164BE2" w:rsidP="00164BE2">
      <w:pPr>
        <w:pStyle w:val="af8"/>
        <w:numPr>
          <w:ilvl w:val="0"/>
          <w:numId w:val="7"/>
        </w:numPr>
        <w:tabs>
          <w:tab w:val="left" w:pos="851"/>
        </w:tabs>
        <w:ind w:left="0" w:firstLine="426"/>
        <w:jc w:val="both"/>
        <w:rPr>
          <w:rFonts w:ascii="Times New Roman" w:hAnsi="Times New Roman"/>
          <w:b w:val="0"/>
          <w:szCs w:val="24"/>
        </w:rPr>
      </w:pPr>
      <w:r w:rsidRPr="003E0F95">
        <w:rPr>
          <w:rFonts w:ascii="Times New Roman" w:hAnsi="Times New Roman"/>
          <w:b w:val="0"/>
          <w:szCs w:val="24"/>
        </w:rPr>
        <w:t xml:space="preserve">Цели СУР в случае реализации риска. Сравнение целей по различным критериям. </w:t>
      </w:r>
    </w:p>
    <w:p w14:paraId="0D7607C2" w14:textId="77777777" w:rsidR="00164BE2" w:rsidRPr="003E0F95" w:rsidRDefault="00164BE2" w:rsidP="00164BE2">
      <w:pPr>
        <w:pStyle w:val="af8"/>
        <w:numPr>
          <w:ilvl w:val="0"/>
          <w:numId w:val="7"/>
        </w:numPr>
        <w:tabs>
          <w:tab w:val="left" w:pos="851"/>
        </w:tabs>
        <w:ind w:left="0" w:firstLine="426"/>
        <w:jc w:val="both"/>
        <w:rPr>
          <w:rFonts w:ascii="Times New Roman" w:hAnsi="Times New Roman"/>
          <w:b w:val="0"/>
          <w:color w:val="000000"/>
          <w:szCs w:val="24"/>
        </w:rPr>
      </w:pPr>
      <w:r w:rsidRPr="003E0F95">
        <w:rPr>
          <w:rFonts w:ascii="Times New Roman" w:hAnsi="Times New Roman"/>
          <w:b w:val="0"/>
          <w:szCs w:val="24"/>
        </w:rPr>
        <w:t xml:space="preserve">Ограничения СУР с позиции концепции приемлемого риска. </w:t>
      </w:r>
    </w:p>
    <w:p w14:paraId="04144F3C" w14:textId="77777777" w:rsidR="00164BE2" w:rsidRPr="003E0F95" w:rsidRDefault="00164BE2" w:rsidP="00164BE2">
      <w:pPr>
        <w:pStyle w:val="af0"/>
        <w:numPr>
          <w:ilvl w:val="0"/>
          <w:numId w:val="7"/>
        </w:numPr>
        <w:tabs>
          <w:tab w:val="left" w:pos="851"/>
        </w:tabs>
        <w:spacing w:after="0" w:line="240" w:lineRule="auto"/>
        <w:ind w:left="0" w:firstLine="426"/>
        <w:contextualSpacing w:val="0"/>
        <w:jc w:val="both"/>
        <w:rPr>
          <w:rFonts w:ascii="Times New Roman" w:hAnsi="Times New Roman"/>
          <w:color w:val="000000"/>
          <w:sz w:val="28"/>
          <w:szCs w:val="24"/>
        </w:rPr>
      </w:pPr>
      <w:r w:rsidRPr="003E0F95">
        <w:rPr>
          <w:rFonts w:ascii="Times New Roman" w:hAnsi="Times New Roman"/>
          <w:color w:val="000000"/>
          <w:sz w:val="28"/>
          <w:szCs w:val="24"/>
        </w:rPr>
        <w:t xml:space="preserve">Интегрированная модель риск-менеджмента FERMA. </w:t>
      </w:r>
    </w:p>
    <w:p w14:paraId="1A30554A" w14:textId="77777777" w:rsidR="00164BE2" w:rsidRPr="003E0F95" w:rsidRDefault="00164BE2" w:rsidP="00164BE2">
      <w:pPr>
        <w:pStyle w:val="af0"/>
        <w:numPr>
          <w:ilvl w:val="0"/>
          <w:numId w:val="7"/>
        </w:numPr>
        <w:tabs>
          <w:tab w:val="left" w:pos="851"/>
        </w:tabs>
        <w:spacing w:after="0" w:line="240" w:lineRule="auto"/>
        <w:ind w:left="0" w:firstLine="426"/>
        <w:contextualSpacing w:val="0"/>
        <w:jc w:val="both"/>
        <w:rPr>
          <w:rFonts w:ascii="Times New Roman" w:hAnsi="Times New Roman"/>
          <w:color w:val="000000"/>
          <w:sz w:val="28"/>
          <w:szCs w:val="24"/>
        </w:rPr>
      </w:pPr>
      <w:r w:rsidRPr="003E0F95">
        <w:rPr>
          <w:rFonts w:ascii="Times New Roman" w:hAnsi="Times New Roman"/>
          <w:color w:val="000000"/>
          <w:sz w:val="28"/>
          <w:szCs w:val="24"/>
        </w:rPr>
        <w:t>Стандарты управления рисками COSO-1, COSO-2.</w:t>
      </w:r>
    </w:p>
    <w:p w14:paraId="4B44BCF7" w14:textId="77777777" w:rsidR="00164BE2" w:rsidRPr="003E0F95" w:rsidRDefault="00164BE2" w:rsidP="00164BE2">
      <w:pPr>
        <w:pStyle w:val="af0"/>
        <w:numPr>
          <w:ilvl w:val="0"/>
          <w:numId w:val="7"/>
        </w:numPr>
        <w:tabs>
          <w:tab w:val="left" w:pos="851"/>
        </w:tabs>
        <w:spacing w:after="0" w:line="240" w:lineRule="auto"/>
        <w:ind w:left="0" w:firstLine="426"/>
        <w:contextualSpacing w:val="0"/>
        <w:jc w:val="both"/>
        <w:rPr>
          <w:rFonts w:ascii="Times New Roman" w:hAnsi="Times New Roman"/>
          <w:color w:val="000000"/>
          <w:sz w:val="28"/>
          <w:szCs w:val="24"/>
        </w:rPr>
      </w:pPr>
      <w:r w:rsidRPr="003E0F95">
        <w:rPr>
          <w:rFonts w:ascii="Times New Roman" w:hAnsi="Times New Roman"/>
          <w:color w:val="000000"/>
          <w:sz w:val="28"/>
          <w:szCs w:val="24"/>
        </w:rPr>
        <w:t xml:space="preserve">Стандарты управления рисками KING-1,2,3. </w:t>
      </w:r>
    </w:p>
    <w:p w14:paraId="27123BB4" w14:textId="77777777" w:rsidR="00164BE2" w:rsidRPr="003E0F95" w:rsidRDefault="00164BE2" w:rsidP="00164BE2">
      <w:pPr>
        <w:pStyle w:val="af0"/>
        <w:numPr>
          <w:ilvl w:val="0"/>
          <w:numId w:val="7"/>
        </w:numPr>
        <w:tabs>
          <w:tab w:val="left" w:pos="851"/>
        </w:tabs>
        <w:spacing w:after="0" w:line="240" w:lineRule="auto"/>
        <w:ind w:left="0" w:firstLine="426"/>
        <w:contextualSpacing w:val="0"/>
        <w:jc w:val="both"/>
        <w:rPr>
          <w:rFonts w:ascii="Times New Roman" w:hAnsi="Times New Roman"/>
          <w:color w:val="000000"/>
          <w:sz w:val="28"/>
          <w:szCs w:val="24"/>
        </w:rPr>
      </w:pPr>
      <w:r w:rsidRPr="003E0F95">
        <w:rPr>
          <w:rFonts w:ascii="Times New Roman" w:hAnsi="Times New Roman"/>
          <w:color w:val="000000"/>
          <w:sz w:val="28"/>
          <w:szCs w:val="24"/>
        </w:rPr>
        <w:t>Управление правовыми рисками и правовой̆ аудит (</w:t>
      </w:r>
      <w:proofErr w:type="spellStart"/>
      <w:r w:rsidRPr="003E0F95">
        <w:rPr>
          <w:rFonts w:ascii="Times New Roman" w:hAnsi="Times New Roman"/>
          <w:color w:val="000000"/>
          <w:sz w:val="28"/>
          <w:szCs w:val="24"/>
        </w:rPr>
        <w:t>Deu</w:t>
      </w:r>
      <w:proofErr w:type="spellEnd"/>
      <w:r w:rsidRPr="003E0F95">
        <w:rPr>
          <w:rFonts w:ascii="Times New Roman" w:hAnsi="Times New Roman"/>
          <w:color w:val="000000"/>
          <w:sz w:val="28"/>
          <w:szCs w:val="24"/>
        </w:rPr>
        <w:t xml:space="preserve"> </w:t>
      </w:r>
      <w:proofErr w:type="spellStart"/>
      <w:r w:rsidRPr="003E0F95">
        <w:rPr>
          <w:rFonts w:ascii="Times New Roman" w:hAnsi="Times New Roman"/>
          <w:color w:val="000000"/>
          <w:sz w:val="28"/>
          <w:szCs w:val="24"/>
        </w:rPr>
        <w:t>Diligence</w:t>
      </w:r>
      <w:proofErr w:type="spellEnd"/>
      <w:r w:rsidRPr="003E0F95">
        <w:rPr>
          <w:rFonts w:ascii="Times New Roman" w:hAnsi="Times New Roman"/>
          <w:color w:val="000000"/>
          <w:sz w:val="28"/>
          <w:szCs w:val="24"/>
        </w:rPr>
        <w:t xml:space="preserve">) (Юридический̆ аутсорсинг). </w:t>
      </w:r>
    </w:p>
    <w:p w14:paraId="474BCAAA" w14:textId="00503923" w:rsidR="00EC744D" w:rsidRPr="003E0F95" w:rsidRDefault="00EC744D" w:rsidP="007C1294">
      <w:pPr>
        <w:pStyle w:val="af0"/>
        <w:widowControl w:val="0"/>
        <w:numPr>
          <w:ilvl w:val="0"/>
          <w:numId w:val="7"/>
        </w:numPr>
        <w:tabs>
          <w:tab w:val="left" w:pos="1030"/>
        </w:tabs>
        <w:autoSpaceDE w:val="0"/>
        <w:autoSpaceDN w:val="0"/>
        <w:spacing w:after="0" w:line="240" w:lineRule="auto"/>
        <w:ind w:right="409"/>
        <w:jc w:val="both"/>
        <w:rPr>
          <w:rFonts w:ascii="Times New Roman" w:hAnsi="Times New Roman"/>
          <w:sz w:val="28"/>
          <w:szCs w:val="24"/>
        </w:rPr>
      </w:pPr>
      <w:r w:rsidRPr="003E0F95">
        <w:rPr>
          <w:rFonts w:ascii="Times New Roman" w:hAnsi="Times New Roman"/>
          <w:sz w:val="28"/>
          <w:szCs w:val="24"/>
        </w:rPr>
        <w:t>Теоретико-методологические</w:t>
      </w:r>
      <w:r w:rsidRPr="003E0F95">
        <w:rPr>
          <w:rFonts w:ascii="Times New Roman" w:hAnsi="Times New Roman"/>
          <w:spacing w:val="31"/>
          <w:sz w:val="28"/>
          <w:szCs w:val="24"/>
        </w:rPr>
        <w:t xml:space="preserve"> </w:t>
      </w:r>
      <w:r w:rsidRPr="003E0F95">
        <w:rPr>
          <w:rFonts w:ascii="Times New Roman" w:hAnsi="Times New Roman"/>
          <w:sz w:val="28"/>
          <w:szCs w:val="24"/>
        </w:rPr>
        <w:t>основы</w:t>
      </w:r>
      <w:r w:rsidRPr="003E0F95">
        <w:rPr>
          <w:rFonts w:ascii="Times New Roman" w:hAnsi="Times New Roman"/>
          <w:spacing w:val="30"/>
          <w:sz w:val="28"/>
          <w:szCs w:val="24"/>
        </w:rPr>
        <w:t xml:space="preserve"> </w:t>
      </w:r>
      <w:r w:rsidRPr="003E0F95">
        <w:rPr>
          <w:rFonts w:ascii="Times New Roman" w:hAnsi="Times New Roman"/>
          <w:sz w:val="28"/>
          <w:szCs w:val="24"/>
        </w:rPr>
        <w:t>создания</w:t>
      </w:r>
      <w:r w:rsidRPr="003E0F95">
        <w:rPr>
          <w:rFonts w:ascii="Times New Roman" w:hAnsi="Times New Roman"/>
          <w:spacing w:val="30"/>
          <w:sz w:val="28"/>
          <w:szCs w:val="24"/>
        </w:rPr>
        <w:t xml:space="preserve"> </w:t>
      </w:r>
      <w:r w:rsidRPr="003E0F95">
        <w:rPr>
          <w:rFonts w:ascii="Times New Roman" w:hAnsi="Times New Roman"/>
          <w:sz w:val="28"/>
          <w:szCs w:val="24"/>
        </w:rPr>
        <w:t>и</w:t>
      </w:r>
      <w:r w:rsidRPr="003E0F95">
        <w:rPr>
          <w:rFonts w:ascii="Times New Roman" w:hAnsi="Times New Roman"/>
          <w:spacing w:val="32"/>
          <w:sz w:val="28"/>
          <w:szCs w:val="24"/>
        </w:rPr>
        <w:t xml:space="preserve"> </w:t>
      </w:r>
      <w:r w:rsidRPr="003E0F95">
        <w:rPr>
          <w:rFonts w:ascii="Times New Roman" w:hAnsi="Times New Roman"/>
          <w:sz w:val="28"/>
          <w:szCs w:val="24"/>
        </w:rPr>
        <w:t>функционирования</w:t>
      </w:r>
      <w:r w:rsidRPr="003E0F95">
        <w:rPr>
          <w:rFonts w:ascii="Times New Roman" w:hAnsi="Times New Roman"/>
          <w:spacing w:val="-67"/>
          <w:sz w:val="28"/>
          <w:szCs w:val="24"/>
        </w:rPr>
        <w:t xml:space="preserve"> </w:t>
      </w:r>
      <w:r w:rsidRPr="003E0F95">
        <w:rPr>
          <w:rFonts w:ascii="Times New Roman" w:hAnsi="Times New Roman"/>
          <w:sz w:val="28"/>
          <w:szCs w:val="24"/>
        </w:rPr>
        <w:t>систем</w:t>
      </w:r>
      <w:r w:rsidRPr="003E0F95">
        <w:rPr>
          <w:rFonts w:ascii="Times New Roman" w:hAnsi="Times New Roman"/>
          <w:spacing w:val="-1"/>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2"/>
          <w:sz w:val="28"/>
          <w:szCs w:val="24"/>
        </w:rPr>
        <w:t xml:space="preserve"> </w:t>
      </w:r>
      <w:r w:rsidRPr="003E0F95">
        <w:rPr>
          <w:rFonts w:ascii="Times New Roman" w:hAnsi="Times New Roman"/>
          <w:sz w:val="28"/>
          <w:szCs w:val="24"/>
        </w:rPr>
        <w:t>контроля (СВК).</w:t>
      </w:r>
    </w:p>
    <w:p w14:paraId="41AAB29A" w14:textId="77777777" w:rsidR="00EC744D" w:rsidRPr="003E0F95" w:rsidRDefault="00EC744D" w:rsidP="007C1294">
      <w:pPr>
        <w:pStyle w:val="af0"/>
        <w:widowControl w:val="0"/>
        <w:numPr>
          <w:ilvl w:val="0"/>
          <w:numId w:val="7"/>
        </w:numPr>
        <w:tabs>
          <w:tab w:val="left" w:pos="1030"/>
        </w:tabs>
        <w:autoSpaceDE w:val="0"/>
        <w:autoSpaceDN w:val="0"/>
        <w:spacing w:after="0" w:line="321" w:lineRule="exact"/>
        <w:jc w:val="both"/>
        <w:rPr>
          <w:rFonts w:ascii="Times New Roman" w:hAnsi="Times New Roman"/>
          <w:sz w:val="28"/>
          <w:szCs w:val="24"/>
        </w:rPr>
      </w:pPr>
      <w:r w:rsidRPr="003E0F95">
        <w:rPr>
          <w:rFonts w:ascii="Times New Roman" w:hAnsi="Times New Roman"/>
          <w:sz w:val="28"/>
          <w:szCs w:val="24"/>
        </w:rPr>
        <w:t>Внутренний</w:t>
      </w:r>
      <w:r w:rsidRPr="003E0F95">
        <w:rPr>
          <w:rFonts w:ascii="Times New Roman" w:hAnsi="Times New Roman"/>
          <w:spacing w:val="-4"/>
          <w:sz w:val="28"/>
          <w:szCs w:val="24"/>
        </w:rPr>
        <w:t xml:space="preserve"> </w:t>
      </w:r>
      <w:r w:rsidRPr="003E0F95">
        <w:rPr>
          <w:rFonts w:ascii="Times New Roman" w:hAnsi="Times New Roman"/>
          <w:sz w:val="28"/>
          <w:szCs w:val="24"/>
        </w:rPr>
        <w:t>аудит</w:t>
      </w:r>
      <w:r w:rsidRPr="003E0F95">
        <w:rPr>
          <w:rFonts w:ascii="Times New Roman" w:hAnsi="Times New Roman"/>
          <w:spacing w:val="-4"/>
          <w:sz w:val="28"/>
          <w:szCs w:val="24"/>
        </w:rPr>
        <w:t xml:space="preserve"> </w:t>
      </w:r>
      <w:r w:rsidRPr="003E0F95">
        <w:rPr>
          <w:rFonts w:ascii="Times New Roman" w:hAnsi="Times New Roman"/>
          <w:sz w:val="28"/>
          <w:szCs w:val="24"/>
        </w:rPr>
        <w:t>как</w:t>
      </w:r>
      <w:r w:rsidRPr="003E0F95">
        <w:rPr>
          <w:rFonts w:ascii="Times New Roman" w:hAnsi="Times New Roman"/>
          <w:spacing w:val="-4"/>
          <w:sz w:val="28"/>
          <w:szCs w:val="24"/>
        </w:rPr>
        <w:t xml:space="preserve"> </w:t>
      </w:r>
      <w:r w:rsidRPr="003E0F95">
        <w:rPr>
          <w:rFonts w:ascii="Times New Roman" w:hAnsi="Times New Roman"/>
          <w:sz w:val="28"/>
          <w:szCs w:val="24"/>
        </w:rPr>
        <w:t>составляющая</w:t>
      </w:r>
      <w:r w:rsidRPr="003E0F95">
        <w:rPr>
          <w:rFonts w:ascii="Times New Roman" w:hAnsi="Times New Roman"/>
          <w:spacing w:val="-3"/>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3"/>
          <w:sz w:val="28"/>
          <w:szCs w:val="24"/>
        </w:rPr>
        <w:t xml:space="preserve"> </w:t>
      </w:r>
      <w:r w:rsidRPr="003E0F95">
        <w:rPr>
          <w:rFonts w:ascii="Times New Roman" w:hAnsi="Times New Roman"/>
          <w:sz w:val="28"/>
          <w:szCs w:val="24"/>
        </w:rPr>
        <w:t>контроля.</w:t>
      </w:r>
    </w:p>
    <w:p w14:paraId="4C92856D" w14:textId="77777777" w:rsidR="00EC744D" w:rsidRPr="003E0F95" w:rsidRDefault="00EC744D" w:rsidP="007C1294">
      <w:pPr>
        <w:pStyle w:val="af0"/>
        <w:widowControl w:val="0"/>
        <w:numPr>
          <w:ilvl w:val="0"/>
          <w:numId w:val="7"/>
        </w:numPr>
        <w:tabs>
          <w:tab w:val="left" w:pos="1030"/>
        </w:tabs>
        <w:autoSpaceDE w:val="0"/>
        <w:autoSpaceDN w:val="0"/>
        <w:spacing w:before="3" w:after="0" w:line="322" w:lineRule="exact"/>
        <w:jc w:val="both"/>
        <w:rPr>
          <w:rFonts w:ascii="Times New Roman" w:hAnsi="Times New Roman"/>
          <w:sz w:val="28"/>
          <w:szCs w:val="24"/>
        </w:rPr>
      </w:pPr>
      <w:r w:rsidRPr="003E0F95">
        <w:rPr>
          <w:rFonts w:ascii="Times New Roman" w:hAnsi="Times New Roman"/>
          <w:sz w:val="28"/>
          <w:szCs w:val="24"/>
        </w:rPr>
        <w:t>Концептуальные</w:t>
      </w:r>
      <w:r w:rsidRPr="003E0F95">
        <w:rPr>
          <w:rFonts w:ascii="Times New Roman" w:hAnsi="Times New Roman"/>
          <w:spacing w:val="-5"/>
          <w:sz w:val="28"/>
          <w:szCs w:val="24"/>
        </w:rPr>
        <w:t xml:space="preserve"> </w:t>
      </w:r>
      <w:r w:rsidRPr="003E0F95">
        <w:rPr>
          <w:rFonts w:ascii="Times New Roman" w:hAnsi="Times New Roman"/>
          <w:sz w:val="28"/>
          <w:szCs w:val="24"/>
        </w:rPr>
        <w:t>основы</w:t>
      </w:r>
      <w:r w:rsidRPr="003E0F95">
        <w:rPr>
          <w:rFonts w:ascii="Times New Roman" w:hAnsi="Times New Roman"/>
          <w:spacing w:val="-5"/>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3"/>
          <w:sz w:val="28"/>
          <w:szCs w:val="24"/>
        </w:rPr>
        <w:t xml:space="preserve"> </w:t>
      </w:r>
      <w:r w:rsidRPr="003E0F95">
        <w:rPr>
          <w:rFonts w:ascii="Times New Roman" w:hAnsi="Times New Roman"/>
          <w:sz w:val="28"/>
          <w:szCs w:val="24"/>
        </w:rPr>
        <w:t>контроля.</w:t>
      </w:r>
    </w:p>
    <w:p w14:paraId="2C158B61" w14:textId="77777777" w:rsidR="00EC744D" w:rsidRPr="003E0F95" w:rsidRDefault="00EC744D" w:rsidP="007C1294">
      <w:pPr>
        <w:pStyle w:val="af0"/>
        <w:widowControl w:val="0"/>
        <w:numPr>
          <w:ilvl w:val="0"/>
          <w:numId w:val="7"/>
        </w:numPr>
        <w:tabs>
          <w:tab w:val="left" w:pos="1030"/>
        </w:tabs>
        <w:autoSpaceDE w:val="0"/>
        <w:autoSpaceDN w:val="0"/>
        <w:spacing w:after="0" w:line="322" w:lineRule="exact"/>
        <w:jc w:val="both"/>
        <w:rPr>
          <w:rFonts w:ascii="Times New Roman" w:hAnsi="Times New Roman"/>
          <w:sz w:val="28"/>
          <w:szCs w:val="24"/>
        </w:rPr>
      </w:pPr>
      <w:r w:rsidRPr="003E0F95">
        <w:rPr>
          <w:rFonts w:ascii="Times New Roman" w:hAnsi="Times New Roman"/>
          <w:sz w:val="28"/>
          <w:szCs w:val="24"/>
        </w:rPr>
        <w:t>Процесс</w:t>
      </w:r>
      <w:r w:rsidRPr="003E0F95">
        <w:rPr>
          <w:rFonts w:ascii="Times New Roman" w:hAnsi="Times New Roman"/>
          <w:spacing w:val="-5"/>
          <w:sz w:val="28"/>
          <w:szCs w:val="24"/>
        </w:rPr>
        <w:t xml:space="preserve"> </w:t>
      </w:r>
      <w:r w:rsidRPr="003E0F95">
        <w:rPr>
          <w:rFonts w:ascii="Times New Roman" w:hAnsi="Times New Roman"/>
          <w:sz w:val="28"/>
          <w:szCs w:val="24"/>
        </w:rPr>
        <w:t>оценки</w:t>
      </w:r>
      <w:r w:rsidRPr="003E0F95">
        <w:rPr>
          <w:rFonts w:ascii="Times New Roman" w:hAnsi="Times New Roman"/>
          <w:spacing w:val="-2"/>
          <w:sz w:val="28"/>
          <w:szCs w:val="24"/>
        </w:rPr>
        <w:t xml:space="preserve"> </w:t>
      </w:r>
      <w:r w:rsidRPr="003E0F95">
        <w:rPr>
          <w:rFonts w:ascii="Times New Roman" w:hAnsi="Times New Roman"/>
          <w:sz w:val="28"/>
          <w:szCs w:val="24"/>
        </w:rPr>
        <w:t>рисков</w:t>
      </w:r>
      <w:r w:rsidRPr="003E0F95">
        <w:rPr>
          <w:rFonts w:ascii="Times New Roman" w:hAnsi="Times New Roman"/>
          <w:spacing w:val="-4"/>
          <w:sz w:val="28"/>
          <w:szCs w:val="24"/>
        </w:rPr>
        <w:t xml:space="preserve"> </w:t>
      </w:r>
      <w:r w:rsidRPr="003E0F95">
        <w:rPr>
          <w:rFonts w:ascii="Times New Roman" w:hAnsi="Times New Roman"/>
          <w:sz w:val="28"/>
          <w:szCs w:val="24"/>
        </w:rPr>
        <w:t>в</w:t>
      </w:r>
      <w:r w:rsidRPr="003E0F95">
        <w:rPr>
          <w:rFonts w:ascii="Times New Roman" w:hAnsi="Times New Roman"/>
          <w:spacing w:val="-4"/>
          <w:sz w:val="28"/>
          <w:szCs w:val="24"/>
        </w:rPr>
        <w:t xml:space="preserve"> </w:t>
      </w:r>
      <w:r w:rsidRPr="003E0F95">
        <w:rPr>
          <w:rFonts w:ascii="Times New Roman" w:hAnsi="Times New Roman"/>
          <w:sz w:val="28"/>
          <w:szCs w:val="24"/>
        </w:rPr>
        <w:t>организации.</w:t>
      </w:r>
    </w:p>
    <w:p w14:paraId="5190C77A" w14:textId="77777777" w:rsidR="00EC744D" w:rsidRPr="003E0F95" w:rsidRDefault="00EC744D" w:rsidP="007C1294">
      <w:pPr>
        <w:pStyle w:val="af0"/>
        <w:widowControl w:val="0"/>
        <w:numPr>
          <w:ilvl w:val="0"/>
          <w:numId w:val="7"/>
        </w:numPr>
        <w:tabs>
          <w:tab w:val="left" w:pos="1030"/>
        </w:tabs>
        <w:autoSpaceDE w:val="0"/>
        <w:autoSpaceDN w:val="0"/>
        <w:spacing w:after="0" w:line="240" w:lineRule="auto"/>
        <w:ind w:right="405"/>
        <w:jc w:val="both"/>
        <w:rPr>
          <w:rFonts w:ascii="Times New Roman" w:hAnsi="Times New Roman"/>
          <w:sz w:val="28"/>
          <w:szCs w:val="24"/>
        </w:rPr>
      </w:pPr>
      <w:r w:rsidRPr="003E0F95">
        <w:rPr>
          <w:rFonts w:ascii="Times New Roman" w:hAnsi="Times New Roman"/>
          <w:sz w:val="28"/>
          <w:szCs w:val="24"/>
        </w:rPr>
        <w:t>Информационная</w:t>
      </w:r>
      <w:r w:rsidRPr="003E0F95">
        <w:rPr>
          <w:rFonts w:ascii="Times New Roman" w:hAnsi="Times New Roman"/>
          <w:spacing w:val="1"/>
          <w:sz w:val="28"/>
          <w:szCs w:val="24"/>
        </w:rPr>
        <w:t xml:space="preserve"> </w:t>
      </w:r>
      <w:r w:rsidRPr="003E0F95">
        <w:rPr>
          <w:rFonts w:ascii="Times New Roman" w:hAnsi="Times New Roman"/>
          <w:sz w:val="28"/>
          <w:szCs w:val="24"/>
        </w:rPr>
        <w:t>система и</w:t>
      </w:r>
      <w:r w:rsidRPr="003E0F95">
        <w:rPr>
          <w:rFonts w:ascii="Times New Roman" w:hAnsi="Times New Roman"/>
          <w:spacing w:val="1"/>
          <w:sz w:val="28"/>
          <w:szCs w:val="24"/>
        </w:rPr>
        <w:t xml:space="preserve"> </w:t>
      </w:r>
      <w:r w:rsidRPr="003E0F95">
        <w:rPr>
          <w:rFonts w:ascii="Times New Roman" w:hAnsi="Times New Roman"/>
          <w:sz w:val="28"/>
          <w:szCs w:val="24"/>
        </w:rPr>
        <w:t>коммуникация</w:t>
      </w:r>
      <w:r w:rsidRPr="003E0F95">
        <w:rPr>
          <w:rFonts w:ascii="Times New Roman" w:hAnsi="Times New Roman"/>
          <w:spacing w:val="1"/>
          <w:sz w:val="28"/>
          <w:szCs w:val="24"/>
        </w:rPr>
        <w:t xml:space="preserve"> </w:t>
      </w:r>
      <w:r w:rsidRPr="003E0F95">
        <w:rPr>
          <w:rFonts w:ascii="Times New Roman" w:hAnsi="Times New Roman"/>
          <w:sz w:val="28"/>
          <w:szCs w:val="24"/>
        </w:rPr>
        <w:t>в</w:t>
      </w:r>
      <w:r w:rsidRPr="003E0F95">
        <w:rPr>
          <w:rFonts w:ascii="Times New Roman" w:hAnsi="Times New Roman"/>
          <w:spacing w:val="1"/>
          <w:sz w:val="28"/>
          <w:szCs w:val="24"/>
        </w:rPr>
        <w:t xml:space="preserve"> </w:t>
      </w:r>
      <w:r w:rsidRPr="003E0F95">
        <w:rPr>
          <w:rFonts w:ascii="Times New Roman" w:hAnsi="Times New Roman"/>
          <w:sz w:val="28"/>
          <w:szCs w:val="24"/>
        </w:rPr>
        <w:t>системе</w:t>
      </w:r>
      <w:r w:rsidRPr="003E0F95">
        <w:rPr>
          <w:rFonts w:ascii="Times New Roman" w:hAnsi="Times New Roman"/>
          <w:spacing w:val="1"/>
          <w:sz w:val="28"/>
          <w:szCs w:val="24"/>
        </w:rPr>
        <w:t xml:space="preserve"> </w:t>
      </w:r>
      <w:r w:rsidRPr="003E0F95">
        <w:rPr>
          <w:rFonts w:ascii="Times New Roman" w:hAnsi="Times New Roman"/>
          <w:sz w:val="28"/>
          <w:szCs w:val="24"/>
        </w:rPr>
        <w:t>экономической</w:t>
      </w:r>
      <w:r w:rsidRPr="003E0F95">
        <w:rPr>
          <w:rFonts w:ascii="Times New Roman" w:hAnsi="Times New Roman"/>
          <w:spacing w:val="-67"/>
          <w:sz w:val="28"/>
          <w:szCs w:val="24"/>
        </w:rPr>
        <w:t xml:space="preserve"> </w:t>
      </w:r>
      <w:r w:rsidRPr="003E0F95">
        <w:rPr>
          <w:rFonts w:ascii="Times New Roman" w:hAnsi="Times New Roman"/>
          <w:sz w:val="28"/>
          <w:szCs w:val="24"/>
        </w:rPr>
        <w:t>безопасности.</w:t>
      </w:r>
    </w:p>
    <w:p w14:paraId="3A4178D9" w14:textId="77777777" w:rsidR="00EC744D" w:rsidRPr="003E0F95" w:rsidRDefault="00EC744D" w:rsidP="007C1294">
      <w:pPr>
        <w:pStyle w:val="af0"/>
        <w:widowControl w:val="0"/>
        <w:numPr>
          <w:ilvl w:val="0"/>
          <w:numId w:val="7"/>
        </w:numPr>
        <w:tabs>
          <w:tab w:val="left" w:pos="1030"/>
        </w:tabs>
        <w:autoSpaceDE w:val="0"/>
        <w:autoSpaceDN w:val="0"/>
        <w:spacing w:after="0" w:line="240" w:lineRule="auto"/>
        <w:ind w:right="411"/>
        <w:jc w:val="both"/>
        <w:rPr>
          <w:rFonts w:ascii="Times New Roman" w:hAnsi="Times New Roman"/>
          <w:sz w:val="28"/>
          <w:szCs w:val="24"/>
        </w:rPr>
      </w:pPr>
      <w:r w:rsidRPr="003E0F95">
        <w:rPr>
          <w:rFonts w:ascii="Times New Roman" w:hAnsi="Times New Roman"/>
          <w:sz w:val="28"/>
          <w:szCs w:val="24"/>
        </w:rPr>
        <w:t>Основные</w:t>
      </w:r>
      <w:r w:rsidRPr="003E0F95">
        <w:rPr>
          <w:rFonts w:ascii="Times New Roman" w:hAnsi="Times New Roman"/>
          <w:spacing w:val="51"/>
          <w:sz w:val="28"/>
          <w:szCs w:val="24"/>
        </w:rPr>
        <w:t xml:space="preserve"> </w:t>
      </w:r>
      <w:r w:rsidRPr="003E0F95">
        <w:rPr>
          <w:rFonts w:ascii="Times New Roman" w:hAnsi="Times New Roman"/>
          <w:sz w:val="28"/>
          <w:szCs w:val="24"/>
        </w:rPr>
        <w:t>функции</w:t>
      </w:r>
      <w:r w:rsidRPr="003E0F95">
        <w:rPr>
          <w:rFonts w:ascii="Times New Roman" w:hAnsi="Times New Roman"/>
          <w:spacing w:val="54"/>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54"/>
          <w:sz w:val="28"/>
          <w:szCs w:val="24"/>
        </w:rPr>
        <w:t xml:space="preserve"> </w:t>
      </w:r>
      <w:r w:rsidRPr="003E0F95">
        <w:rPr>
          <w:rFonts w:ascii="Times New Roman" w:hAnsi="Times New Roman"/>
          <w:sz w:val="28"/>
          <w:szCs w:val="24"/>
        </w:rPr>
        <w:t>аудита</w:t>
      </w:r>
      <w:r w:rsidRPr="003E0F95">
        <w:rPr>
          <w:rFonts w:ascii="Times New Roman" w:hAnsi="Times New Roman"/>
          <w:spacing w:val="53"/>
          <w:sz w:val="28"/>
          <w:szCs w:val="24"/>
        </w:rPr>
        <w:t xml:space="preserve"> </w:t>
      </w:r>
      <w:r w:rsidRPr="003E0F95">
        <w:rPr>
          <w:rFonts w:ascii="Times New Roman" w:hAnsi="Times New Roman"/>
          <w:sz w:val="28"/>
          <w:szCs w:val="24"/>
        </w:rPr>
        <w:t>в</w:t>
      </w:r>
      <w:r w:rsidRPr="003E0F95">
        <w:rPr>
          <w:rFonts w:ascii="Times New Roman" w:hAnsi="Times New Roman"/>
          <w:spacing w:val="52"/>
          <w:sz w:val="28"/>
          <w:szCs w:val="24"/>
        </w:rPr>
        <w:t xml:space="preserve"> </w:t>
      </w:r>
      <w:r w:rsidRPr="003E0F95">
        <w:rPr>
          <w:rFonts w:ascii="Times New Roman" w:hAnsi="Times New Roman"/>
          <w:sz w:val="28"/>
          <w:szCs w:val="24"/>
        </w:rPr>
        <w:t>системе</w:t>
      </w:r>
      <w:r w:rsidRPr="003E0F95">
        <w:rPr>
          <w:rFonts w:ascii="Times New Roman" w:hAnsi="Times New Roman"/>
          <w:spacing w:val="53"/>
          <w:sz w:val="28"/>
          <w:szCs w:val="24"/>
        </w:rPr>
        <w:t xml:space="preserve"> </w:t>
      </w:r>
      <w:r w:rsidRPr="003E0F95">
        <w:rPr>
          <w:rFonts w:ascii="Times New Roman" w:hAnsi="Times New Roman"/>
          <w:sz w:val="28"/>
          <w:szCs w:val="24"/>
        </w:rPr>
        <w:t>экономической</w:t>
      </w:r>
      <w:r w:rsidRPr="003E0F95">
        <w:rPr>
          <w:rFonts w:ascii="Times New Roman" w:hAnsi="Times New Roman"/>
          <w:spacing w:val="-67"/>
          <w:sz w:val="28"/>
          <w:szCs w:val="24"/>
        </w:rPr>
        <w:t xml:space="preserve"> </w:t>
      </w:r>
      <w:r w:rsidRPr="003E0F95">
        <w:rPr>
          <w:rFonts w:ascii="Times New Roman" w:hAnsi="Times New Roman"/>
          <w:sz w:val="28"/>
          <w:szCs w:val="24"/>
        </w:rPr>
        <w:t>безопасности.</w:t>
      </w:r>
    </w:p>
    <w:p w14:paraId="7CC5FB63" w14:textId="77777777" w:rsidR="00EC744D" w:rsidRPr="003E0F95" w:rsidRDefault="00EC744D" w:rsidP="007C1294">
      <w:pPr>
        <w:pStyle w:val="af0"/>
        <w:widowControl w:val="0"/>
        <w:numPr>
          <w:ilvl w:val="0"/>
          <w:numId w:val="7"/>
        </w:numPr>
        <w:tabs>
          <w:tab w:val="left" w:pos="1030"/>
        </w:tabs>
        <w:autoSpaceDE w:val="0"/>
        <w:autoSpaceDN w:val="0"/>
        <w:spacing w:after="0" w:line="321" w:lineRule="exact"/>
        <w:jc w:val="both"/>
        <w:rPr>
          <w:rFonts w:ascii="Times New Roman" w:hAnsi="Times New Roman"/>
          <w:sz w:val="28"/>
          <w:szCs w:val="24"/>
        </w:rPr>
      </w:pPr>
      <w:r w:rsidRPr="003E0F95">
        <w:rPr>
          <w:rFonts w:ascii="Times New Roman" w:hAnsi="Times New Roman"/>
          <w:sz w:val="28"/>
          <w:szCs w:val="24"/>
        </w:rPr>
        <w:t>Объем</w:t>
      </w:r>
      <w:r w:rsidRPr="003E0F95">
        <w:rPr>
          <w:rFonts w:ascii="Times New Roman" w:hAnsi="Times New Roman"/>
          <w:spacing w:val="-3"/>
          <w:sz w:val="28"/>
          <w:szCs w:val="24"/>
        </w:rPr>
        <w:t xml:space="preserve"> </w:t>
      </w:r>
      <w:r w:rsidRPr="003E0F95">
        <w:rPr>
          <w:rFonts w:ascii="Times New Roman" w:hAnsi="Times New Roman"/>
          <w:sz w:val="28"/>
          <w:szCs w:val="24"/>
        </w:rPr>
        <w:t>и</w:t>
      </w:r>
      <w:r w:rsidRPr="003E0F95">
        <w:rPr>
          <w:rFonts w:ascii="Times New Roman" w:hAnsi="Times New Roman"/>
          <w:spacing w:val="-2"/>
          <w:sz w:val="28"/>
          <w:szCs w:val="24"/>
        </w:rPr>
        <w:t xml:space="preserve"> </w:t>
      </w:r>
      <w:r w:rsidRPr="003E0F95">
        <w:rPr>
          <w:rFonts w:ascii="Times New Roman" w:hAnsi="Times New Roman"/>
          <w:sz w:val="28"/>
          <w:szCs w:val="24"/>
        </w:rPr>
        <w:t>цели</w:t>
      </w:r>
      <w:r w:rsidRPr="003E0F95">
        <w:rPr>
          <w:rFonts w:ascii="Times New Roman" w:hAnsi="Times New Roman"/>
          <w:spacing w:val="-2"/>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1"/>
          <w:sz w:val="28"/>
          <w:szCs w:val="24"/>
        </w:rPr>
        <w:t xml:space="preserve"> </w:t>
      </w:r>
      <w:r w:rsidRPr="003E0F95">
        <w:rPr>
          <w:rFonts w:ascii="Times New Roman" w:hAnsi="Times New Roman"/>
          <w:sz w:val="28"/>
          <w:szCs w:val="24"/>
        </w:rPr>
        <w:t>аудита.</w:t>
      </w:r>
    </w:p>
    <w:p w14:paraId="524A0E02" w14:textId="77777777" w:rsidR="00EC744D" w:rsidRPr="003E0F95" w:rsidRDefault="00EC744D" w:rsidP="007C1294">
      <w:pPr>
        <w:pStyle w:val="af0"/>
        <w:widowControl w:val="0"/>
        <w:numPr>
          <w:ilvl w:val="0"/>
          <w:numId w:val="7"/>
        </w:numPr>
        <w:tabs>
          <w:tab w:val="left" w:pos="1030"/>
          <w:tab w:val="left" w:pos="2929"/>
          <w:tab w:val="left" w:pos="4278"/>
          <w:tab w:val="left" w:pos="6072"/>
          <w:tab w:val="left" w:pos="8185"/>
        </w:tabs>
        <w:autoSpaceDE w:val="0"/>
        <w:autoSpaceDN w:val="0"/>
        <w:spacing w:before="1" w:after="0" w:line="240" w:lineRule="auto"/>
        <w:ind w:right="410"/>
        <w:jc w:val="both"/>
        <w:rPr>
          <w:rFonts w:ascii="Times New Roman" w:hAnsi="Times New Roman"/>
          <w:sz w:val="28"/>
          <w:szCs w:val="24"/>
        </w:rPr>
      </w:pPr>
      <w:r w:rsidRPr="003E0F95">
        <w:rPr>
          <w:rFonts w:ascii="Times New Roman" w:hAnsi="Times New Roman"/>
          <w:sz w:val="28"/>
          <w:szCs w:val="24"/>
        </w:rPr>
        <w:t>Объективные</w:t>
      </w:r>
      <w:r w:rsidRPr="003E0F95">
        <w:rPr>
          <w:rFonts w:ascii="Times New Roman" w:hAnsi="Times New Roman"/>
          <w:sz w:val="28"/>
          <w:szCs w:val="24"/>
        </w:rPr>
        <w:tab/>
        <w:t>причины</w:t>
      </w:r>
      <w:r w:rsidRPr="003E0F95">
        <w:rPr>
          <w:rFonts w:ascii="Times New Roman" w:hAnsi="Times New Roman"/>
          <w:sz w:val="28"/>
          <w:szCs w:val="24"/>
        </w:rPr>
        <w:tab/>
        <w:t>ограничения</w:t>
      </w:r>
      <w:r w:rsidRPr="003E0F95">
        <w:rPr>
          <w:rFonts w:ascii="Times New Roman" w:hAnsi="Times New Roman"/>
          <w:sz w:val="28"/>
          <w:szCs w:val="24"/>
        </w:rPr>
        <w:tab/>
        <w:t>эффективности</w:t>
      </w:r>
      <w:r w:rsidRPr="003E0F95">
        <w:rPr>
          <w:rFonts w:ascii="Times New Roman" w:hAnsi="Times New Roman"/>
          <w:sz w:val="28"/>
          <w:szCs w:val="24"/>
        </w:rPr>
        <w:tab/>
      </w:r>
      <w:r w:rsidRPr="003E0F95">
        <w:rPr>
          <w:rFonts w:ascii="Times New Roman" w:hAnsi="Times New Roman"/>
          <w:spacing w:val="-1"/>
          <w:sz w:val="28"/>
          <w:szCs w:val="24"/>
        </w:rPr>
        <w:t>внутреннего</w:t>
      </w:r>
      <w:r w:rsidRPr="003E0F95">
        <w:rPr>
          <w:rFonts w:ascii="Times New Roman" w:hAnsi="Times New Roman"/>
          <w:spacing w:val="-67"/>
          <w:sz w:val="28"/>
          <w:szCs w:val="24"/>
        </w:rPr>
        <w:t xml:space="preserve"> </w:t>
      </w:r>
      <w:r w:rsidRPr="003E0F95">
        <w:rPr>
          <w:rFonts w:ascii="Times New Roman" w:hAnsi="Times New Roman"/>
          <w:sz w:val="28"/>
          <w:szCs w:val="24"/>
        </w:rPr>
        <w:t>контроля.</w:t>
      </w:r>
    </w:p>
    <w:p w14:paraId="7E08451B" w14:textId="77777777" w:rsidR="00EC744D" w:rsidRPr="003E0F95" w:rsidRDefault="00EC744D" w:rsidP="007C1294">
      <w:pPr>
        <w:pStyle w:val="af0"/>
        <w:widowControl w:val="0"/>
        <w:numPr>
          <w:ilvl w:val="0"/>
          <w:numId w:val="7"/>
        </w:numPr>
        <w:tabs>
          <w:tab w:val="left" w:pos="1030"/>
        </w:tabs>
        <w:autoSpaceDE w:val="0"/>
        <w:autoSpaceDN w:val="0"/>
        <w:spacing w:after="0" w:line="321" w:lineRule="exact"/>
        <w:jc w:val="both"/>
        <w:rPr>
          <w:rFonts w:ascii="Times New Roman" w:hAnsi="Times New Roman"/>
          <w:sz w:val="28"/>
          <w:szCs w:val="24"/>
        </w:rPr>
      </w:pPr>
      <w:r w:rsidRPr="003E0F95">
        <w:rPr>
          <w:rFonts w:ascii="Times New Roman" w:hAnsi="Times New Roman"/>
          <w:sz w:val="28"/>
          <w:szCs w:val="24"/>
        </w:rPr>
        <w:t>Принципы</w:t>
      </w:r>
      <w:r w:rsidRPr="003E0F95">
        <w:rPr>
          <w:rFonts w:ascii="Times New Roman" w:hAnsi="Times New Roman"/>
          <w:spacing w:val="-4"/>
          <w:sz w:val="28"/>
          <w:szCs w:val="24"/>
        </w:rPr>
        <w:t xml:space="preserve"> </w:t>
      </w:r>
      <w:r w:rsidRPr="003E0F95">
        <w:rPr>
          <w:rFonts w:ascii="Times New Roman" w:hAnsi="Times New Roman"/>
          <w:sz w:val="28"/>
          <w:szCs w:val="24"/>
        </w:rPr>
        <w:t>создания</w:t>
      </w:r>
      <w:r w:rsidRPr="003E0F95">
        <w:rPr>
          <w:rFonts w:ascii="Times New Roman" w:hAnsi="Times New Roman"/>
          <w:spacing w:val="-5"/>
          <w:sz w:val="28"/>
          <w:szCs w:val="24"/>
        </w:rPr>
        <w:t xml:space="preserve"> </w:t>
      </w:r>
      <w:r w:rsidRPr="003E0F95">
        <w:rPr>
          <w:rFonts w:ascii="Times New Roman" w:hAnsi="Times New Roman"/>
          <w:sz w:val="28"/>
          <w:szCs w:val="24"/>
        </w:rPr>
        <w:t>службы</w:t>
      </w:r>
      <w:r w:rsidRPr="003E0F95">
        <w:rPr>
          <w:rFonts w:ascii="Times New Roman" w:hAnsi="Times New Roman"/>
          <w:spacing w:val="-4"/>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3"/>
          <w:sz w:val="28"/>
          <w:szCs w:val="24"/>
        </w:rPr>
        <w:t xml:space="preserve"> </w:t>
      </w:r>
      <w:r w:rsidRPr="003E0F95">
        <w:rPr>
          <w:rFonts w:ascii="Times New Roman" w:hAnsi="Times New Roman"/>
          <w:sz w:val="28"/>
          <w:szCs w:val="24"/>
        </w:rPr>
        <w:t>аудита.</w:t>
      </w:r>
    </w:p>
    <w:p w14:paraId="1E50099B" w14:textId="77777777" w:rsidR="00EC744D" w:rsidRPr="003E0F95" w:rsidRDefault="00EC744D" w:rsidP="007C1294">
      <w:pPr>
        <w:pStyle w:val="af0"/>
        <w:widowControl w:val="0"/>
        <w:numPr>
          <w:ilvl w:val="0"/>
          <w:numId w:val="7"/>
        </w:numPr>
        <w:tabs>
          <w:tab w:val="left" w:pos="1030"/>
        </w:tabs>
        <w:autoSpaceDE w:val="0"/>
        <w:autoSpaceDN w:val="0"/>
        <w:spacing w:after="0" w:line="240" w:lineRule="auto"/>
        <w:jc w:val="both"/>
        <w:rPr>
          <w:rFonts w:ascii="Times New Roman" w:hAnsi="Times New Roman"/>
          <w:sz w:val="28"/>
          <w:szCs w:val="24"/>
        </w:rPr>
      </w:pPr>
      <w:r w:rsidRPr="003E0F95">
        <w:rPr>
          <w:rFonts w:ascii="Times New Roman" w:hAnsi="Times New Roman"/>
          <w:sz w:val="28"/>
          <w:szCs w:val="24"/>
        </w:rPr>
        <w:lastRenderedPageBreak/>
        <w:t>Организационная</w:t>
      </w:r>
      <w:r w:rsidRPr="003E0F95">
        <w:rPr>
          <w:rFonts w:ascii="Times New Roman" w:hAnsi="Times New Roman"/>
          <w:spacing w:val="-7"/>
          <w:sz w:val="28"/>
          <w:szCs w:val="24"/>
        </w:rPr>
        <w:t xml:space="preserve"> </w:t>
      </w:r>
      <w:r w:rsidRPr="003E0F95">
        <w:rPr>
          <w:rFonts w:ascii="Times New Roman" w:hAnsi="Times New Roman"/>
          <w:sz w:val="28"/>
          <w:szCs w:val="24"/>
        </w:rPr>
        <w:t>независимость</w:t>
      </w:r>
      <w:r w:rsidRPr="003E0F95">
        <w:rPr>
          <w:rFonts w:ascii="Times New Roman" w:hAnsi="Times New Roman"/>
          <w:spacing w:val="-4"/>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3"/>
          <w:sz w:val="28"/>
          <w:szCs w:val="24"/>
        </w:rPr>
        <w:t xml:space="preserve"> </w:t>
      </w:r>
      <w:r w:rsidRPr="003E0F95">
        <w:rPr>
          <w:rFonts w:ascii="Times New Roman" w:hAnsi="Times New Roman"/>
          <w:sz w:val="28"/>
          <w:szCs w:val="24"/>
        </w:rPr>
        <w:t>аудита.</w:t>
      </w:r>
    </w:p>
    <w:p w14:paraId="7F8D4F41" w14:textId="77777777" w:rsidR="00EC744D" w:rsidRPr="003E0F95" w:rsidRDefault="00EC744D" w:rsidP="007C1294">
      <w:pPr>
        <w:pStyle w:val="af0"/>
        <w:widowControl w:val="0"/>
        <w:numPr>
          <w:ilvl w:val="0"/>
          <w:numId w:val="7"/>
        </w:numPr>
        <w:tabs>
          <w:tab w:val="left" w:pos="1030"/>
        </w:tabs>
        <w:autoSpaceDE w:val="0"/>
        <w:autoSpaceDN w:val="0"/>
        <w:spacing w:after="0" w:line="240" w:lineRule="auto"/>
        <w:ind w:right="412"/>
        <w:jc w:val="both"/>
        <w:rPr>
          <w:rFonts w:ascii="Times New Roman" w:hAnsi="Times New Roman"/>
          <w:sz w:val="28"/>
          <w:szCs w:val="24"/>
        </w:rPr>
      </w:pPr>
      <w:r w:rsidRPr="003E0F95">
        <w:rPr>
          <w:rFonts w:ascii="Times New Roman" w:hAnsi="Times New Roman"/>
          <w:sz w:val="28"/>
          <w:szCs w:val="24"/>
        </w:rPr>
        <w:t>Аудиторские</w:t>
      </w:r>
      <w:r w:rsidRPr="003E0F95">
        <w:rPr>
          <w:rFonts w:ascii="Times New Roman" w:hAnsi="Times New Roman"/>
          <w:spacing w:val="1"/>
          <w:sz w:val="28"/>
          <w:szCs w:val="24"/>
        </w:rPr>
        <w:t xml:space="preserve"> </w:t>
      </w:r>
      <w:r w:rsidRPr="003E0F95">
        <w:rPr>
          <w:rFonts w:ascii="Times New Roman" w:hAnsi="Times New Roman"/>
          <w:sz w:val="28"/>
          <w:szCs w:val="24"/>
        </w:rPr>
        <w:t>процедуры,</w:t>
      </w:r>
      <w:r w:rsidRPr="003E0F95">
        <w:rPr>
          <w:rFonts w:ascii="Times New Roman" w:hAnsi="Times New Roman"/>
          <w:spacing w:val="1"/>
          <w:sz w:val="28"/>
          <w:szCs w:val="24"/>
        </w:rPr>
        <w:t xml:space="preserve"> </w:t>
      </w:r>
      <w:r w:rsidRPr="003E0F95">
        <w:rPr>
          <w:rFonts w:ascii="Times New Roman" w:hAnsi="Times New Roman"/>
          <w:sz w:val="28"/>
          <w:szCs w:val="24"/>
        </w:rPr>
        <w:t>применяемые</w:t>
      </w:r>
      <w:r w:rsidRPr="003E0F95">
        <w:rPr>
          <w:rFonts w:ascii="Times New Roman" w:hAnsi="Times New Roman"/>
          <w:spacing w:val="1"/>
          <w:sz w:val="28"/>
          <w:szCs w:val="24"/>
        </w:rPr>
        <w:t xml:space="preserve"> </w:t>
      </w:r>
      <w:r w:rsidRPr="003E0F95">
        <w:rPr>
          <w:rFonts w:ascii="Times New Roman" w:hAnsi="Times New Roman"/>
          <w:sz w:val="28"/>
          <w:szCs w:val="24"/>
        </w:rPr>
        <w:t>при</w:t>
      </w:r>
      <w:r w:rsidRPr="003E0F95">
        <w:rPr>
          <w:rFonts w:ascii="Times New Roman" w:hAnsi="Times New Roman"/>
          <w:spacing w:val="1"/>
          <w:sz w:val="28"/>
          <w:szCs w:val="24"/>
        </w:rPr>
        <w:t xml:space="preserve"> </w:t>
      </w:r>
      <w:r w:rsidRPr="003E0F95">
        <w:rPr>
          <w:rFonts w:ascii="Times New Roman" w:hAnsi="Times New Roman"/>
          <w:sz w:val="28"/>
          <w:szCs w:val="24"/>
        </w:rPr>
        <w:t>проведении</w:t>
      </w:r>
      <w:r w:rsidRPr="003E0F95">
        <w:rPr>
          <w:rFonts w:ascii="Times New Roman" w:hAnsi="Times New Roman"/>
          <w:spacing w:val="1"/>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67"/>
          <w:sz w:val="28"/>
          <w:szCs w:val="24"/>
        </w:rPr>
        <w:t xml:space="preserve"> </w:t>
      </w:r>
      <w:r w:rsidRPr="003E0F95">
        <w:rPr>
          <w:rFonts w:ascii="Times New Roman" w:hAnsi="Times New Roman"/>
          <w:sz w:val="28"/>
          <w:szCs w:val="24"/>
        </w:rPr>
        <w:t>контроля.</w:t>
      </w:r>
    </w:p>
    <w:p w14:paraId="6B26698C" w14:textId="77777777" w:rsidR="00EC744D" w:rsidRPr="003E0F95" w:rsidRDefault="00EC744D" w:rsidP="007C1294">
      <w:pPr>
        <w:pStyle w:val="af0"/>
        <w:widowControl w:val="0"/>
        <w:numPr>
          <w:ilvl w:val="0"/>
          <w:numId w:val="7"/>
        </w:numPr>
        <w:tabs>
          <w:tab w:val="left" w:pos="1030"/>
        </w:tabs>
        <w:autoSpaceDE w:val="0"/>
        <w:autoSpaceDN w:val="0"/>
        <w:spacing w:before="2" w:after="0" w:line="322" w:lineRule="exact"/>
        <w:jc w:val="both"/>
        <w:rPr>
          <w:rFonts w:ascii="Times New Roman" w:hAnsi="Times New Roman"/>
          <w:sz w:val="28"/>
          <w:szCs w:val="24"/>
        </w:rPr>
      </w:pPr>
      <w:r w:rsidRPr="003E0F95">
        <w:rPr>
          <w:rFonts w:ascii="Times New Roman" w:hAnsi="Times New Roman"/>
          <w:sz w:val="28"/>
          <w:szCs w:val="24"/>
        </w:rPr>
        <w:t>Конфликт</w:t>
      </w:r>
      <w:r w:rsidRPr="003E0F95">
        <w:rPr>
          <w:rFonts w:ascii="Times New Roman" w:hAnsi="Times New Roman"/>
          <w:spacing w:val="-5"/>
          <w:sz w:val="28"/>
          <w:szCs w:val="24"/>
        </w:rPr>
        <w:t xml:space="preserve"> </w:t>
      </w:r>
      <w:r w:rsidRPr="003E0F95">
        <w:rPr>
          <w:rFonts w:ascii="Times New Roman" w:hAnsi="Times New Roman"/>
          <w:sz w:val="28"/>
          <w:szCs w:val="24"/>
        </w:rPr>
        <w:t>интересов</w:t>
      </w:r>
      <w:r w:rsidRPr="003E0F95">
        <w:rPr>
          <w:rFonts w:ascii="Times New Roman" w:hAnsi="Times New Roman"/>
          <w:spacing w:val="-4"/>
          <w:sz w:val="28"/>
          <w:szCs w:val="24"/>
        </w:rPr>
        <w:t xml:space="preserve"> </w:t>
      </w:r>
      <w:r w:rsidRPr="003E0F95">
        <w:rPr>
          <w:rFonts w:ascii="Times New Roman" w:hAnsi="Times New Roman"/>
          <w:sz w:val="28"/>
          <w:szCs w:val="24"/>
        </w:rPr>
        <w:t>в</w:t>
      </w:r>
      <w:r w:rsidRPr="003E0F95">
        <w:rPr>
          <w:rFonts w:ascii="Times New Roman" w:hAnsi="Times New Roman"/>
          <w:spacing w:val="-4"/>
          <w:sz w:val="28"/>
          <w:szCs w:val="24"/>
        </w:rPr>
        <w:t xml:space="preserve"> </w:t>
      </w:r>
      <w:r w:rsidRPr="003E0F95">
        <w:rPr>
          <w:rFonts w:ascii="Times New Roman" w:hAnsi="Times New Roman"/>
          <w:sz w:val="28"/>
          <w:szCs w:val="24"/>
        </w:rPr>
        <w:t>сфере</w:t>
      </w:r>
      <w:r w:rsidRPr="003E0F95">
        <w:rPr>
          <w:rFonts w:ascii="Times New Roman" w:hAnsi="Times New Roman"/>
          <w:spacing w:val="-2"/>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1"/>
          <w:sz w:val="28"/>
          <w:szCs w:val="24"/>
        </w:rPr>
        <w:t xml:space="preserve"> </w:t>
      </w:r>
      <w:r w:rsidRPr="003E0F95">
        <w:rPr>
          <w:rFonts w:ascii="Times New Roman" w:hAnsi="Times New Roman"/>
          <w:sz w:val="28"/>
          <w:szCs w:val="24"/>
        </w:rPr>
        <w:t>контроля.</w:t>
      </w:r>
    </w:p>
    <w:p w14:paraId="3BAC004B" w14:textId="77777777" w:rsidR="00EC744D" w:rsidRPr="003E0F95" w:rsidRDefault="00EC744D" w:rsidP="007C1294">
      <w:pPr>
        <w:pStyle w:val="af0"/>
        <w:widowControl w:val="0"/>
        <w:numPr>
          <w:ilvl w:val="0"/>
          <w:numId w:val="7"/>
        </w:numPr>
        <w:tabs>
          <w:tab w:val="left" w:pos="1030"/>
        </w:tabs>
        <w:autoSpaceDE w:val="0"/>
        <w:autoSpaceDN w:val="0"/>
        <w:spacing w:after="0" w:line="322" w:lineRule="exact"/>
        <w:jc w:val="both"/>
        <w:rPr>
          <w:rFonts w:ascii="Times New Roman" w:hAnsi="Times New Roman"/>
          <w:sz w:val="28"/>
          <w:szCs w:val="24"/>
        </w:rPr>
      </w:pPr>
      <w:r w:rsidRPr="003E0F95">
        <w:rPr>
          <w:rFonts w:ascii="Times New Roman" w:hAnsi="Times New Roman"/>
          <w:sz w:val="28"/>
          <w:szCs w:val="24"/>
        </w:rPr>
        <w:t>Внутренний</w:t>
      </w:r>
      <w:r w:rsidRPr="003E0F95">
        <w:rPr>
          <w:rFonts w:ascii="Times New Roman" w:hAnsi="Times New Roman"/>
          <w:spacing w:val="-4"/>
          <w:sz w:val="28"/>
          <w:szCs w:val="24"/>
        </w:rPr>
        <w:t xml:space="preserve"> </w:t>
      </w:r>
      <w:r w:rsidRPr="003E0F95">
        <w:rPr>
          <w:rFonts w:ascii="Times New Roman" w:hAnsi="Times New Roman"/>
          <w:sz w:val="28"/>
          <w:szCs w:val="24"/>
        </w:rPr>
        <w:t>аудит,</w:t>
      </w:r>
      <w:r w:rsidRPr="003E0F95">
        <w:rPr>
          <w:rFonts w:ascii="Times New Roman" w:hAnsi="Times New Roman"/>
          <w:spacing w:val="-4"/>
          <w:sz w:val="28"/>
          <w:szCs w:val="24"/>
        </w:rPr>
        <w:t xml:space="preserve"> </w:t>
      </w:r>
      <w:r w:rsidRPr="003E0F95">
        <w:rPr>
          <w:rFonts w:ascii="Times New Roman" w:hAnsi="Times New Roman"/>
          <w:sz w:val="28"/>
          <w:szCs w:val="24"/>
        </w:rPr>
        <w:t>как</w:t>
      </w:r>
      <w:r w:rsidRPr="003E0F95">
        <w:rPr>
          <w:rFonts w:ascii="Times New Roman" w:hAnsi="Times New Roman"/>
          <w:spacing w:val="-4"/>
          <w:sz w:val="28"/>
          <w:szCs w:val="24"/>
        </w:rPr>
        <w:t xml:space="preserve"> </w:t>
      </w:r>
      <w:r w:rsidRPr="003E0F95">
        <w:rPr>
          <w:rFonts w:ascii="Times New Roman" w:hAnsi="Times New Roman"/>
          <w:sz w:val="28"/>
          <w:szCs w:val="24"/>
        </w:rPr>
        <w:t>механизм</w:t>
      </w:r>
      <w:r w:rsidRPr="003E0F95">
        <w:rPr>
          <w:rFonts w:ascii="Times New Roman" w:hAnsi="Times New Roman"/>
          <w:spacing w:val="-7"/>
          <w:sz w:val="28"/>
          <w:szCs w:val="24"/>
        </w:rPr>
        <w:t xml:space="preserve"> </w:t>
      </w:r>
      <w:r w:rsidRPr="003E0F95">
        <w:rPr>
          <w:rFonts w:ascii="Times New Roman" w:hAnsi="Times New Roman"/>
          <w:sz w:val="28"/>
          <w:szCs w:val="24"/>
        </w:rPr>
        <w:t>противодействия</w:t>
      </w:r>
      <w:r w:rsidRPr="003E0F95">
        <w:rPr>
          <w:rFonts w:ascii="Times New Roman" w:hAnsi="Times New Roman"/>
          <w:spacing w:val="-3"/>
          <w:sz w:val="28"/>
          <w:szCs w:val="24"/>
        </w:rPr>
        <w:t xml:space="preserve"> </w:t>
      </w:r>
      <w:r w:rsidRPr="003E0F95">
        <w:rPr>
          <w:rFonts w:ascii="Times New Roman" w:hAnsi="Times New Roman"/>
          <w:sz w:val="28"/>
          <w:szCs w:val="24"/>
        </w:rPr>
        <w:t>коррупции.</w:t>
      </w:r>
    </w:p>
    <w:p w14:paraId="50940E65" w14:textId="77777777" w:rsidR="00EC744D" w:rsidRPr="003E0F95" w:rsidRDefault="00EC744D" w:rsidP="007C1294">
      <w:pPr>
        <w:pStyle w:val="af0"/>
        <w:widowControl w:val="0"/>
        <w:numPr>
          <w:ilvl w:val="0"/>
          <w:numId w:val="7"/>
        </w:numPr>
        <w:tabs>
          <w:tab w:val="left" w:pos="1030"/>
        </w:tabs>
        <w:autoSpaceDE w:val="0"/>
        <w:autoSpaceDN w:val="0"/>
        <w:spacing w:after="0" w:line="322" w:lineRule="exact"/>
        <w:jc w:val="both"/>
        <w:rPr>
          <w:rFonts w:ascii="Times New Roman" w:hAnsi="Times New Roman"/>
          <w:sz w:val="28"/>
          <w:szCs w:val="24"/>
        </w:rPr>
      </w:pPr>
      <w:r w:rsidRPr="003E0F95">
        <w:rPr>
          <w:rFonts w:ascii="Times New Roman" w:hAnsi="Times New Roman"/>
          <w:sz w:val="28"/>
          <w:szCs w:val="24"/>
        </w:rPr>
        <w:t>Эффективность</w:t>
      </w:r>
      <w:r w:rsidRPr="003E0F95">
        <w:rPr>
          <w:rFonts w:ascii="Times New Roman" w:hAnsi="Times New Roman"/>
          <w:spacing w:val="-5"/>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3"/>
          <w:sz w:val="28"/>
          <w:szCs w:val="24"/>
        </w:rPr>
        <w:t xml:space="preserve"> </w:t>
      </w:r>
      <w:r w:rsidRPr="003E0F95">
        <w:rPr>
          <w:rFonts w:ascii="Times New Roman" w:hAnsi="Times New Roman"/>
          <w:sz w:val="28"/>
          <w:szCs w:val="24"/>
        </w:rPr>
        <w:t>контроля</w:t>
      </w:r>
      <w:r w:rsidRPr="003E0F95">
        <w:rPr>
          <w:rFonts w:ascii="Times New Roman" w:hAnsi="Times New Roman"/>
          <w:spacing w:val="-3"/>
          <w:sz w:val="28"/>
          <w:szCs w:val="24"/>
        </w:rPr>
        <w:t xml:space="preserve"> </w:t>
      </w:r>
      <w:r w:rsidRPr="003E0F95">
        <w:rPr>
          <w:rFonts w:ascii="Times New Roman" w:hAnsi="Times New Roman"/>
          <w:sz w:val="28"/>
          <w:szCs w:val="24"/>
        </w:rPr>
        <w:t>и</w:t>
      </w:r>
      <w:r w:rsidRPr="003E0F95">
        <w:rPr>
          <w:rFonts w:ascii="Times New Roman" w:hAnsi="Times New Roman"/>
          <w:spacing w:val="-2"/>
          <w:sz w:val="28"/>
          <w:szCs w:val="24"/>
        </w:rPr>
        <w:t xml:space="preserve"> </w:t>
      </w:r>
      <w:r w:rsidRPr="003E0F95">
        <w:rPr>
          <w:rFonts w:ascii="Times New Roman" w:hAnsi="Times New Roman"/>
          <w:sz w:val="28"/>
          <w:szCs w:val="24"/>
        </w:rPr>
        <w:t>аудита.</w:t>
      </w:r>
    </w:p>
    <w:p w14:paraId="5AF907AA" w14:textId="77777777" w:rsidR="00EC744D" w:rsidRPr="003E0F95" w:rsidRDefault="00EC744D" w:rsidP="007C1294">
      <w:pPr>
        <w:pStyle w:val="af0"/>
        <w:widowControl w:val="0"/>
        <w:numPr>
          <w:ilvl w:val="0"/>
          <w:numId w:val="7"/>
        </w:numPr>
        <w:tabs>
          <w:tab w:val="left" w:pos="1030"/>
        </w:tabs>
        <w:autoSpaceDE w:val="0"/>
        <w:autoSpaceDN w:val="0"/>
        <w:spacing w:after="0" w:line="322" w:lineRule="exact"/>
        <w:jc w:val="both"/>
        <w:rPr>
          <w:rFonts w:ascii="Times New Roman" w:hAnsi="Times New Roman"/>
          <w:sz w:val="28"/>
          <w:szCs w:val="24"/>
        </w:rPr>
      </w:pPr>
      <w:r w:rsidRPr="003E0F95">
        <w:rPr>
          <w:rFonts w:ascii="Times New Roman" w:hAnsi="Times New Roman"/>
          <w:sz w:val="28"/>
          <w:szCs w:val="24"/>
        </w:rPr>
        <w:t>Статус</w:t>
      </w:r>
      <w:r w:rsidRPr="003E0F95">
        <w:rPr>
          <w:rFonts w:ascii="Times New Roman" w:hAnsi="Times New Roman"/>
          <w:spacing w:val="-2"/>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4"/>
          <w:sz w:val="28"/>
          <w:szCs w:val="24"/>
        </w:rPr>
        <w:t xml:space="preserve"> </w:t>
      </w:r>
      <w:r w:rsidRPr="003E0F95">
        <w:rPr>
          <w:rFonts w:ascii="Times New Roman" w:hAnsi="Times New Roman"/>
          <w:sz w:val="28"/>
          <w:szCs w:val="24"/>
        </w:rPr>
        <w:t>аудита</w:t>
      </w:r>
      <w:r w:rsidRPr="003E0F95">
        <w:rPr>
          <w:rFonts w:ascii="Times New Roman" w:hAnsi="Times New Roman"/>
          <w:spacing w:val="-2"/>
          <w:sz w:val="28"/>
          <w:szCs w:val="24"/>
        </w:rPr>
        <w:t xml:space="preserve"> </w:t>
      </w:r>
      <w:r w:rsidRPr="003E0F95">
        <w:rPr>
          <w:rFonts w:ascii="Times New Roman" w:hAnsi="Times New Roman"/>
          <w:sz w:val="28"/>
          <w:szCs w:val="24"/>
        </w:rPr>
        <w:t>в</w:t>
      </w:r>
      <w:r w:rsidRPr="003E0F95">
        <w:rPr>
          <w:rFonts w:ascii="Times New Roman" w:hAnsi="Times New Roman"/>
          <w:spacing w:val="-4"/>
          <w:sz w:val="28"/>
          <w:szCs w:val="24"/>
        </w:rPr>
        <w:t xml:space="preserve"> </w:t>
      </w:r>
      <w:r w:rsidRPr="003E0F95">
        <w:rPr>
          <w:rFonts w:ascii="Times New Roman" w:hAnsi="Times New Roman"/>
          <w:sz w:val="28"/>
          <w:szCs w:val="24"/>
        </w:rPr>
        <w:t>организации.</w:t>
      </w:r>
    </w:p>
    <w:p w14:paraId="1EA7EFD5" w14:textId="77777777" w:rsidR="00EC744D" w:rsidRPr="003E0F95" w:rsidRDefault="00EC744D" w:rsidP="007C1294">
      <w:pPr>
        <w:pStyle w:val="af0"/>
        <w:widowControl w:val="0"/>
        <w:numPr>
          <w:ilvl w:val="0"/>
          <w:numId w:val="7"/>
        </w:numPr>
        <w:tabs>
          <w:tab w:val="left" w:pos="1030"/>
          <w:tab w:val="left" w:pos="3574"/>
          <w:tab w:val="left" w:pos="4092"/>
          <w:tab w:val="left" w:pos="6689"/>
          <w:tab w:val="left" w:pos="8372"/>
          <w:tab w:val="left" w:pos="8876"/>
        </w:tabs>
        <w:autoSpaceDE w:val="0"/>
        <w:autoSpaceDN w:val="0"/>
        <w:spacing w:after="0" w:line="240" w:lineRule="auto"/>
        <w:ind w:right="411"/>
        <w:jc w:val="both"/>
        <w:rPr>
          <w:rFonts w:ascii="Times New Roman" w:hAnsi="Times New Roman"/>
          <w:sz w:val="28"/>
          <w:szCs w:val="24"/>
        </w:rPr>
      </w:pPr>
      <w:r w:rsidRPr="003E0F95">
        <w:rPr>
          <w:rFonts w:ascii="Times New Roman" w:hAnsi="Times New Roman"/>
          <w:sz w:val="28"/>
          <w:szCs w:val="24"/>
        </w:rPr>
        <w:t>Профессионализм</w:t>
      </w:r>
      <w:r w:rsidRPr="003E0F95">
        <w:rPr>
          <w:rFonts w:ascii="Times New Roman" w:hAnsi="Times New Roman"/>
          <w:sz w:val="28"/>
          <w:szCs w:val="24"/>
        </w:rPr>
        <w:tab/>
        <w:t>и</w:t>
      </w:r>
      <w:r w:rsidRPr="003E0F95">
        <w:rPr>
          <w:rFonts w:ascii="Times New Roman" w:hAnsi="Times New Roman"/>
          <w:sz w:val="28"/>
          <w:szCs w:val="24"/>
        </w:rPr>
        <w:tab/>
        <w:t>профессиональное</w:t>
      </w:r>
      <w:r w:rsidRPr="003E0F95">
        <w:rPr>
          <w:rFonts w:ascii="Times New Roman" w:hAnsi="Times New Roman"/>
          <w:sz w:val="28"/>
          <w:szCs w:val="24"/>
        </w:rPr>
        <w:tab/>
        <w:t>отношение</w:t>
      </w:r>
      <w:r w:rsidRPr="003E0F95">
        <w:rPr>
          <w:rFonts w:ascii="Times New Roman" w:hAnsi="Times New Roman"/>
          <w:sz w:val="28"/>
          <w:szCs w:val="24"/>
        </w:rPr>
        <w:tab/>
        <w:t>к</w:t>
      </w:r>
      <w:r w:rsidRPr="003E0F95">
        <w:rPr>
          <w:rFonts w:ascii="Times New Roman" w:hAnsi="Times New Roman"/>
          <w:sz w:val="28"/>
          <w:szCs w:val="24"/>
        </w:rPr>
        <w:tab/>
        <w:t>работе</w:t>
      </w:r>
      <w:r w:rsidRPr="003E0F95">
        <w:rPr>
          <w:rFonts w:ascii="Times New Roman" w:hAnsi="Times New Roman"/>
          <w:spacing w:val="-67"/>
          <w:sz w:val="28"/>
          <w:szCs w:val="24"/>
        </w:rPr>
        <w:t xml:space="preserve"> </w:t>
      </w:r>
      <w:r w:rsidRPr="003E0F95">
        <w:rPr>
          <w:rFonts w:ascii="Times New Roman" w:hAnsi="Times New Roman"/>
          <w:sz w:val="28"/>
          <w:szCs w:val="24"/>
        </w:rPr>
        <w:t>внутреннего аудита.</w:t>
      </w:r>
    </w:p>
    <w:p w14:paraId="2BA88783" w14:textId="77777777" w:rsidR="00EC744D" w:rsidRPr="003E0F95" w:rsidRDefault="00EC744D"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Определение</w:t>
      </w:r>
      <w:r w:rsidRPr="003E0F95">
        <w:rPr>
          <w:rFonts w:ascii="Times New Roman" w:hAnsi="Times New Roman"/>
          <w:spacing w:val="49"/>
          <w:sz w:val="28"/>
          <w:szCs w:val="24"/>
        </w:rPr>
        <w:t xml:space="preserve"> </w:t>
      </w:r>
      <w:r w:rsidRPr="003E0F95">
        <w:rPr>
          <w:rFonts w:ascii="Times New Roman" w:hAnsi="Times New Roman"/>
          <w:sz w:val="28"/>
          <w:szCs w:val="24"/>
        </w:rPr>
        <w:t>уровня</w:t>
      </w:r>
      <w:r w:rsidRPr="003E0F95">
        <w:rPr>
          <w:rFonts w:ascii="Times New Roman" w:hAnsi="Times New Roman"/>
          <w:spacing w:val="49"/>
          <w:sz w:val="28"/>
          <w:szCs w:val="24"/>
        </w:rPr>
        <w:t xml:space="preserve"> </w:t>
      </w:r>
      <w:r w:rsidRPr="003E0F95">
        <w:rPr>
          <w:rFonts w:ascii="Times New Roman" w:hAnsi="Times New Roman"/>
          <w:sz w:val="28"/>
          <w:szCs w:val="24"/>
        </w:rPr>
        <w:t>существенности</w:t>
      </w:r>
      <w:r w:rsidRPr="003E0F95">
        <w:rPr>
          <w:rFonts w:ascii="Times New Roman" w:hAnsi="Times New Roman"/>
          <w:spacing w:val="47"/>
          <w:sz w:val="28"/>
          <w:szCs w:val="24"/>
        </w:rPr>
        <w:t xml:space="preserve"> </w:t>
      </w:r>
      <w:r w:rsidRPr="003E0F95">
        <w:rPr>
          <w:rFonts w:ascii="Times New Roman" w:hAnsi="Times New Roman"/>
          <w:sz w:val="28"/>
          <w:szCs w:val="24"/>
        </w:rPr>
        <w:t>при</w:t>
      </w:r>
      <w:r w:rsidRPr="003E0F95">
        <w:rPr>
          <w:rFonts w:ascii="Times New Roman" w:hAnsi="Times New Roman"/>
          <w:spacing w:val="49"/>
          <w:sz w:val="28"/>
          <w:szCs w:val="24"/>
        </w:rPr>
        <w:t xml:space="preserve"> </w:t>
      </w:r>
      <w:r w:rsidRPr="003E0F95">
        <w:rPr>
          <w:rFonts w:ascii="Times New Roman" w:hAnsi="Times New Roman"/>
          <w:sz w:val="28"/>
          <w:szCs w:val="24"/>
        </w:rPr>
        <w:t>проведении</w:t>
      </w:r>
      <w:r w:rsidRPr="003E0F95">
        <w:rPr>
          <w:rFonts w:ascii="Times New Roman" w:hAnsi="Times New Roman"/>
          <w:spacing w:val="47"/>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67"/>
          <w:sz w:val="28"/>
          <w:szCs w:val="24"/>
        </w:rPr>
        <w:t xml:space="preserve"> </w:t>
      </w:r>
      <w:r w:rsidRPr="003E0F95">
        <w:rPr>
          <w:rFonts w:ascii="Times New Roman" w:hAnsi="Times New Roman"/>
          <w:sz w:val="28"/>
          <w:szCs w:val="24"/>
        </w:rPr>
        <w:t>аудита</w:t>
      </w:r>
      <w:r w:rsidRPr="003E0F95">
        <w:rPr>
          <w:rFonts w:ascii="Times New Roman" w:hAnsi="Times New Roman"/>
          <w:spacing w:val="-1"/>
          <w:sz w:val="28"/>
          <w:szCs w:val="24"/>
        </w:rPr>
        <w:t xml:space="preserve"> </w:t>
      </w:r>
      <w:r w:rsidRPr="003E0F95">
        <w:rPr>
          <w:rFonts w:ascii="Times New Roman" w:hAnsi="Times New Roman"/>
          <w:sz w:val="28"/>
          <w:szCs w:val="24"/>
        </w:rPr>
        <w:t>фактов хозяйственной жизни.</w:t>
      </w:r>
    </w:p>
    <w:p w14:paraId="7B636ADA" w14:textId="77777777" w:rsidR="00EC744D" w:rsidRPr="003E0F95" w:rsidRDefault="00EC744D"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Оценка эффективности и результативности использования ресурсов организации.</w:t>
      </w:r>
    </w:p>
    <w:p w14:paraId="30072B3A" w14:textId="77777777" w:rsidR="00EC744D" w:rsidRPr="003E0F95" w:rsidRDefault="00EC744D"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Сохранность</w:t>
      </w:r>
      <w:r w:rsidRPr="003E0F95">
        <w:rPr>
          <w:rFonts w:ascii="Times New Roman" w:hAnsi="Times New Roman"/>
          <w:sz w:val="28"/>
          <w:szCs w:val="24"/>
        </w:rPr>
        <w:tab/>
        <w:t>активов</w:t>
      </w:r>
      <w:r w:rsidRPr="003E0F95">
        <w:rPr>
          <w:rFonts w:ascii="Times New Roman" w:hAnsi="Times New Roman"/>
          <w:sz w:val="28"/>
          <w:szCs w:val="24"/>
        </w:rPr>
        <w:tab/>
        <w:t>организации</w:t>
      </w:r>
      <w:r w:rsidRPr="003E0F95">
        <w:rPr>
          <w:rFonts w:ascii="Times New Roman" w:hAnsi="Times New Roman"/>
          <w:sz w:val="28"/>
          <w:szCs w:val="24"/>
        </w:rPr>
        <w:tab/>
        <w:t>и</w:t>
      </w:r>
      <w:r w:rsidRPr="003E0F95">
        <w:rPr>
          <w:rFonts w:ascii="Times New Roman" w:hAnsi="Times New Roman"/>
          <w:sz w:val="28"/>
          <w:szCs w:val="24"/>
        </w:rPr>
        <w:tab/>
        <w:t>подтверждения</w:t>
      </w:r>
      <w:r w:rsidRPr="003E0F95">
        <w:rPr>
          <w:rFonts w:ascii="Times New Roman" w:hAnsi="Times New Roman"/>
          <w:sz w:val="28"/>
          <w:szCs w:val="24"/>
        </w:rPr>
        <w:tab/>
        <w:t>фактического наличия.</w:t>
      </w:r>
    </w:p>
    <w:p w14:paraId="1E1217A1" w14:textId="77777777" w:rsidR="00EC744D" w:rsidRPr="003E0F95" w:rsidRDefault="00EC744D"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Индивидуальная объективность внутреннего аудитора.</w:t>
      </w:r>
    </w:p>
    <w:p w14:paraId="572E3F09" w14:textId="77777777" w:rsidR="00116F26" w:rsidRPr="003E0F95" w:rsidRDefault="00116F26"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 xml:space="preserve">Международные стандарты внутреннего аудита </w:t>
      </w:r>
    </w:p>
    <w:p w14:paraId="24351CDB" w14:textId="77777777" w:rsidR="00116F26" w:rsidRPr="003E0F95" w:rsidRDefault="00116F26"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 xml:space="preserve"> Кодекс этики внутренних аудиторов </w:t>
      </w:r>
    </w:p>
    <w:p w14:paraId="24A0B635" w14:textId="77777777" w:rsidR="00116F26" w:rsidRPr="003E0F95" w:rsidRDefault="00116F26"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 xml:space="preserve">Методические приемы внутреннего аудита </w:t>
      </w:r>
    </w:p>
    <w:p w14:paraId="447ACF05" w14:textId="77777777" w:rsidR="00116F26" w:rsidRPr="003E0F95" w:rsidRDefault="00116F26"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Организация службы внутреннего аудита</w:t>
      </w:r>
    </w:p>
    <w:p w14:paraId="3664BC66" w14:textId="77777777" w:rsidR="00116F26" w:rsidRPr="003E0F95" w:rsidRDefault="00116F26"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Контроль качества и эффективности деятельности службы внутреннего аудита</w:t>
      </w:r>
    </w:p>
    <w:p w14:paraId="519C56C4" w14:textId="77777777" w:rsidR="00116F26" w:rsidRPr="003E0F95" w:rsidRDefault="00116F26"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Международные требования к организации внутреннего аудита в компании и опыт становления профессии внутренних аудиторов за рубежом.</w:t>
      </w:r>
    </w:p>
    <w:p w14:paraId="75B98281" w14:textId="77777777" w:rsidR="00116F26" w:rsidRPr="003E0F95" w:rsidRDefault="00116F26"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Взаимосвязь международных стандартов внешнего и внутреннего аудита.</w:t>
      </w:r>
    </w:p>
    <w:p w14:paraId="68D07EE1" w14:textId="77777777" w:rsidR="00116F26" w:rsidRPr="003E0F95" w:rsidRDefault="00116F26"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 xml:space="preserve">Регламентация контроля и аудита в РФ. </w:t>
      </w:r>
    </w:p>
    <w:p w14:paraId="21A06CDC" w14:textId="77777777" w:rsidR="00116F26" w:rsidRPr="003E0F95" w:rsidRDefault="00116F26"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Внутренний аудит в государственном секторе.</w:t>
      </w:r>
    </w:p>
    <w:p w14:paraId="227CF5B6" w14:textId="77777777" w:rsidR="00116F26" w:rsidRPr="003E0F95" w:rsidRDefault="00116F26"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Риск – ориентация во внутреннем аудите.</w:t>
      </w:r>
    </w:p>
    <w:p w14:paraId="2EEB0D07" w14:textId="77777777" w:rsidR="00116F26" w:rsidRPr="003E0F95" w:rsidRDefault="00116F26"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 xml:space="preserve">Методика внутреннего аудита операций по движению материально-производственных ценностей и эффективности их использования </w:t>
      </w:r>
    </w:p>
    <w:p w14:paraId="0A5F8B14" w14:textId="77777777" w:rsidR="00116F26" w:rsidRPr="003E0F95" w:rsidRDefault="00116F26"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Методика внутреннего аудита операций по движению основных средств и нематериальных активов и эффективности их использования</w:t>
      </w:r>
    </w:p>
    <w:p w14:paraId="0E674753" w14:textId="77777777" w:rsidR="00116F26" w:rsidRPr="003E0F95" w:rsidRDefault="00116F26"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Методология выявление видов риска, которым подвергается хозяйствующий субъект, и ранжирование их по размеру потенциального негативного воздействия.</w:t>
      </w:r>
    </w:p>
    <w:p w14:paraId="2B27F273" w14:textId="77777777" w:rsidR="00116F26" w:rsidRPr="003E0F95" w:rsidRDefault="00116F26" w:rsidP="007C1294">
      <w:pPr>
        <w:pStyle w:val="af0"/>
        <w:widowControl w:val="0"/>
        <w:numPr>
          <w:ilvl w:val="0"/>
          <w:numId w:val="7"/>
        </w:numPr>
        <w:tabs>
          <w:tab w:val="left" w:pos="1030"/>
        </w:tabs>
        <w:autoSpaceDE w:val="0"/>
        <w:autoSpaceDN w:val="0"/>
        <w:spacing w:after="0" w:line="242" w:lineRule="auto"/>
        <w:ind w:right="413"/>
        <w:jc w:val="both"/>
        <w:rPr>
          <w:rFonts w:ascii="Times New Roman" w:hAnsi="Times New Roman"/>
          <w:sz w:val="28"/>
          <w:szCs w:val="24"/>
        </w:rPr>
      </w:pPr>
      <w:r w:rsidRPr="003E0F95">
        <w:rPr>
          <w:rFonts w:ascii="Times New Roman" w:hAnsi="Times New Roman"/>
          <w:sz w:val="28"/>
          <w:szCs w:val="24"/>
        </w:rPr>
        <w:t>Сущность риск-ориентированного внутреннего контроля в системе экономической безопасности.</w:t>
      </w:r>
    </w:p>
    <w:p w14:paraId="372140DF" w14:textId="77777777" w:rsidR="00EC744D" w:rsidRPr="003E0F95" w:rsidRDefault="00EC744D" w:rsidP="00EC744D">
      <w:pPr>
        <w:pStyle w:val="a5"/>
        <w:rPr>
          <w:sz w:val="28"/>
        </w:rPr>
      </w:pPr>
    </w:p>
    <w:p w14:paraId="11C28C7F" w14:textId="77777777" w:rsidR="00EC744D" w:rsidRPr="003E0F95" w:rsidRDefault="00EC744D" w:rsidP="00EC744D">
      <w:pPr>
        <w:spacing w:before="89"/>
        <w:ind w:left="516"/>
        <w:rPr>
          <w:rFonts w:ascii="Times New Roman" w:hAnsi="Times New Roman" w:cs="Times New Roman"/>
          <w:b/>
          <w:sz w:val="28"/>
          <w:szCs w:val="24"/>
        </w:rPr>
      </w:pPr>
      <w:r w:rsidRPr="003E0F95">
        <w:rPr>
          <w:rFonts w:ascii="Times New Roman" w:hAnsi="Times New Roman" w:cs="Times New Roman"/>
          <w:b/>
          <w:sz w:val="28"/>
          <w:szCs w:val="24"/>
        </w:rPr>
        <w:t>Примерная тематика контрольных работ</w:t>
      </w:r>
    </w:p>
    <w:p w14:paraId="67C6E421" w14:textId="77777777" w:rsidR="00164BE2" w:rsidRPr="003E0F95" w:rsidRDefault="00164BE2" w:rsidP="00164BE2">
      <w:pPr>
        <w:pStyle w:val="af8"/>
        <w:numPr>
          <w:ilvl w:val="0"/>
          <w:numId w:val="8"/>
        </w:numPr>
        <w:tabs>
          <w:tab w:val="left" w:pos="993"/>
        </w:tabs>
        <w:ind w:left="0" w:firstLine="567"/>
        <w:jc w:val="both"/>
        <w:rPr>
          <w:rFonts w:ascii="Times New Roman" w:hAnsi="Times New Roman"/>
          <w:b w:val="0"/>
          <w:bCs/>
          <w:szCs w:val="24"/>
        </w:rPr>
      </w:pPr>
      <w:r w:rsidRPr="003E0F95">
        <w:rPr>
          <w:rFonts w:ascii="Times New Roman" w:hAnsi="Times New Roman"/>
          <w:b w:val="0"/>
          <w:bCs/>
          <w:szCs w:val="24"/>
        </w:rPr>
        <w:t xml:space="preserve">Информационное обеспечение процедур риск-менеджмента для определения пороговых значений рисков деятельности </w:t>
      </w:r>
    </w:p>
    <w:p w14:paraId="542ABDDF" w14:textId="77777777" w:rsidR="00164BE2" w:rsidRPr="003E0F95" w:rsidRDefault="00164BE2" w:rsidP="00164BE2">
      <w:pPr>
        <w:pStyle w:val="af8"/>
        <w:numPr>
          <w:ilvl w:val="0"/>
          <w:numId w:val="8"/>
        </w:numPr>
        <w:tabs>
          <w:tab w:val="left" w:pos="993"/>
        </w:tabs>
        <w:ind w:left="0" w:firstLine="567"/>
        <w:jc w:val="both"/>
        <w:rPr>
          <w:rFonts w:ascii="Times New Roman" w:hAnsi="Times New Roman"/>
          <w:b w:val="0"/>
          <w:bCs/>
          <w:szCs w:val="24"/>
        </w:rPr>
      </w:pPr>
      <w:r w:rsidRPr="003E0F95">
        <w:rPr>
          <w:rFonts w:ascii="Times New Roman" w:hAnsi="Times New Roman"/>
          <w:b w:val="0"/>
          <w:bCs/>
          <w:szCs w:val="24"/>
        </w:rPr>
        <w:lastRenderedPageBreak/>
        <w:t>Качественный анализ риска</w:t>
      </w:r>
    </w:p>
    <w:p w14:paraId="06C305D5" w14:textId="77777777" w:rsidR="00164BE2" w:rsidRPr="003E0F95" w:rsidRDefault="00164BE2" w:rsidP="00164BE2">
      <w:pPr>
        <w:pStyle w:val="af8"/>
        <w:numPr>
          <w:ilvl w:val="0"/>
          <w:numId w:val="8"/>
        </w:numPr>
        <w:tabs>
          <w:tab w:val="left" w:pos="993"/>
        </w:tabs>
        <w:ind w:left="0" w:firstLine="567"/>
        <w:jc w:val="both"/>
        <w:rPr>
          <w:rFonts w:ascii="Times New Roman" w:hAnsi="Times New Roman"/>
          <w:b w:val="0"/>
          <w:bCs/>
          <w:szCs w:val="24"/>
        </w:rPr>
      </w:pPr>
      <w:r w:rsidRPr="003E0F95">
        <w:rPr>
          <w:rFonts w:ascii="Times New Roman" w:hAnsi="Times New Roman"/>
          <w:b w:val="0"/>
          <w:bCs/>
          <w:szCs w:val="24"/>
        </w:rPr>
        <w:t>Количественные методы оценки риска</w:t>
      </w:r>
    </w:p>
    <w:p w14:paraId="02C36C7D" w14:textId="77777777" w:rsidR="00164BE2" w:rsidRPr="003E0F95" w:rsidRDefault="00164BE2" w:rsidP="00164BE2">
      <w:pPr>
        <w:pStyle w:val="af8"/>
        <w:numPr>
          <w:ilvl w:val="0"/>
          <w:numId w:val="8"/>
        </w:numPr>
        <w:tabs>
          <w:tab w:val="left" w:pos="993"/>
        </w:tabs>
        <w:ind w:left="0" w:firstLine="567"/>
        <w:jc w:val="both"/>
        <w:rPr>
          <w:rFonts w:ascii="Times New Roman" w:hAnsi="Times New Roman"/>
          <w:b w:val="0"/>
          <w:bCs/>
          <w:szCs w:val="24"/>
        </w:rPr>
      </w:pPr>
      <w:r w:rsidRPr="003E0F95">
        <w:rPr>
          <w:rFonts w:ascii="Times New Roman" w:hAnsi="Times New Roman"/>
          <w:b w:val="0"/>
          <w:bCs/>
          <w:szCs w:val="24"/>
        </w:rPr>
        <w:t>Идентификация, анализ и оценка предельного уровня риска</w:t>
      </w:r>
    </w:p>
    <w:p w14:paraId="1E259C0D" w14:textId="77777777" w:rsidR="00164BE2" w:rsidRPr="003E0F95" w:rsidRDefault="00164BE2" w:rsidP="00164BE2">
      <w:pPr>
        <w:pStyle w:val="af8"/>
        <w:numPr>
          <w:ilvl w:val="0"/>
          <w:numId w:val="8"/>
        </w:numPr>
        <w:tabs>
          <w:tab w:val="left" w:pos="993"/>
        </w:tabs>
        <w:ind w:left="0" w:firstLine="567"/>
        <w:jc w:val="both"/>
        <w:rPr>
          <w:rFonts w:ascii="Times New Roman" w:hAnsi="Times New Roman"/>
          <w:b w:val="0"/>
          <w:bCs/>
          <w:szCs w:val="24"/>
        </w:rPr>
      </w:pPr>
      <w:r w:rsidRPr="003E0F95">
        <w:rPr>
          <w:rFonts w:ascii="Times New Roman" w:hAnsi="Times New Roman"/>
          <w:b w:val="0"/>
          <w:bCs/>
          <w:szCs w:val="24"/>
        </w:rPr>
        <w:t>Инвестиционные риски. Оценка и управление рисками инвестиционного проекта</w:t>
      </w:r>
    </w:p>
    <w:p w14:paraId="23E071BF" w14:textId="77777777" w:rsidR="00164BE2" w:rsidRPr="003E0F95" w:rsidRDefault="00164BE2" w:rsidP="00164BE2">
      <w:pPr>
        <w:pStyle w:val="af8"/>
        <w:numPr>
          <w:ilvl w:val="0"/>
          <w:numId w:val="8"/>
        </w:numPr>
        <w:tabs>
          <w:tab w:val="left" w:pos="993"/>
        </w:tabs>
        <w:ind w:left="0" w:firstLine="567"/>
        <w:jc w:val="both"/>
        <w:rPr>
          <w:rFonts w:ascii="Times New Roman" w:hAnsi="Times New Roman"/>
          <w:b w:val="0"/>
          <w:bCs/>
          <w:szCs w:val="24"/>
        </w:rPr>
      </w:pPr>
      <w:r w:rsidRPr="003E0F95">
        <w:rPr>
          <w:rFonts w:ascii="Times New Roman" w:hAnsi="Times New Roman"/>
          <w:b w:val="0"/>
          <w:bCs/>
          <w:szCs w:val="24"/>
        </w:rPr>
        <w:t>Формирование инвестиционного портфеля с заданным уровнем риска</w:t>
      </w:r>
    </w:p>
    <w:p w14:paraId="747880C1" w14:textId="77777777" w:rsidR="00164BE2" w:rsidRPr="003E0F95" w:rsidRDefault="00164BE2" w:rsidP="00164BE2">
      <w:pPr>
        <w:pStyle w:val="af8"/>
        <w:numPr>
          <w:ilvl w:val="0"/>
          <w:numId w:val="8"/>
        </w:numPr>
        <w:tabs>
          <w:tab w:val="left" w:pos="993"/>
        </w:tabs>
        <w:ind w:left="0" w:firstLine="567"/>
        <w:jc w:val="both"/>
        <w:rPr>
          <w:rFonts w:ascii="Times New Roman" w:hAnsi="Times New Roman"/>
          <w:b w:val="0"/>
          <w:bCs/>
          <w:szCs w:val="24"/>
        </w:rPr>
      </w:pPr>
      <w:r w:rsidRPr="003E0F95">
        <w:rPr>
          <w:rFonts w:ascii="Times New Roman" w:hAnsi="Times New Roman"/>
          <w:b w:val="0"/>
          <w:bCs/>
          <w:szCs w:val="24"/>
        </w:rPr>
        <w:t>Зарубежная практика установления риск-аппетита хозяйствующего субъекта</w:t>
      </w:r>
    </w:p>
    <w:p w14:paraId="4DF05A2F" w14:textId="77777777" w:rsidR="00164BE2" w:rsidRPr="003E0F95" w:rsidRDefault="00164BE2" w:rsidP="00164BE2">
      <w:pPr>
        <w:pStyle w:val="af8"/>
        <w:numPr>
          <w:ilvl w:val="0"/>
          <w:numId w:val="8"/>
        </w:numPr>
        <w:tabs>
          <w:tab w:val="left" w:pos="993"/>
        </w:tabs>
        <w:ind w:left="0" w:firstLine="567"/>
        <w:jc w:val="both"/>
        <w:rPr>
          <w:rFonts w:ascii="Times New Roman" w:hAnsi="Times New Roman"/>
          <w:b w:val="0"/>
          <w:bCs/>
          <w:szCs w:val="24"/>
        </w:rPr>
      </w:pPr>
      <w:r w:rsidRPr="003E0F95">
        <w:rPr>
          <w:rFonts w:ascii="Times New Roman" w:hAnsi="Times New Roman"/>
          <w:b w:val="0"/>
          <w:bCs/>
          <w:szCs w:val="24"/>
        </w:rPr>
        <w:t xml:space="preserve"> Оценка риска с применением экспертных методов</w:t>
      </w:r>
    </w:p>
    <w:p w14:paraId="18C09079" w14:textId="77777777" w:rsidR="00164BE2" w:rsidRPr="003E0F95" w:rsidRDefault="00164BE2" w:rsidP="00164BE2">
      <w:pPr>
        <w:pStyle w:val="af8"/>
        <w:numPr>
          <w:ilvl w:val="0"/>
          <w:numId w:val="8"/>
        </w:numPr>
        <w:tabs>
          <w:tab w:val="left" w:pos="993"/>
        </w:tabs>
        <w:ind w:left="0" w:firstLine="567"/>
        <w:jc w:val="both"/>
        <w:rPr>
          <w:rFonts w:ascii="Times New Roman" w:hAnsi="Times New Roman"/>
          <w:b w:val="0"/>
          <w:bCs/>
          <w:szCs w:val="24"/>
        </w:rPr>
      </w:pPr>
      <w:r w:rsidRPr="003E0F95">
        <w:rPr>
          <w:rFonts w:ascii="Times New Roman" w:hAnsi="Times New Roman"/>
          <w:b w:val="0"/>
          <w:bCs/>
          <w:szCs w:val="24"/>
        </w:rPr>
        <w:t>Отраслевые риски и особенности управления ими</w:t>
      </w:r>
    </w:p>
    <w:p w14:paraId="2E732BCE" w14:textId="77777777" w:rsidR="00164BE2" w:rsidRPr="003E0F95" w:rsidRDefault="00164BE2" w:rsidP="00164BE2">
      <w:pPr>
        <w:pStyle w:val="af8"/>
        <w:numPr>
          <w:ilvl w:val="0"/>
          <w:numId w:val="8"/>
        </w:numPr>
        <w:tabs>
          <w:tab w:val="left" w:pos="993"/>
        </w:tabs>
        <w:ind w:left="0" w:firstLine="567"/>
        <w:jc w:val="both"/>
        <w:rPr>
          <w:rFonts w:ascii="Times New Roman" w:hAnsi="Times New Roman"/>
          <w:b w:val="0"/>
          <w:bCs/>
          <w:szCs w:val="24"/>
        </w:rPr>
      </w:pPr>
      <w:r w:rsidRPr="003E0F95">
        <w:rPr>
          <w:rFonts w:ascii="Times New Roman" w:hAnsi="Times New Roman"/>
          <w:b w:val="0"/>
          <w:bCs/>
          <w:szCs w:val="24"/>
        </w:rPr>
        <w:t>Экологические риски и основные подходы к управлению ими</w:t>
      </w:r>
    </w:p>
    <w:p w14:paraId="6F94A3AC" w14:textId="1B40E826"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 xml:space="preserve"> «Внутренний контроль и аудит в системе экономической безопасности хозяйствующего субъекта» как научная дисциплина.</w:t>
      </w:r>
    </w:p>
    <w:p w14:paraId="3457FEE3"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Что такое внутренний контроль экономического субъекта?</w:t>
      </w:r>
    </w:p>
    <w:p w14:paraId="7FEF2A2E"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Является ли соблюдение административных требований объектом внутреннего контроля?</w:t>
      </w:r>
    </w:p>
    <w:p w14:paraId="15321D2D"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Что такое внутренний аудит и в чем его отличие от внутреннего контроля?</w:t>
      </w:r>
    </w:p>
    <w:p w14:paraId="3E960191"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Каким нормативным правовым актом устанавливается обязанность экономического субъекта организовать и осуществлять внутренний контроль совершаемых фактов хозяйственной жизни?</w:t>
      </w:r>
    </w:p>
    <w:p w14:paraId="1BC6F6B0"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Кто несет ответственность за постановку системы внутреннего контроля (СВК)?</w:t>
      </w:r>
    </w:p>
    <w:p w14:paraId="3AF27DB4"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Может ли СВК дать абсолютные гарантии того, что в бухгалтерской (финансовой) отчетности отсутствуют существенные искажения?</w:t>
      </w:r>
    </w:p>
    <w:p w14:paraId="03CD2BF9"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Перечислите элементы СВК?</w:t>
      </w:r>
    </w:p>
    <w:p w14:paraId="711CB12B"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Критерии сделок, подлежащих обязательному контролю в соответствии с законом «О противодействии легализации (отмыванию) доходов, полученных преступным путем, и финансированию терроризма».</w:t>
      </w:r>
    </w:p>
    <w:p w14:paraId="74C5A3EC"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Оценка и идентификация финансовых рисков, влияющих на достоверность бухгалтерской (финансовой) отчетности.</w:t>
      </w:r>
    </w:p>
    <w:p w14:paraId="5D2E84C0"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Способы получения информации в ходе осуществления контрольных мероприятий.</w:t>
      </w:r>
    </w:p>
    <w:p w14:paraId="5CA7A8DE"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Дайте определение недобросовестные действия в рамках СВК.</w:t>
      </w:r>
    </w:p>
    <w:p w14:paraId="270634CD"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Способы обнаружения и предотвращения корпоративного мошенничества.</w:t>
      </w:r>
    </w:p>
    <w:p w14:paraId="34246262"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Роль и значение внешней оценки для системы внутреннего контроля.</w:t>
      </w:r>
    </w:p>
    <w:p w14:paraId="72DF0F22"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Поясните значение эффективность дизайна и операционная эффективность для СВК.</w:t>
      </w:r>
    </w:p>
    <w:p w14:paraId="72547AC4"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Что является объектами внутреннего контроля?</w:t>
      </w:r>
    </w:p>
    <w:p w14:paraId="2DF6B54E"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Место и роль политик и процедур в СВК.</w:t>
      </w:r>
    </w:p>
    <w:p w14:paraId="6C962DCD" w14:textId="77777777" w:rsidR="00EC744D" w:rsidRPr="003E0F95" w:rsidRDefault="00EC744D" w:rsidP="00164BE2">
      <w:pPr>
        <w:pStyle w:val="af0"/>
        <w:widowControl w:val="0"/>
        <w:numPr>
          <w:ilvl w:val="0"/>
          <w:numId w:val="8"/>
        </w:numPr>
        <w:tabs>
          <w:tab w:val="left" w:pos="993"/>
          <w:tab w:val="left" w:pos="1030"/>
        </w:tabs>
        <w:autoSpaceDE w:val="0"/>
        <w:autoSpaceDN w:val="0"/>
        <w:spacing w:after="0" w:line="321" w:lineRule="exact"/>
        <w:ind w:left="0" w:firstLine="567"/>
        <w:rPr>
          <w:rFonts w:ascii="Times New Roman" w:hAnsi="Times New Roman"/>
          <w:sz w:val="28"/>
          <w:szCs w:val="24"/>
        </w:rPr>
      </w:pPr>
      <w:r w:rsidRPr="003E0F95">
        <w:rPr>
          <w:rFonts w:ascii="Times New Roman" w:hAnsi="Times New Roman"/>
          <w:sz w:val="28"/>
          <w:szCs w:val="24"/>
        </w:rPr>
        <w:t>Основные требования к отчетности СВК.</w:t>
      </w:r>
    </w:p>
    <w:p w14:paraId="58A8A09E" w14:textId="77777777" w:rsidR="00B155EA" w:rsidRPr="003E0F95" w:rsidRDefault="00B155EA" w:rsidP="00B155EA">
      <w:pPr>
        <w:widowControl w:val="0"/>
        <w:spacing w:after="0" w:line="240" w:lineRule="auto"/>
        <w:ind w:firstLine="709"/>
        <w:jc w:val="both"/>
        <w:rPr>
          <w:rFonts w:ascii="Times New Roman" w:eastAsia="Times New Roman" w:hAnsi="Times New Roman" w:cs="Times New Roman"/>
          <w:b/>
          <w:bCs/>
          <w:sz w:val="28"/>
          <w:szCs w:val="24"/>
        </w:rPr>
      </w:pPr>
    </w:p>
    <w:p w14:paraId="3F9B5D23" w14:textId="26F08AF4" w:rsidR="00923A8E" w:rsidRPr="003E0F95" w:rsidRDefault="00923A8E" w:rsidP="00AD61A5">
      <w:pPr>
        <w:widowControl w:val="0"/>
        <w:spacing w:after="0" w:line="276" w:lineRule="auto"/>
        <w:jc w:val="center"/>
        <w:rPr>
          <w:rFonts w:ascii="Times New Roman" w:eastAsia="Times New Roman" w:hAnsi="Times New Roman" w:cs="Times New Roman"/>
          <w:b/>
          <w:bCs/>
          <w:sz w:val="28"/>
          <w:szCs w:val="24"/>
          <w:lang w:eastAsia="ru-RU"/>
        </w:rPr>
      </w:pPr>
      <w:bookmarkStart w:id="62" w:name="_Toc515227234"/>
      <w:bookmarkEnd w:id="60"/>
      <w:bookmarkEnd w:id="61"/>
      <w:r w:rsidRPr="003E0F95">
        <w:rPr>
          <w:rFonts w:ascii="Times New Roman" w:eastAsia="Times New Roman" w:hAnsi="Times New Roman" w:cs="Times New Roman"/>
          <w:b/>
          <w:bCs/>
          <w:sz w:val="28"/>
          <w:szCs w:val="24"/>
          <w:lang w:eastAsia="ru-RU"/>
        </w:rPr>
        <w:t>Примеры тестовых заданий</w:t>
      </w:r>
      <w:bookmarkEnd w:id="62"/>
    </w:p>
    <w:p w14:paraId="750F6F54" w14:textId="3A96D8B2" w:rsidR="00753B2B" w:rsidRPr="003E0F95" w:rsidRDefault="00753B2B" w:rsidP="00753B2B">
      <w:pPr>
        <w:widowControl w:val="0"/>
        <w:spacing w:after="0"/>
        <w:rPr>
          <w:rFonts w:ascii="Times New Roman" w:eastAsia="Times New Roman" w:hAnsi="Times New Roman" w:cs="Times New Roman"/>
          <w:b/>
          <w:bCs/>
          <w:sz w:val="28"/>
          <w:szCs w:val="24"/>
          <w:lang w:eastAsia="ru-RU"/>
        </w:rPr>
      </w:pPr>
    </w:p>
    <w:p w14:paraId="31F89447" w14:textId="77777777" w:rsidR="007A5FA7" w:rsidRPr="003E0F95" w:rsidRDefault="007A5FA7" w:rsidP="007A5FA7">
      <w:pPr>
        <w:widowControl w:val="0"/>
        <w:tabs>
          <w:tab w:val="left" w:pos="264"/>
        </w:tabs>
        <w:spacing w:after="0"/>
        <w:jc w:val="both"/>
        <w:rPr>
          <w:rFonts w:ascii="Times New Roman" w:hAnsi="Times New Roman" w:cs="Times New Roman"/>
          <w:b/>
          <w:bCs/>
          <w:sz w:val="28"/>
        </w:rPr>
      </w:pPr>
      <w:r w:rsidRPr="003E0F95">
        <w:rPr>
          <w:rFonts w:ascii="Times New Roman" w:hAnsi="Times New Roman" w:cs="Times New Roman"/>
          <w:b/>
          <w:bCs/>
          <w:sz w:val="28"/>
        </w:rPr>
        <w:lastRenderedPageBreak/>
        <w:t>1.</w:t>
      </w:r>
      <w:r w:rsidRPr="003E0F95">
        <w:rPr>
          <w:rFonts w:ascii="Times New Roman" w:hAnsi="Times New Roman" w:cs="Times New Roman"/>
          <w:b/>
          <w:bCs/>
          <w:sz w:val="28"/>
        </w:rPr>
        <w:tab/>
        <w:t>Стандарты управления рисками предприятия – это</w:t>
      </w:r>
      <w:r w:rsidRPr="003E0F95">
        <w:rPr>
          <w:rFonts w:ascii="Times New Roman" w:hAnsi="Times New Roman" w:cs="Times New Roman"/>
          <w:b/>
          <w:bCs/>
          <w:sz w:val="28"/>
        </w:rPr>
        <w:tab/>
      </w:r>
    </w:p>
    <w:p w14:paraId="039DF8B1" w14:textId="0122E003" w:rsidR="007A5FA7" w:rsidRPr="003E0F95" w:rsidRDefault="007A5FA7" w:rsidP="007A5FA7">
      <w:pPr>
        <w:pStyle w:val="af0"/>
        <w:widowControl w:val="0"/>
        <w:numPr>
          <w:ilvl w:val="0"/>
          <w:numId w:val="70"/>
        </w:numPr>
        <w:tabs>
          <w:tab w:val="left" w:pos="264"/>
        </w:tabs>
        <w:spacing w:after="0" w:line="240" w:lineRule="auto"/>
        <w:ind w:left="0" w:firstLine="0"/>
        <w:contextualSpacing w:val="0"/>
        <w:jc w:val="both"/>
        <w:rPr>
          <w:rFonts w:ascii="Times New Roman" w:hAnsi="Times New Roman"/>
          <w:sz w:val="28"/>
        </w:rPr>
      </w:pPr>
      <w:r w:rsidRPr="003E0F95">
        <w:rPr>
          <w:rFonts w:ascii="Times New Roman" w:hAnsi="Times New Roman"/>
          <w:sz w:val="28"/>
        </w:rPr>
        <w:t>внутренний документ предприятия;</w:t>
      </w:r>
    </w:p>
    <w:p w14:paraId="5E5A4988" w14:textId="77777777" w:rsidR="007A5FA7" w:rsidRPr="003E0F95" w:rsidRDefault="007A5FA7" w:rsidP="007A5FA7">
      <w:pPr>
        <w:pStyle w:val="af0"/>
        <w:widowControl w:val="0"/>
        <w:numPr>
          <w:ilvl w:val="0"/>
          <w:numId w:val="70"/>
        </w:numPr>
        <w:tabs>
          <w:tab w:val="left" w:pos="264"/>
        </w:tabs>
        <w:spacing w:after="0" w:line="240" w:lineRule="auto"/>
        <w:ind w:left="0" w:firstLine="0"/>
        <w:contextualSpacing w:val="0"/>
        <w:jc w:val="both"/>
        <w:rPr>
          <w:rFonts w:ascii="Times New Roman" w:hAnsi="Times New Roman"/>
          <w:sz w:val="28"/>
        </w:rPr>
      </w:pPr>
      <w:r w:rsidRPr="003E0F95">
        <w:rPr>
          <w:rFonts w:ascii="Times New Roman" w:hAnsi="Times New Roman"/>
          <w:sz w:val="28"/>
        </w:rPr>
        <w:t>нормативы построения карты рисков;</w:t>
      </w:r>
    </w:p>
    <w:p w14:paraId="48C3DF31" w14:textId="77777777" w:rsidR="007A5FA7" w:rsidRPr="003E0F95" w:rsidRDefault="007A5FA7" w:rsidP="007A5FA7">
      <w:pPr>
        <w:pStyle w:val="af0"/>
        <w:widowControl w:val="0"/>
        <w:numPr>
          <w:ilvl w:val="0"/>
          <w:numId w:val="70"/>
        </w:numPr>
        <w:tabs>
          <w:tab w:val="left" w:pos="264"/>
        </w:tabs>
        <w:spacing w:after="0" w:line="240" w:lineRule="auto"/>
        <w:ind w:left="0" w:firstLine="0"/>
        <w:contextualSpacing w:val="0"/>
        <w:jc w:val="both"/>
        <w:rPr>
          <w:rFonts w:ascii="Times New Roman" w:hAnsi="Times New Roman"/>
          <w:sz w:val="28"/>
        </w:rPr>
      </w:pPr>
      <w:r w:rsidRPr="003E0F95">
        <w:rPr>
          <w:rFonts w:ascii="Times New Roman" w:hAnsi="Times New Roman"/>
          <w:sz w:val="28"/>
        </w:rPr>
        <w:t>система внутреннего аудита предприятия;</w:t>
      </w:r>
    </w:p>
    <w:p w14:paraId="1D562D26" w14:textId="77777777" w:rsidR="007A5FA7" w:rsidRPr="003E0F95" w:rsidRDefault="007A5FA7" w:rsidP="007A5FA7">
      <w:pPr>
        <w:pStyle w:val="af0"/>
        <w:widowControl w:val="0"/>
        <w:numPr>
          <w:ilvl w:val="0"/>
          <w:numId w:val="70"/>
        </w:numPr>
        <w:tabs>
          <w:tab w:val="left" w:pos="264"/>
        </w:tabs>
        <w:spacing w:after="0" w:line="240" w:lineRule="auto"/>
        <w:ind w:left="0" w:firstLine="0"/>
        <w:contextualSpacing w:val="0"/>
        <w:jc w:val="both"/>
        <w:rPr>
          <w:rFonts w:ascii="Times New Roman" w:hAnsi="Times New Roman"/>
          <w:sz w:val="28"/>
        </w:rPr>
      </w:pPr>
      <w:r w:rsidRPr="003E0F95">
        <w:rPr>
          <w:rFonts w:ascii="Times New Roman" w:hAnsi="Times New Roman"/>
          <w:sz w:val="28"/>
        </w:rPr>
        <w:t>государственные требования по организации системы риск-менеджмента на предприятии.</w:t>
      </w:r>
    </w:p>
    <w:p w14:paraId="007239E2" w14:textId="3A7CA0FE" w:rsidR="007A5FA7" w:rsidRPr="003E0F95" w:rsidRDefault="007A5FA7" w:rsidP="007A5FA7">
      <w:pPr>
        <w:widowControl w:val="0"/>
        <w:tabs>
          <w:tab w:val="left" w:pos="264"/>
        </w:tabs>
        <w:spacing w:after="0" w:line="240" w:lineRule="auto"/>
        <w:jc w:val="both"/>
        <w:rPr>
          <w:rFonts w:ascii="Times New Roman" w:hAnsi="Times New Roman" w:cs="Times New Roman"/>
          <w:sz w:val="28"/>
        </w:rPr>
      </w:pPr>
      <w:r w:rsidRPr="003E0F95">
        <w:rPr>
          <w:rFonts w:ascii="Times New Roman" w:hAnsi="Times New Roman" w:cs="Times New Roman"/>
          <w:b/>
          <w:bCs/>
          <w:sz w:val="28"/>
        </w:rPr>
        <w:t>2.</w:t>
      </w:r>
      <w:r w:rsidRPr="003E0F95">
        <w:rPr>
          <w:rFonts w:ascii="Times New Roman" w:hAnsi="Times New Roman" w:cs="Times New Roman"/>
          <w:b/>
          <w:bCs/>
          <w:sz w:val="28"/>
        </w:rPr>
        <w:tab/>
        <w:t>Стандарты управления рисками Базель 1, 2 и 3 относятся к надзору и контролю рисков следующих предприятий</w:t>
      </w:r>
      <w:r w:rsidR="002403E6" w:rsidRPr="003E0F95">
        <w:rPr>
          <w:rFonts w:ascii="Times New Roman" w:hAnsi="Times New Roman" w:cs="Times New Roman"/>
          <w:sz w:val="28"/>
        </w:rPr>
        <w:t>:</w:t>
      </w:r>
      <w:r w:rsidRPr="003E0F95">
        <w:rPr>
          <w:rFonts w:ascii="Times New Roman" w:hAnsi="Times New Roman" w:cs="Times New Roman"/>
          <w:sz w:val="28"/>
        </w:rPr>
        <w:tab/>
      </w:r>
    </w:p>
    <w:p w14:paraId="0E0ED630" w14:textId="2C4F7CC4" w:rsidR="007A5FA7" w:rsidRPr="003E0F95" w:rsidRDefault="007A5FA7" w:rsidP="002403E6">
      <w:pPr>
        <w:pStyle w:val="af0"/>
        <w:widowControl w:val="0"/>
        <w:numPr>
          <w:ilvl w:val="0"/>
          <w:numId w:val="71"/>
        </w:numPr>
        <w:tabs>
          <w:tab w:val="left" w:pos="264"/>
        </w:tabs>
        <w:spacing w:after="0" w:line="240" w:lineRule="auto"/>
        <w:ind w:left="0" w:hanging="19"/>
        <w:contextualSpacing w:val="0"/>
        <w:jc w:val="both"/>
        <w:rPr>
          <w:rFonts w:ascii="Times New Roman" w:hAnsi="Times New Roman"/>
          <w:sz w:val="28"/>
        </w:rPr>
      </w:pPr>
      <w:r w:rsidRPr="003E0F95">
        <w:rPr>
          <w:rFonts w:ascii="Times New Roman" w:hAnsi="Times New Roman"/>
          <w:sz w:val="28"/>
        </w:rPr>
        <w:t>банков и кредитных организаций;</w:t>
      </w:r>
    </w:p>
    <w:p w14:paraId="6A3B9892" w14:textId="77777777" w:rsidR="007A5FA7" w:rsidRPr="003E0F95" w:rsidRDefault="007A5FA7" w:rsidP="007A5FA7">
      <w:pPr>
        <w:pStyle w:val="af0"/>
        <w:widowControl w:val="0"/>
        <w:numPr>
          <w:ilvl w:val="0"/>
          <w:numId w:val="71"/>
        </w:numPr>
        <w:tabs>
          <w:tab w:val="left" w:pos="264"/>
        </w:tabs>
        <w:spacing w:after="0" w:line="240" w:lineRule="auto"/>
        <w:ind w:left="0" w:hanging="19"/>
        <w:contextualSpacing w:val="0"/>
        <w:jc w:val="both"/>
        <w:rPr>
          <w:rFonts w:ascii="Times New Roman" w:hAnsi="Times New Roman"/>
          <w:sz w:val="28"/>
        </w:rPr>
      </w:pPr>
      <w:r w:rsidRPr="003E0F95">
        <w:rPr>
          <w:rFonts w:ascii="Times New Roman" w:hAnsi="Times New Roman"/>
          <w:sz w:val="28"/>
        </w:rPr>
        <w:t>страховых компаний;</w:t>
      </w:r>
    </w:p>
    <w:p w14:paraId="0B590E88" w14:textId="77777777" w:rsidR="007A5FA7" w:rsidRPr="003E0F95" w:rsidRDefault="007A5FA7" w:rsidP="007A5FA7">
      <w:pPr>
        <w:pStyle w:val="af0"/>
        <w:widowControl w:val="0"/>
        <w:numPr>
          <w:ilvl w:val="0"/>
          <w:numId w:val="71"/>
        </w:numPr>
        <w:tabs>
          <w:tab w:val="left" w:pos="264"/>
        </w:tabs>
        <w:spacing w:after="0" w:line="240" w:lineRule="auto"/>
        <w:ind w:left="0" w:hanging="19"/>
        <w:contextualSpacing w:val="0"/>
        <w:jc w:val="both"/>
        <w:rPr>
          <w:rFonts w:ascii="Times New Roman" w:hAnsi="Times New Roman"/>
          <w:sz w:val="28"/>
        </w:rPr>
      </w:pPr>
      <w:r w:rsidRPr="003E0F95">
        <w:rPr>
          <w:rFonts w:ascii="Times New Roman" w:hAnsi="Times New Roman"/>
          <w:sz w:val="28"/>
        </w:rPr>
        <w:t>производственных предприятий;</w:t>
      </w:r>
    </w:p>
    <w:p w14:paraId="728F23B0" w14:textId="77777777" w:rsidR="007A5FA7" w:rsidRPr="003E0F95" w:rsidRDefault="007A5FA7" w:rsidP="007A5FA7">
      <w:pPr>
        <w:pStyle w:val="af0"/>
        <w:widowControl w:val="0"/>
        <w:numPr>
          <w:ilvl w:val="0"/>
          <w:numId w:val="71"/>
        </w:numPr>
        <w:tabs>
          <w:tab w:val="left" w:pos="264"/>
        </w:tabs>
        <w:spacing w:after="0" w:line="240" w:lineRule="auto"/>
        <w:ind w:left="0" w:hanging="19"/>
        <w:contextualSpacing w:val="0"/>
        <w:jc w:val="both"/>
        <w:rPr>
          <w:rFonts w:ascii="Times New Roman" w:hAnsi="Times New Roman"/>
          <w:sz w:val="28"/>
        </w:rPr>
      </w:pPr>
      <w:r w:rsidRPr="003E0F95">
        <w:rPr>
          <w:rFonts w:ascii="Times New Roman" w:hAnsi="Times New Roman"/>
          <w:sz w:val="28"/>
        </w:rPr>
        <w:t>предприятий со смешанным капиталом;</w:t>
      </w:r>
    </w:p>
    <w:p w14:paraId="7858FE30" w14:textId="77777777" w:rsidR="007A5FA7" w:rsidRPr="003E0F95" w:rsidRDefault="007A5FA7" w:rsidP="002403E6">
      <w:pPr>
        <w:pStyle w:val="af0"/>
        <w:widowControl w:val="0"/>
        <w:numPr>
          <w:ilvl w:val="0"/>
          <w:numId w:val="71"/>
        </w:numPr>
        <w:tabs>
          <w:tab w:val="left" w:pos="264"/>
        </w:tabs>
        <w:spacing w:after="0" w:line="240" w:lineRule="auto"/>
        <w:ind w:left="0" w:hanging="19"/>
        <w:contextualSpacing w:val="0"/>
        <w:jc w:val="both"/>
        <w:rPr>
          <w:rFonts w:ascii="Times New Roman" w:hAnsi="Times New Roman"/>
          <w:sz w:val="28"/>
        </w:rPr>
      </w:pPr>
      <w:r w:rsidRPr="003E0F95">
        <w:rPr>
          <w:rFonts w:ascii="Times New Roman" w:hAnsi="Times New Roman"/>
          <w:sz w:val="28"/>
        </w:rPr>
        <w:t>зарубежных компаний.</w:t>
      </w:r>
    </w:p>
    <w:p w14:paraId="0D123035" w14:textId="0DD0096B" w:rsidR="002403E6" w:rsidRPr="003E0F95" w:rsidRDefault="007A5FA7" w:rsidP="002403E6">
      <w:pPr>
        <w:widowControl w:val="0"/>
        <w:tabs>
          <w:tab w:val="left" w:pos="264"/>
        </w:tabs>
        <w:spacing w:after="0"/>
        <w:jc w:val="both"/>
        <w:rPr>
          <w:rFonts w:ascii="Times New Roman" w:hAnsi="Times New Roman" w:cs="Times New Roman"/>
          <w:b/>
          <w:bCs/>
          <w:sz w:val="28"/>
        </w:rPr>
      </w:pPr>
      <w:r w:rsidRPr="003E0F95">
        <w:rPr>
          <w:rFonts w:ascii="Times New Roman" w:hAnsi="Times New Roman" w:cs="Times New Roman"/>
          <w:b/>
          <w:bCs/>
          <w:sz w:val="28"/>
        </w:rPr>
        <w:t>3.</w:t>
      </w:r>
      <w:r w:rsidRPr="003E0F95">
        <w:rPr>
          <w:rFonts w:ascii="Times New Roman" w:hAnsi="Times New Roman" w:cs="Times New Roman"/>
          <w:b/>
          <w:bCs/>
          <w:sz w:val="28"/>
        </w:rPr>
        <w:tab/>
        <w:t>Причины формирования и развития национальных и международных стандартов риск-менеджмента</w:t>
      </w:r>
      <w:r w:rsidR="002403E6" w:rsidRPr="003E0F95">
        <w:rPr>
          <w:rFonts w:ascii="Times New Roman" w:hAnsi="Times New Roman" w:cs="Times New Roman"/>
          <w:b/>
          <w:bCs/>
          <w:sz w:val="28"/>
        </w:rPr>
        <w:t>:</w:t>
      </w:r>
    </w:p>
    <w:p w14:paraId="091C5CF8" w14:textId="048568CD" w:rsidR="007A5FA7" w:rsidRPr="003E0F95" w:rsidRDefault="007A5FA7" w:rsidP="002403E6">
      <w:pPr>
        <w:pStyle w:val="af0"/>
        <w:widowControl w:val="0"/>
        <w:numPr>
          <w:ilvl w:val="0"/>
          <w:numId w:val="72"/>
        </w:numPr>
        <w:tabs>
          <w:tab w:val="left" w:pos="264"/>
        </w:tabs>
        <w:spacing w:after="0" w:line="240" w:lineRule="auto"/>
        <w:ind w:left="0" w:firstLine="0"/>
        <w:contextualSpacing w:val="0"/>
        <w:jc w:val="both"/>
        <w:rPr>
          <w:rFonts w:ascii="Times New Roman" w:hAnsi="Times New Roman"/>
          <w:sz w:val="28"/>
        </w:rPr>
      </w:pPr>
      <w:r w:rsidRPr="003E0F95">
        <w:rPr>
          <w:rFonts w:ascii="Times New Roman" w:hAnsi="Times New Roman"/>
          <w:sz w:val="28"/>
        </w:rPr>
        <w:tab/>
        <w:t>рост интеграционных связей в мире;</w:t>
      </w:r>
    </w:p>
    <w:p w14:paraId="20274E5E" w14:textId="77777777" w:rsidR="007A5FA7" w:rsidRPr="003E0F95" w:rsidRDefault="007A5FA7" w:rsidP="007A5FA7">
      <w:pPr>
        <w:pStyle w:val="af0"/>
        <w:widowControl w:val="0"/>
        <w:numPr>
          <w:ilvl w:val="0"/>
          <w:numId w:val="72"/>
        </w:numPr>
        <w:tabs>
          <w:tab w:val="left" w:pos="264"/>
        </w:tabs>
        <w:spacing w:after="0" w:line="240" w:lineRule="auto"/>
        <w:ind w:left="0" w:firstLine="0"/>
        <w:contextualSpacing w:val="0"/>
        <w:jc w:val="both"/>
        <w:rPr>
          <w:rFonts w:ascii="Times New Roman" w:hAnsi="Times New Roman"/>
          <w:sz w:val="28"/>
        </w:rPr>
      </w:pPr>
      <w:r w:rsidRPr="003E0F95">
        <w:rPr>
          <w:rFonts w:ascii="Times New Roman" w:hAnsi="Times New Roman"/>
          <w:sz w:val="28"/>
        </w:rPr>
        <w:t>обострение конкурентной борьбы;</w:t>
      </w:r>
    </w:p>
    <w:p w14:paraId="1EF62F70" w14:textId="77777777" w:rsidR="007A5FA7" w:rsidRPr="003E0F95" w:rsidRDefault="007A5FA7" w:rsidP="007A5FA7">
      <w:pPr>
        <w:pStyle w:val="af0"/>
        <w:widowControl w:val="0"/>
        <w:numPr>
          <w:ilvl w:val="0"/>
          <w:numId w:val="72"/>
        </w:numPr>
        <w:tabs>
          <w:tab w:val="left" w:pos="264"/>
        </w:tabs>
        <w:spacing w:after="0" w:line="240" w:lineRule="auto"/>
        <w:ind w:left="0" w:firstLine="0"/>
        <w:contextualSpacing w:val="0"/>
        <w:jc w:val="both"/>
        <w:rPr>
          <w:rFonts w:ascii="Times New Roman" w:hAnsi="Times New Roman"/>
          <w:sz w:val="28"/>
        </w:rPr>
      </w:pPr>
      <w:proofErr w:type="spellStart"/>
      <w:r w:rsidRPr="003E0F95">
        <w:rPr>
          <w:rFonts w:ascii="Times New Roman" w:hAnsi="Times New Roman"/>
          <w:sz w:val="28"/>
        </w:rPr>
        <w:t>глобализационная</w:t>
      </w:r>
      <w:proofErr w:type="spellEnd"/>
      <w:r w:rsidRPr="003E0F95">
        <w:rPr>
          <w:rFonts w:ascii="Times New Roman" w:hAnsi="Times New Roman"/>
          <w:sz w:val="28"/>
        </w:rPr>
        <w:t xml:space="preserve"> взаимозависимость и нарастание неопределенности бизнеса;</w:t>
      </w:r>
    </w:p>
    <w:p w14:paraId="65869382" w14:textId="77777777" w:rsidR="007A5FA7" w:rsidRPr="003E0F95" w:rsidRDefault="007A5FA7" w:rsidP="002403E6">
      <w:pPr>
        <w:pStyle w:val="af0"/>
        <w:widowControl w:val="0"/>
        <w:numPr>
          <w:ilvl w:val="0"/>
          <w:numId w:val="72"/>
        </w:numPr>
        <w:tabs>
          <w:tab w:val="left" w:pos="264"/>
        </w:tabs>
        <w:spacing w:after="0" w:line="240" w:lineRule="auto"/>
        <w:ind w:left="0" w:firstLine="0"/>
        <w:contextualSpacing w:val="0"/>
        <w:jc w:val="both"/>
        <w:rPr>
          <w:rFonts w:ascii="Times New Roman" w:hAnsi="Times New Roman"/>
          <w:sz w:val="28"/>
        </w:rPr>
      </w:pPr>
      <w:r w:rsidRPr="003E0F95">
        <w:rPr>
          <w:rFonts w:ascii="Times New Roman" w:hAnsi="Times New Roman"/>
          <w:sz w:val="28"/>
        </w:rPr>
        <w:t>стремление к унификации управления на предприятиях.</w:t>
      </w:r>
    </w:p>
    <w:p w14:paraId="4F2C1271" w14:textId="61130DBD" w:rsidR="00EC744D" w:rsidRPr="003E0F95" w:rsidRDefault="00753B2B" w:rsidP="005A33B8">
      <w:pPr>
        <w:widowControl w:val="0"/>
        <w:tabs>
          <w:tab w:val="left" w:pos="1030"/>
        </w:tabs>
        <w:autoSpaceDE w:val="0"/>
        <w:autoSpaceDN w:val="0"/>
        <w:spacing w:after="0" w:line="240" w:lineRule="auto"/>
        <w:ind w:firstLine="426"/>
        <w:jc w:val="both"/>
        <w:rPr>
          <w:rFonts w:ascii="Times New Roman" w:hAnsi="Times New Roman" w:cs="Times New Roman"/>
          <w:b/>
          <w:sz w:val="28"/>
          <w:szCs w:val="24"/>
        </w:rPr>
      </w:pPr>
      <w:r w:rsidRPr="003E0F95">
        <w:rPr>
          <w:rFonts w:ascii="Times New Roman" w:hAnsi="Times New Roman" w:cs="Times New Roman"/>
          <w:b/>
          <w:sz w:val="28"/>
          <w:szCs w:val="24"/>
        </w:rPr>
        <w:t>4.</w:t>
      </w:r>
      <w:r w:rsidR="00EC744D" w:rsidRPr="003E0F95">
        <w:rPr>
          <w:rFonts w:ascii="Times New Roman" w:hAnsi="Times New Roman" w:cs="Times New Roman"/>
          <w:b/>
          <w:sz w:val="28"/>
          <w:szCs w:val="24"/>
        </w:rPr>
        <w:t>Управление</w:t>
      </w:r>
      <w:r w:rsidR="00EC744D" w:rsidRPr="003E0F95">
        <w:rPr>
          <w:rFonts w:ascii="Times New Roman" w:hAnsi="Times New Roman" w:cs="Times New Roman"/>
          <w:b/>
          <w:spacing w:val="-2"/>
          <w:sz w:val="28"/>
          <w:szCs w:val="24"/>
        </w:rPr>
        <w:t xml:space="preserve"> </w:t>
      </w:r>
      <w:r w:rsidR="00EC744D" w:rsidRPr="003E0F95">
        <w:rPr>
          <w:rFonts w:ascii="Times New Roman" w:hAnsi="Times New Roman" w:cs="Times New Roman"/>
          <w:b/>
          <w:sz w:val="28"/>
          <w:szCs w:val="24"/>
        </w:rPr>
        <w:t>функцией</w:t>
      </w:r>
      <w:r w:rsidR="00EC744D" w:rsidRPr="003E0F95">
        <w:rPr>
          <w:rFonts w:ascii="Times New Roman" w:hAnsi="Times New Roman" w:cs="Times New Roman"/>
          <w:b/>
          <w:spacing w:val="-4"/>
          <w:sz w:val="28"/>
          <w:szCs w:val="24"/>
        </w:rPr>
        <w:t xml:space="preserve"> </w:t>
      </w:r>
      <w:r w:rsidR="00EC744D" w:rsidRPr="003E0F95">
        <w:rPr>
          <w:rFonts w:ascii="Times New Roman" w:hAnsi="Times New Roman" w:cs="Times New Roman"/>
          <w:b/>
          <w:sz w:val="28"/>
          <w:szCs w:val="24"/>
        </w:rPr>
        <w:t>«Внутренний</w:t>
      </w:r>
      <w:r w:rsidR="00EC744D" w:rsidRPr="003E0F95">
        <w:rPr>
          <w:rFonts w:ascii="Times New Roman" w:hAnsi="Times New Roman" w:cs="Times New Roman"/>
          <w:b/>
          <w:spacing w:val="-3"/>
          <w:sz w:val="28"/>
          <w:szCs w:val="24"/>
        </w:rPr>
        <w:t xml:space="preserve"> </w:t>
      </w:r>
      <w:r w:rsidR="00EC744D" w:rsidRPr="003E0F95">
        <w:rPr>
          <w:rFonts w:ascii="Times New Roman" w:hAnsi="Times New Roman" w:cs="Times New Roman"/>
          <w:b/>
          <w:sz w:val="28"/>
          <w:szCs w:val="24"/>
        </w:rPr>
        <w:t>аудит» может</w:t>
      </w:r>
      <w:r w:rsidR="00EC744D" w:rsidRPr="003E0F95">
        <w:rPr>
          <w:rFonts w:ascii="Times New Roman" w:hAnsi="Times New Roman" w:cs="Times New Roman"/>
          <w:b/>
          <w:spacing w:val="-4"/>
          <w:sz w:val="28"/>
          <w:szCs w:val="24"/>
        </w:rPr>
        <w:t xml:space="preserve"> </w:t>
      </w:r>
      <w:r w:rsidR="00EC744D" w:rsidRPr="003E0F95">
        <w:rPr>
          <w:rFonts w:ascii="Times New Roman" w:hAnsi="Times New Roman" w:cs="Times New Roman"/>
          <w:b/>
          <w:sz w:val="28"/>
          <w:szCs w:val="24"/>
        </w:rPr>
        <w:t>осуществлять:</w:t>
      </w:r>
    </w:p>
    <w:p w14:paraId="68CC5E20" w14:textId="7B5593B3" w:rsidR="00EC744D" w:rsidRPr="003E0F95" w:rsidRDefault="00EC744D" w:rsidP="005A33B8">
      <w:pPr>
        <w:pStyle w:val="a5"/>
        <w:numPr>
          <w:ilvl w:val="0"/>
          <w:numId w:val="17"/>
        </w:numPr>
        <w:spacing w:after="0"/>
        <w:ind w:left="0" w:firstLine="426"/>
        <w:jc w:val="both"/>
        <w:rPr>
          <w:sz w:val="28"/>
        </w:rPr>
      </w:pPr>
      <w:r w:rsidRPr="003E0F95">
        <w:rPr>
          <w:sz w:val="28"/>
        </w:rPr>
        <w:t>руководитель,</w:t>
      </w:r>
      <w:r w:rsidRPr="003E0F95">
        <w:rPr>
          <w:sz w:val="28"/>
        </w:rPr>
        <w:tab/>
        <w:t>назначенный</w:t>
      </w:r>
      <w:r w:rsidRPr="003E0F95">
        <w:rPr>
          <w:sz w:val="28"/>
        </w:rPr>
        <w:tab/>
        <w:t>Комитетом</w:t>
      </w:r>
      <w:r w:rsidRPr="003E0F95">
        <w:rPr>
          <w:sz w:val="28"/>
        </w:rPr>
        <w:tab/>
        <w:t>по</w:t>
      </w:r>
      <w:r w:rsidRPr="003E0F95">
        <w:rPr>
          <w:sz w:val="28"/>
        </w:rPr>
        <w:tab/>
        <w:t>аудиту</w:t>
      </w:r>
      <w:r w:rsidRPr="003E0F95">
        <w:rPr>
          <w:sz w:val="28"/>
        </w:rPr>
        <w:tab/>
        <w:t>при</w:t>
      </w:r>
      <w:r w:rsidRPr="003E0F95">
        <w:rPr>
          <w:sz w:val="28"/>
        </w:rPr>
        <w:tab/>
        <w:t>Совете директоров;</w:t>
      </w:r>
    </w:p>
    <w:p w14:paraId="0343F31B" w14:textId="4AF82B99" w:rsidR="00EC744D" w:rsidRPr="003E0F95" w:rsidRDefault="00EC744D" w:rsidP="005A33B8">
      <w:pPr>
        <w:pStyle w:val="a5"/>
        <w:numPr>
          <w:ilvl w:val="0"/>
          <w:numId w:val="17"/>
        </w:numPr>
        <w:spacing w:after="0"/>
        <w:ind w:left="0" w:firstLine="426"/>
        <w:jc w:val="both"/>
        <w:rPr>
          <w:sz w:val="28"/>
        </w:rPr>
      </w:pPr>
      <w:r w:rsidRPr="003E0F95">
        <w:rPr>
          <w:sz w:val="28"/>
        </w:rPr>
        <w:t>руководитель, назначенный исполнительным органом управления хозяйствующего субъекта;</w:t>
      </w:r>
    </w:p>
    <w:p w14:paraId="10595C6F" w14:textId="77777777" w:rsidR="007A5FA7" w:rsidRPr="003E0F95" w:rsidRDefault="00EC744D" w:rsidP="005A33B8">
      <w:pPr>
        <w:pStyle w:val="a5"/>
        <w:numPr>
          <w:ilvl w:val="0"/>
          <w:numId w:val="17"/>
        </w:numPr>
        <w:spacing w:after="0"/>
        <w:ind w:left="0" w:firstLine="426"/>
        <w:jc w:val="both"/>
        <w:rPr>
          <w:sz w:val="28"/>
        </w:rPr>
      </w:pPr>
      <w:r w:rsidRPr="003E0F95">
        <w:rPr>
          <w:sz w:val="28"/>
        </w:rPr>
        <w:t xml:space="preserve">пункты </w:t>
      </w:r>
    </w:p>
    <w:p w14:paraId="60D2017D" w14:textId="3D1CAE59" w:rsidR="00EC744D" w:rsidRPr="003E0F95" w:rsidRDefault="00EC744D" w:rsidP="005A33B8">
      <w:pPr>
        <w:pStyle w:val="a5"/>
        <w:numPr>
          <w:ilvl w:val="0"/>
          <w:numId w:val="17"/>
        </w:numPr>
        <w:spacing w:after="0"/>
        <w:ind w:left="0" w:firstLine="426"/>
        <w:jc w:val="both"/>
        <w:rPr>
          <w:sz w:val="28"/>
        </w:rPr>
      </w:pPr>
      <w:r w:rsidRPr="003E0F95">
        <w:rPr>
          <w:sz w:val="28"/>
        </w:rPr>
        <w:t>а) и б) вместе.</w:t>
      </w:r>
    </w:p>
    <w:p w14:paraId="738FF878" w14:textId="73CE43DB" w:rsidR="00EC744D" w:rsidRPr="003E0F95" w:rsidRDefault="00753B2B" w:rsidP="005A33B8">
      <w:pPr>
        <w:widowControl w:val="0"/>
        <w:tabs>
          <w:tab w:val="left" w:pos="1030"/>
        </w:tabs>
        <w:autoSpaceDE w:val="0"/>
        <w:autoSpaceDN w:val="0"/>
        <w:spacing w:after="0" w:line="240" w:lineRule="auto"/>
        <w:ind w:firstLine="426"/>
        <w:jc w:val="both"/>
        <w:rPr>
          <w:rFonts w:ascii="Times New Roman" w:hAnsi="Times New Roman" w:cs="Times New Roman"/>
          <w:b/>
          <w:sz w:val="28"/>
          <w:szCs w:val="24"/>
        </w:rPr>
      </w:pPr>
      <w:r w:rsidRPr="003E0F95">
        <w:rPr>
          <w:rFonts w:ascii="Times New Roman" w:hAnsi="Times New Roman" w:cs="Times New Roman"/>
          <w:b/>
          <w:sz w:val="28"/>
          <w:szCs w:val="24"/>
        </w:rPr>
        <w:t>5.</w:t>
      </w:r>
      <w:r w:rsidR="00EC744D" w:rsidRPr="003E0F95">
        <w:rPr>
          <w:rFonts w:ascii="Times New Roman" w:hAnsi="Times New Roman" w:cs="Times New Roman"/>
          <w:b/>
          <w:sz w:val="28"/>
          <w:szCs w:val="24"/>
        </w:rPr>
        <w:t>Какое</w:t>
      </w:r>
      <w:r w:rsidR="00EC744D" w:rsidRPr="003E0F95">
        <w:rPr>
          <w:rFonts w:ascii="Times New Roman" w:hAnsi="Times New Roman" w:cs="Times New Roman"/>
          <w:b/>
          <w:sz w:val="28"/>
          <w:szCs w:val="24"/>
        </w:rPr>
        <w:tab/>
        <w:t>из</w:t>
      </w:r>
      <w:r w:rsidR="00EC744D" w:rsidRPr="003E0F95">
        <w:rPr>
          <w:rFonts w:ascii="Times New Roman" w:hAnsi="Times New Roman" w:cs="Times New Roman"/>
          <w:b/>
          <w:sz w:val="28"/>
          <w:szCs w:val="24"/>
        </w:rPr>
        <w:tab/>
        <w:t>указанных</w:t>
      </w:r>
      <w:r w:rsidR="00EC744D" w:rsidRPr="003E0F95">
        <w:rPr>
          <w:rFonts w:ascii="Times New Roman" w:hAnsi="Times New Roman" w:cs="Times New Roman"/>
          <w:b/>
          <w:sz w:val="28"/>
          <w:szCs w:val="24"/>
        </w:rPr>
        <w:tab/>
        <w:t>утверждений</w:t>
      </w:r>
      <w:r w:rsidR="00EC744D" w:rsidRPr="003E0F95">
        <w:rPr>
          <w:rFonts w:ascii="Times New Roman" w:hAnsi="Times New Roman" w:cs="Times New Roman"/>
          <w:b/>
          <w:sz w:val="28"/>
          <w:szCs w:val="24"/>
        </w:rPr>
        <w:tab/>
        <w:t>описывает</w:t>
      </w:r>
      <w:r w:rsidR="00EC744D" w:rsidRPr="003E0F95">
        <w:rPr>
          <w:rFonts w:ascii="Times New Roman" w:hAnsi="Times New Roman" w:cs="Times New Roman"/>
          <w:b/>
          <w:sz w:val="28"/>
          <w:szCs w:val="24"/>
        </w:rPr>
        <w:tab/>
        <w:t>анкетирование, которое проводит служба внутреннего аудита? Оно:</w:t>
      </w:r>
    </w:p>
    <w:p w14:paraId="753BFF30" w14:textId="35415F79" w:rsidR="00EC744D" w:rsidRPr="003E0F95" w:rsidRDefault="00EC744D" w:rsidP="005A33B8">
      <w:pPr>
        <w:pStyle w:val="a5"/>
        <w:numPr>
          <w:ilvl w:val="0"/>
          <w:numId w:val="19"/>
        </w:numPr>
        <w:spacing w:after="0"/>
        <w:ind w:left="0" w:firstLine="426"/>
        <w:jc w:val="both"/>
        <w:rPr>
          <w:sz w:val="28"/>
        </w:rPr>
      </w:pPr>
      <w:r w:rsidRPr="003E0F95">
        <w:rPr>
          <w:sz w:val="28"/>
        </w:rPr>
        <w:t>предоставляет подробные доказательства в отношении содержания системы контроля;</w:t>
      </w:r>
    </w:p>
    <w:p w14:paraId="19B9CE59" w14:textId="373168B6" w:rsidR="00EC744D" w:rsidRPr="003E0F95" w:rsidRDefault="00EC744D" w:rsidP="005A33B8">
      <w:pPr>
        <w:pStyle w:val="a5"/>
        <w:numPr>
          <w:ilvl w:val="0"/>
          <w:numId w:val="19"/>
        </w:numPr>
        <w:spacing w:after="0"/>
        <w:ind w:left="0" w:firstLine="426"/>
        <w:jc w:val="both"/>
        <w:rPr>
          <w:sz w:val="28"/>
        </w:rPr>
      </w:pPr>
      <w:r w:rsidRPr="003E0F95">
        <w:rPr>
          <w:sz w:val="28"/>
        </w:rPr>
        <w:t>занимает меньше времени для выполнения аудиторского задания;</w:t>
      </w:r>
    </w:p>
    <w:p w14:paraId="082DF431" w14:textId="6064D1F2" w:rsidR="00EC744D" w:rsidRPr="003E0F95" w:rsidRDefault="00EC744D" w:rsidP="005A33B8">
      <w:pPr>
        <w:pStyle w:val="a5"/>
        <w:numPr>
          <w:ilvl w:val="0"/>
          <w:numId w:val="19"/>
        </w:numPr>
        <w:spacing w:after="0"/>
        <w:ind w:left="0" w:firstLine="426"/>
        <w:jc w:val="both"/>
        <w:rPr>
          <w:sz w:val="28"/>
        </w:rPr>
      </w:pPr>
      <w:r w:rsidRPr="003E0F95">
        <w:rPr>
          <w:sz w:val="28"/>
        </w:rPr>
        <w:t>предоставляет косвенное доказательство, для которого, возможно, потребуется подкрепляющее доказательство.</w:t>
      </w:r>
    </w:p>
    <w:p w14:paraId="51569BA9" w14:textId="755B87A5" w:rsidR="00EC744D" w:rsidRPr="003E0F95" w:rsidRDefault="00753B2B" w:rsidP="005A33B8">
      <w:pPr>
        <w:widowControl w:val="0"/>
        <w:tabs>
          <w:tab w:val="left" w:pos="1030"/>
        </w:tabs>
        <w:autoSpaceDE w:val="0"/>
        <w:autoSpaceDN w:val="0"/>
        <w:spacing w:after="0" w:line="240" w:lineRule="auto"/>
        <w:ind w:firstLine="426"/>
        <w:jc w:val="both"/>
        <w:rPr>
          <w:rFonts w:ascii="Times New Roman" w:hAnsi="Times New Roman" w:cs="Times New Roman"/>
          <w:b/>
          <w:sz w:val="28"/>
          <w:szCs w:val="24"/>
        </w:rPr>
      </w:pPr>
      <w:r w:rsidRPr="003E0F95">
        <w:rPr>
          <w:rFonts w:ascii="Times New Roman" w:hAnsi="Times New Roman" w:cs="Times New Roman"/>
          <w:b/>
          <w:sz w:val="28"/>
          <w:szCs w:val="24"/>
        </w:rPr>
        <w:t>6.</w:t>
      </w:r>
      <w:r w:rsidR="00EC744D" w:rsidRPr="003E0F95">
        <w:rPr>
          <w:rFonts w:ascii="Times New Roman" w:hAnsi="Times New Roman" w:cs="Times New Roman"/>
          <w:b/>
          <w:sz w:val="28"/>
          <w:szCs w:val="24"/>
        </w:rPr>
        <w:t>Какой из перечисленных ниже способов является самым лучшим с точки зрения оказания помощи службе внутреннего аудита:</w:t>
      </w:r>
    </w:p>
    <w:p w14:paraId="282FA633" w14:textId="37B607F5" w:rsidR="00753B2B" w:rsidRPr="003E0F95" w:rsidRDefault="00EC744D" w:rsidP="005A33B8">
      <w:pPr>
        <w:pStyle w:val="a5"/>
        <w:numPr>
          <w:ilvl w:val="0"/>
          <w:numId w:val="19"/>
        </w:numPr>
        <w:spacing w:after="0"/>
        <w:ind w:left="0" w:firstLine="426"/>
        <w:jc w:val="both"/>
        <w:rPr>
          <w:sz w:val="28"/>
        </w:rPr>
      </w:pPr>
      <w:r w:rsidRPr="003E0F95">
        <w:rPr>
          <w:sz w:val="28"/>
        </w:rPr>
        <w:t xml:space="preserve">разработка критериев оценки достижения целей; </w:t>
      </w:r>
    </w:p>
    <w:p w14:paraId="029E89CD" w14:textId="7F3F6A1C" w:rsidR="00EC744D" w:rsidRPr="003E0F95" w:rsidRDefault="00EC744D" w:rsidP="005A33B8">
      <w:pPr>
        <w:pStyle w:val="a5"/>
        <w:numPr>
          <w:ilvl w:val="0"/>
          <w:numId w:val="19"/>
        </w:numPr>
        <w:spacing w:after="0"/>
        <w:ind w:left="0" w:firstLine="426"/>
        <w:jc w:val="both"/>
        <w:rPr>
          <w:sz w:val="28"/>
        </w:rPr>
      </w:pPr>
      <w:r w:rsidRPr="003E0F95">
        <w:rPr>
          <w:sz w:val="28"/>
        </w:rPr>
        <w:t>периодические проверки советом директоров;</w:t>
      </w:r>
    </w:p>
    <w:p w14:paraId="17192410" w14:textId="3AAB6491" w:rsidR="00EC744D" w:rsidRPr="003E0F95" w:rsidRDefault="00EC744D" w:rsidP="005A33B8">
      <w:pPr>
        <w:pStyle w:val="a5"/>
        <w:numPr>
          <w:ilvl w:val="0"/>
          <w:numId w:val="19"/>
        </w:numPr>
        <w:spacing w:after="0"/>
        <w:ind w:left="0" w:firstLine="426"/>
        <w:jc w:val="both"/>
        <w:rPr>
          <w:sz w:val="28"/>
        </w:rPr>
      </w:pPr>
      <w:r w:rsidRPr="003E0F95">
        <w:rPr>
          <w:sz w:val="28"/>
        </w:rPr>
        <w:t>проверка и оценка внешним аудитором работы службы внутреннего аудита.</w:t>
      </w:r>
    </w:p>
    <w:p w14:paraId="3EBD547A" w14:textId="72D8FD62" w:rsidR="00EC744D" w:rsidRPr="003E0F95" w:rsidRDefault="00753B2B" w:rsidP="005A33B8">
      <w:pPr>
        <w:widowControl w:val="0"/>
        <w:tabs>
          <w:tab w:val="left" w:pos="1030"/>
        </w:tabs>
        <w:autoSpaceDE w:val="0"/>
        <w:autoSpaceDN w:val="0"/>
        <w:spacing w:after="0" w:line="240" w:lineRule="auto"/>
        <w:ind w:firstLine="426"/>
        <w:jc w:val="both"/>
        <w:rPr>
          <w:rFonts w:ascii="Times New Roman" w:hAnsi="Times New Roman" w:cs="Times New Roman"/>
          <w:b/>
          <w:sz w:val="28"/>
          <w:szCs w:val="24"/>
        </w:rPr>
      </w:pPr>
      <w:r w:rsidRPr="003E0F95">
        <w:rPr>
          <w:rFonts w:ascii="Times New Roman" w:hAnsi="Times New Roman" w:cs="Times New Roman"/>
          <w:b/>
          <w:sz w:val="28"/>
          <w:szCs w:val="24"/>
        </w:rPr>
        <w:t>7.</w:t>
      </w:r>
      <w:r w:rsidR="00EC744D" w:rsidRPr="003E0F95">
        <w:rPr>
          <w:rFonts w:ascii="Times New Roman" w:hAnsi="Times New Roman" w:cs="Times New Roman"/>
          <w:b/>
          <w:sz w:val="28"/>
          <w:szCs w:val="24"/>
        </w:rPr>
        <w:t>Какой вид деятельности не ведет к нарушению объективности внутреннего аудитора:</w:t>
      </w:r>
    </w:p>
    <w:p w14:paraId="48D7530D" w14:textId="10FE4EED" w:rsidR="00EC744D" w:rsidRPr="003E0F95" w:rsidRDefault="00EC744D" w:rsidP="005A33B8">
      <w:pPr>
        <w:pStyle w:val="a5"/>
        <w:numPr>
          <w:ilvl w:val="0"/>
          <w:numId w:val="20"/>
        </w:numPr>
        <w:spacing w:after="0"/>
        <w:ind w:left="0" w:firstLine="426"/>
        <w:jc w:val="both"/>
        <w:rPr>
          <w:sz w:val="28"/>
        </w:rPr>
      </w:pPr>
      <w:r w:rsidRPr="003E0F95">
        <w:rPr>
          <w:sz w:val="28"/>
        </w:rPr>
        <w:t xml:space="preserve">предоставление рекомендаций по дизайн </w:t>
      </w:r>
      <w:r w:rsidR="00753B2B" w:rsidRPr="003E0F95">
        <w:rPr>
          <w:sz w:val="28"/>
        </w:rPr>
        <w:t xml:space="preserve">контролю </w:t>
      </w:r>
      <w:r w:rsidRPr="003E0F95">
        <w:rPr>
          <w:sz w:val="28"/>
        </w:rPr>
        <w:t>за движением</w:t>
      </w:r>
      <w:r w:rsidR="00753B2B" w:rsidRPr="003E0F95">
        <w:rPr>
          <w:sz w:val="28"/>
        </w:rPr>
        <w:t xml:space="preserve"> </w:t>
      </w:r>
      <w:r w:rsidRPr="003E0F95">
        <w:rPr>
          <w:sz w:val="28"/>
        </w:rPr>
        <w:t>ТМЦ;</w:t>
      </w:r>
    </w:p>
    <w:p w14:paraId="0799F451" w14:textId="582610B0" w:rsidR="00EC744D" w:rsidRPr="003E0F95" w:rsidRDefault="00EC744D" w:rsidP="005A33B8">
      <w:pPr>
        <w:pStyle w:val="a5"/>
        <w:numPr>
          <w:ilvl w:val="0"/>
          <w:numId w:val="20"/>
        </w:numPr>
        <w:spacing w:after="0"/>
        <w:ind w:left="0" w:firstLine="426"/>
        <w:jc w:val="both"/>
        <w:rPr>
          <w:sz w:val="28"/>
        </w:rPr>
      </w:pPr>
      <w:r w:rsidRPr="003E0F95">
        <w:rPr>
          <w:sz w:val="28"/>
        </w:rPr>
        <w:t>разработка</w:t>
      </w:r>
      <w:r w:rsidRPr="003E0F95">
        <w:rPr>
          <w:sz w:val="28"/>
        </w:rPr>
        <w:tab/>
        <w:t>процедур</w:t>
      </w:r>
      <w:r w:rsidRPr="003E0F95">
        <w:rPr>
          <w:sz w:val="28"/>
        </w:rPr>
        <w:tab/>
        <w:t>по</w:t>
      </w:r>
      <w:r w:rsidRPr="003E0F95">
        <w:rPr>
          <w:sz w:val="28"/>
        </w:rPr>
        <w:tab/>
        <w:t>использованию</w:t>
      </w:r>
      <w:r w:rsidRPr="003E0F95">
        <w:rPr>
          <w:sz w:val="28"/>
        </w:rPr>
        <w:tab/>
        <w:t>нового</w:t>
      </w:r>
      <w:r w:rsidRPr="003E0F95">
        <w:rPr>
          <w:sz w:val="28"/>
        </w:rPr>
        <w:tab/>
        <w:t>программного</w:t>
      </w:r>
    </w:p>
    <w:p w14:paraId="383E7A14" w14:textId="77777777" w:rsidR="00EC744D" w:rsidRPr="003E0F95" w:rsidRDefault="00EC744D" w:rsidP="005A33B8">
      <w:pPr>
        <w:pStyle w:val="a5"/>
        <w:numPr>
          <w:ilvl w:val="0"/>
          <w:numId w:val="20"/>
        </w:numPr>
        <w:spacing w:after="0"/>
        <w:ind w:left="0" w:firstLine="426"/>
        <w:jc w:val="both"/>
        <w:rPr>
          <w:sz w:val="28"/>
        </w:rPr>
      </w:pPr>
      <w:r w:rsidRPr="003E0F95">
        <w:rPr>
          <w:sz w:val="28"/>
        </w:rPr>
        <w:t>обеспечения;</w:t>
      </w:r>
    </w:p>
    <w:p w14:paraId="4FDE2303" w14:textId="77777777" w:rsidR="00EC744D" w:rsidRPr="003E0F95" w:rsidRDefault="00EC744D" w:rsidP="005A33B8">
      <w:pPr>
        <w:pStyle w:val="a5"/>
        <w:numPr>
          <w:ilvl w:val="0"/>
          <w:numId w:val="20"/>
        </w:numPr>
        <w:spacing w:after="0"/>
        <w:ind w:left="0" w:firstLine="426"/>
        <w:jc w:val="both"/>
        <w:rPr>
          <w:sz w:val="28"/>
        </w:rPr>
      </w:pPr>
      <w:r w:rsidRPr="003E0F95">
        <w:rPr>
          <w:sz w:val="28"/>
        </w:rPr>
        <w:lastRenderedPageBreak/>
        <w:t>в) проверка процедур для нового программного обеспечения до ее установки.</w:t>
      </w:r>
    </w:p>
    <w:p w14:paraId="17F20A73" w14:textId="424ABECF" w:rsidR="00EC744D" w:rsidRPr="003E0F95" w:rsidRDefault="00753B2B" w:rsidP="005A33B8">
      <w:pPr>
        <w:widowControl w:val="0"/>
        <w:tabs>
          <w:tab w:val="left" w:pos="1030"/>
        </w:tabs>
        <w:autoSpaceDE w:val="0"/>
        <w:autoSpaceDN w:val="0"/>
        <w:spacing w:after="0" w:line="240" w:lineRule="auto"/>
        <w:ind w:firstLine="426"/>
        <w:jc w:val="both"/>
        <w:rPr>
          <w:rFonts w:ascii="Times New Roman" w:hAnsi="Times New Roman" w:cs="Times New Roman"/>
          <w:b/>
          <w:sz w:val="28"/>
          <w:szCs w:val="24"/>
        </w:rPr>
      </w:pPr>
      <w:r w:rsidRPr="003E0F95">
        <w:rPr>
          <w:rFonts w:ascii="Times New Roman" w:hAnsi="Times New Roman" w:cs="Times New Roman"/>
          <w:b/>
          <w:sz w:val="28"/>
          <w:szCs w:val="24"/>
        </w:rPr>
        <w:t>8.</w:t>
      </w:r>
      <w:r w:rsidR="00EC744D" w:rsidRPr="003E0F95">
        <w:rPr>
          <w:rFonts w:ascii="Times New Roman" w:hAnsi="Times New Roman" w:cs="Times New Roman"/>
          <w:b/>
          <w:sz w:val="28"/>
          <w:szCs w:val="24"/>
        </w:rPr>
        <w:t>Количественные показатели оценки работы СВА в корпорациях включают в себя:</w:t>
      </w:r>
    </w:p>
    <w:p w14:paraId="3B87A7E2" w14:textId="77075B1C" w:rsidR="00EC744D" w:rsidRPr="003E0F95" w:rsidRDefault="00EC744D" w:rsidP="005A33B8">
      <w:pPr>
        <w:pStyle w:val="a5"/>
        <w:numPr>
          <w:ilvl w:val="0"/>
          <w:numId w:val="21"/>
        </w:numPr>
        <w:spacing w:after="0"/>
        <w:ind w:left="0" w:firstLine="426"/>
        <w:jc w:val="both"/>
        <w:rPr>
          <w:sz w:val="28"/>
        </w:rPr>
      </w:pPr>
      <w:r w:rsidRPr="003E0F95">
        <w:rPr>
          <w:sz w:val="28"/>
        </w:rPr>
        <w:t xml:space="preserve">общую величину стоимостного эффекта от выполнения всех </w:t>
      </w:r>
      <w:proofErr w:type="spellStart"/>
      <w:r w:rsidRPr="003E0F95">
        <w:rPr>
          <w:sz w:val="28"/>
        </w:rPr>
        <w:t>контрольно</w:t>
      </w:r>
      <w:proofErr w:type="spellEnd"/>
      <w:r w:rsidRPr="003E0F95">
        <w:rPr>
          <w:sz w:val="28"/>
        </w:rPr>
        <w:t xml:space="preserve"> – проверочных и консалтинговых мероприятий;</w:t>
      </w:r>
    </w:p>
    <w:p w14:paraId="5E40553A" w14:textId="22359814" w:rsidR="00EC744D" w:rsidRPr="003E0F95" w:rsidRDefault="00EC744D" w:rsidP="005A33B8">
      <w:pPr>
        <w:pStyle w:val="a5"/>
        <w:numPr>
          <w:ilvl w:val="0"/>
          <w:numId w:val="21"/>
        </w:numPr>
        <w:spacing w:after="0"/>
        <w:ind w:left="0" w:firstLine="426"/>
        <w:jc w:val="both"/>
        <w:rPr>
          <w:sz w:val="28"/>
        </w:rPr>
      </w:pPr>
      <w:r w:rsidRPr="003E0F95">
        <w:rPr>
          <w:sz w:val="28"/>
        </w:rPr>
        <w:t>расчетный экономический эффект от превентивного контроля;</w:t>
      </w:r>
    </w:p>
    <w:p w14:paraId="651280E3" w14:textId="27A60FCC" w:rsidR="00EC744D" w:rsidRPr="003E0F95" w:rsidRDefault="00EC744D" w:rsidP="005A33B8">
      <w:pPr>
        <w:pStyle w:val="a5"/>
        <w:numPr>
          <w:ilvl w:val="0"/>
          <w:numId w:val="21"/>
        </w:numPr>
        <w:spacing w:after="0"/>
        <w:ind w:left="0" w:firstLine="426"/>
        <w:jc w:val="both"/>
        <w:rPr>
          <w:sz w:val="28"/>
        </w:rPr>
      </w:pPr>
      <w:r w:rsidRPr="003E0F95">
        <w:rPr>
          <w:sz w:val="28"/>
        </w:rPr>
        <w:t xml:space="preserve">соотношение величины стоимостного эффекта от выполнения всех </w:t>
      </w:r>
      <w:proofErr w:type="spellStart"/>
      <w:r w:rsidRPr="003E0F95">
        <w:rPr>
          <w:sz w:val="28"/>
        </w:rPr>
        <w:t>контрольно</w:t>
      </w:r>
      <w:proofErr w:type="spellEnd"/>
      <w:r w:rsidRPr="003E0F95">
        <w:rPr>
          <w:sz w:val="28"/>
        </w:rPr>
        <w:t xml:space="preserve"> – проверочных и консалтинговых мероприятий по всей корпорации к сумме текущих и единовременных затрат на содержание и развитие СВА.</w:t>
      </w:r>
    </w:p>
    <w:p w14:paraId="11E7771C" w14:textId="06218FDF" w:rsidR="00EC744D" w:rsidRPr="003E0F95" w:rsidRDefault="00753B2B" w:rsidP="005A33B8">
      <w:pPr>
        <w:widowControl w:val="0"/>
        <w:tabs>
          <w:tab w:val="left" w:pos="1030"/>
        </w:tabs>
        <w:autoSpaceDE w:val="0"/>
        <w:autoSpaceDN w:val="0"/>
        <w:spacing w:after="0" w:line="240" w:lineRule="auto"/>
        <w:ind w:firstLine="426"/>
        <w:jc w:val="both"/>
        <w:rPr>
          <w:rFonts w:ascii="Times New Roman" w:hAnsi="Times New Roman" w:cs="Times New Roman"/>
          <w:b/>
          <w:sz w:val="28"/>
          <w:szCs w:val="24"/>
        </w:rPr>
      </w:pPr>
      <w:r w:rsidRPr="003E0F95">
        <w:rPr>
          <w:rFonts w:ascii="Times New Roman" w:hAnsi="Times New Roman" w:cs="Times New Roman"/>
          <w:b/>
          <w:sz w:val="28"/>
          <w:szCs w:val="24"/>
        </w:rPr>
        <w:t>9.</w:t>
      </w:r>
      <w:r w:rsidR="00EC744D" w:rsidRPr="003E0F95">
        <w:rPr>
          <w:rFonts w:ascii="Times New Roman" w:hAnsi="Times New Roman" w:cs="Times New Roman"/>
          <w:b/>
          <w:sz w:val="28"/>
          <w:szCs w:val="24"/>
        </w:rPr>
        <w:t>Инициаторами разработки и проведения мероприятий, направленных на предотвращение хищений активов, в хозяйствующем субъекте могут являться:</w:t>
      </w:r>
    </w:p>
    <w:p w14:paraId="77D11D33" w14:textId="3657B477" w:rsidR="00EC744D" w:rsidRPr="003E0F95" w:rsidRDefault="00EC744D" w:rsidP="005A33B8">
      <w:pPr>
        <w:pStyle w:val="a5"/>
        <w:numPr>
          <w:ilvl w:val="0"/>
          <w:numId w:val="22"/>
        </w:numPr>
        <w:spacing w:after="0"/>
        <w:ind w:left="0" w:firstLine="426"/>
        <w:jc w:val="both"/>
        <w:rPr>
          <w:sz w:val="28"/>
        </w:rPr>
      </w:pPr>
      <w:r w:rsidRPr="003E0F95">
        <w:rPr>
          <w:sz w:val="28"/>
        </w:rPr>
        <w:t>служба экономической безопасности;</w:t>
      </w:r>
    </w:p>
    <w:p w14:paraId="2C5A17ED" w14:textId="2160B2A3" w:rsidR="00EC744D" w:rsidRPr="003E0F95" w:rsidRDefault="00EC744D" w:rsidP="005A33B8">
      <w:pPr>
        <w:pStyle w:val="a5"/>
        <w:numPr>
          <w:ilvl w:val="0"/>
          <w:numId w:val="22"/>
        </w:numPr>
        <w:spacing w:after="0"/>
        <w:ind w:left="0" w:firstLine="426"/>
        <w:jc w:val="both"/>
        <w:rPr>
          <w:sz w:val="28"/>
        </w:rPr>
      </w:pPr>
      <w:r w:rsidRPr="003E0F95">
        <w:rPr>
          <w:sz w:val="28"/>
        </w:rPr>
        <w:t>служба</w:t>
      </w:r>
      <w:r w:rsidRPr="003E0F95">
        <w:rPr>
          <w:sz w:val="28"/>
        </w:rPr>
        <w:tab/>
        <w:t>внутреннего</w:t>
      </w:r>
      <w:r w:rsidRPr="003E0F95">
        <w:rPr>
          <w:sz w:val="28"/>
        </w:rPr>
        <w:tab/>
        <w:t>аудита</w:t>
      </w:r>
      <w:r w:rsidRPr="003E0F95">
        <w:rPr>
          <w:sz w:val="28"/>
        </w:rPr>
        <w:tab/>
        <w:t>(СВА)</w:t>
      </w:r>
      <w:r w:rsidRPr="003E0F95">
        <w:rPr>
          <w:sz w:val="28"/>
        </w:rPr>
        <w:tab/>
        <w:t>и</w:t>
      </w:r>
      <w:r w:rsidRPr="003E0F95">
        <w:rPr>
          <w:sz w:val="28"/>
        </w:rPr>
        <w:tab/>
        <w:t>постоянно</w:t>
      </w:r>
      <w:r w:rsidRPr="003E0F95">
        <w:rPr>
          <w:sz w:val="28"/>
        </w:rPr>
        <w:tab/>
        <w:t>действующая Центральная ревизионная комиссия;</w:t>
      </w:r>
    </w:p>
    <w:p w14:paraId="1754B63E" w14:textId="23B76756" w:rsidR="00EC744D" w:rsidRPr="003E0F95" w:rsidRDefault="00EC744D" w:rsidP="005A33B8">
      <w:pPr>
        <w:pStyle w:val="a5"/>
        <w:numPr>
          <w:ilvl w:val="0"/>
          <w:numId w:val="22"/>
        </w:numPr>
        <w:spacing w:after="0"/>
        <w:ind w:left="0" w:firstLine="426"/>
        <w:jc w:val="both"/>
        <w:rPr>
          <w:sz w:val="28"/>
        </w:rPr>
      </w:pPr>
      <w:r w:rsidRPr="003E0F95">
        <w:rPr>
          <w:sz w:val="28"/>
        </w:rPr>
        <w:t>пункты а) и б) вместе.</w:t>
      </w:r>
    </w:p>
    <w:p w14:paraId="27E02584" w14:textId="42F22F68" w:rsidR="00EC744D" w:rsidRPr="003E0F95" w:rsidRDefault="00753B2B" w:rsidP="005A33B8">
      <w:pPr>
        <w:widowControl w:val="0"/>
        <w:tabs>
          <w:tab w:val="left" w:pos="1030"/>
        </w:tabs>
        <w:autoSpaceDE w:val="0"/>
        <w:autoSpaceDN w:val="0"/>
        <w:spacing w:after="0" w:line="240" w:lineRule="auto"/>
        <w:ind w:firstLine="426"/>
        <w:jc w:val="both"/>
        <w:rPr>
          <w:rFonts w:ascii="Times New Roman" w:hAnsi="Times New Roman" w:cs="Times New Roman"/>
          <w:b/>
          <w:sz w:val="28"/>
          <w:szCs w:val="24"/>
        </w:rPr>
      </w:pPr>
      <w:r w:rsidRPr="003E0F95">
        <w:rPr>
          <w:rFonts w:ascii="Times New Roman" w:hAnsi="Times New Roman" w:cs="Times New Roman"/>
          <w:b/>
          <w:sz w:val="28"/>
          <w:szCs w:val="24"/>
        </w:rPr>
        <w:t>9.</w:t>
      </w:r>
      <w:r w:rsidR="00EC744D" w:rsidRPr="003E0F95">
        <w:rPr>
          <w:rFonts w:ascii="Times New Roman" w:hAnsi="Times New Roman" w:cs="Times New Roman"/>
          <w:b/>
          <w:sz w:val="28"/>
          <w:szCs w:val="24"/>
        </w:rPr>
        <w:t>У внутреннего аудитора имеются подозрения, но при этом отсутствует конкретная информация о возможных сознательных искажениях финансовой отчетности. Внутренний аудитор не проявил профессионального отношения к работе, если это:</w:t>
      </w:r>
    </w:p>
    <w:p w14:paraId="5D0C0D3F" w14:textId="2E4E424D" w:rsidR="00EC744D" w:rsidRPr="003E0F95" w:rsidRDefault="00EC744D" w:rsidP="005A33B8">
      <w:pPr>
        <w:pStyle w:val="a5"/>
        <w:numPr>
          <w:ilvl w:val="0"/>
          <w:numId w:val="23"/>
        </w:numPr>
        <w:spacing w:after="0"/>
        <w:ind w:left="0" w:firstLine="426"/>
        <w:jc w:val="both"/>
        <w:rPr>
          <w:sz w:val="28"/>
        </w:rPr>
      </w:pPr>
      <w:r w:rsidRPr="003E0F95">
        <w:rPr>
          <w:sz w:val="28"/>
        </w:rPr>
        <w:t>выявил потенциальные способы и методы искажений и ранжировал подозреваемые операции для дальнейшего расследования;</w:t>
      </w:r>
    </w:p>
    <w:p w14:paraId="326510FD" w14:textId="260D6730" w:rsidR="00EC744D" w:rsidRPr="003E0F95" w:rsidRDefault="00EC744D" w:rsidP="005A33B8">
      <w:pPr>
        <w:pStyle w:val="a5"/>
        <w:numPr>
          <w:ilvl w:val="0"/>
          <w:numId w:val="23"/>
        </w:numPr>
        <w:spacing w:after="0"/>
        <w:ind w:left="0" w:firstLine="426"/>
        <w:jc w:val="both"/>
        <w:rPr>
          <w:sz w:val="28"/>
        </w:rPr>
      </w:pPr>
      <w:r w:rsidRPr="003E0F95">
        <w:rPr>
          <w:sz w:val="28"/>
        </w:rPr>
        <w:t>информировал о своих подозрениях руководителю службы внутреннего аудита;</w:t>
      </w:r>
    </w:p>
    <w:p w14:paraId="6A499159" w14:textId="41BD7DA8" w:rsidR="00EC744D" w:rsidRPr="003E0F95" w:rsidRDefault="00EC744D" w:rsidP="005A33B8">
      <w:pPr>
        <w:pStyle w:val="a5"/>
        <w:numPr>
          <w:ilvl w:val="0"/>
          <w:numId w:val="23"/>
        </w:numPr>
        <w:spacing w:after="0"/>
        <w:ind w:left="0" w:firstLine="426"/>
        <w:jc w:val="both"/>
        <w:rPr>
          <w:sz w:val="28"/>
        </w:rPr>
      </w:pPr>
      <w:r w:rsidRPr="003E0F95">
        <w:rPr>
          <w:sz w:val="28"/>
        </w:rPr>
        <w:t>не проводил проверки на предмет возможных искажений в отчетности, поскольку программа проверки уже была утверждена руководством организации.</w:t>
      </w:r>
    </w:p>
    <w:p w14:paraId="395084D7" w14:textId="3BC9C550" w:rsidR="004C74C4" w:rsidRPr="003E0F95" w:rsidRDefault="004C74C4" w:rsidP="005A33B8">
      <w:pPr>
        <w:widowControl w:val="0"/>
        <w:tabs>
          <w:tab w:val="left" w:pos="1030"/>
        </w:tabs>
        <w:autoSpaceDE w:val="0"/>
        <w:autoSpaceDN w:val="0"/>
        <w:spacing w:after="0" w:line="240" w:lineRule="auto"/>
        <w:ind w:firstLine="426"/>
        <w:jc w:val="both"/>
        <w:rPr>
          <w:rFonts w:ascii="Times New Roman" w:hAnsi="Times New Roman" w:cs="Times New Roman"/>
          <w:b/>
          <w:sz w:val="28"/>
          <w:szCs w:val="24"/>
        </w:rPr>
      </w:pPr>
      <w:r w:rsidRPr="003E0F95">
        <w:rPr>
          <w:rFonts w:ascii="Times New Roman" w:hAnsi="Times New Roman" w:cs="Times New Roman"/>
          <w:b/>
          <w:bCs/>
          <w:sz w:val="28"/>
          <w:szCs w:val="24"/>
        </w:rPr>
        <w:t>10. Система контроля за соблюдением порядка ведения бухгалтерского учета и надежностью функционирования системы внутреннего контроля – это:</w:t>
      </w:r>
    </w:p>
    <w:p w14:paraId="23F73162" w14:textId="77777777" w:rsidR="004C74C4" w:rsidRPr="003E0F95" w:rsidRDefault="004C74C4" w:rsidP="005A33B8">
      <w:pPr>
        <w:pStyle w:val="a5"/>
        <w:numPr>
          <w:ilvl w:val="0"/>
          <w:numId w:val="24"/>
        </w:numPr>
        <w:spacing w:after="0"/>
        <w:ind w:left="0" w:firstLine="426"/>
        <w:jc w:val="both"/>
        <w:rPr>
          <w:sz w:val="28"/>
        </w:rPr>
      </w:pPr>
      <w:r w:rsidRPr="003E0F95">
        <w:rPr>
          <w:sz w:val="28"/>
        </w:rPr>
        <w:t>внутренний учет;</w:t>
      </w:r>
    </w:p>
    <w:p w14:paraId="5D2E334C" w14:textId="77777777" w:rsidR="004C74C4" w:rsidRPr="003E0F95" w:rsidRDefault="004C74C4" w:rsidP="005A33B8">
      <w:pPr>
        <w:pStyle w:val="a5"/>
        <w:numPr>
          <w:ilvl w:val="0"/>
          <w:numId w:val="24"/>
        </w:numPr>
        <w:spacing w:after="0"/>
        <w:ind w:left="0" w:firstLine="426"/>
        <w:jc w:val="both"/>
        <w:rPr>
          <w:sz w:val="28"/>
        </w:rPr>
      </w:pPr>
      <w:r w:rsidRPr="003E0F95">
        <w:rPr>
          <w:sz w:val="28"/>
        </w:rPr>
        <w:t>внутрихозяйственный контроль;</w:t>
      </w:r>
    </w:p>
    <w:p w14:paraId="5072DB60" w14:textId="77777777" w:rsidR="004C74C4" w:rsidRPr="003E0F95" w:rsidRDefault="004C74C4" w:rsidP="005A33B8">
      <w:pPr>
        <w:pStyle w:val="a5"/>
        <w:numPr>
          <w:ilvl w:val="0"/>
          <w:numId w:val="24"/>
        </w:numPr>
        <w:spacing w:after="0"/>
        <w:ind w:left="0" w:firstLine="426"/>
        <w:jc w:val="both"/>
        <w:rPr>
          <w:sz w:val="28"/>
        </w:rPr>
      </w:pPr>
      <w:r w:rsidRPr="003E0F95">
        <w:rPr>
          <w:sz w:val="28"/>
        </w:rPr>
        <w:t>нет правильного ответа.</w:t>
      </w:r>
    </w:p>
    <w:p w14:paraId="610508CA" w14:textId="77777777" w:rsidR="004C74C4" w:rsidRPr="003E0F95" w:rsidRDefault="004C74C4" w:rsidP="005A33B8">
      <w:pPr>
        <w:pStyle w:val="a5"/>
        <w:numPr>
          <w:ilvl w:val="0"/>
          <w:numId w:val="24"/>
        </w:numPr>
        <w:spacing w:after="0"/>
        <w:ind w:left="0" w:firstLine="426"/>
        <w:jc w:val="both"/>
        <w:rPr>
          <w:sz w:val="28"/>
        </w:rPr>
      </w:pPr>
      <w:r w:rsidRPr="003E0F95">
        <w:rPr>
          <w:sz w:val="28"/>
        </w:rPr>
        <w:t>внутренний аудит;</w:t>
      </w:r>
    </w:p>
    <w:p w14:paraId="1B0A1C7E" w14:textId="225767D5" w:rsidR="004C74C4" w:rsidRPr="003E0F95" w:rsidRDefault="004C74C4" w:rsidP="005A33B8">
      <w:pPr>
        <w:widowControl w:val="0"/>
        <w:tabs>
          <w:tab w:val="left" w:pos="1030"/>
        </w:tabs>
        <w:autoSpaceDE w:val="0"/>
        <w:autoSpaceDN w:val="0"/>
        <w:spacing w:after="0" w:line="240" w:lineRule="auto"/>
        <w:ind w:firstLine="426"/>
        <w:jc w:val="both"/>
        <w:rPr>
          <w:rFonts w:ascii="Times New Roman" w:hAnsi="Times New Roman" w:cs="Times New Roman"/>
          <w:b/>
          <w:bCs/>
          <w:sz w:val="28"/>
          <w:szCs w:val="24"/>
        </w:rPr>
      </w:pPr>
      <w:r w:rsidRPr="003E0F95">
        <w:rPr>
          <w:rFonts w:ascii="Times New Roman" w:hAnsi="Times New Roman" w:cs="Times New Roman"/>
          <w:b/>
          <w:bCs/>
          <w:sz w:val="28"/>
          <w:szCs w:val="24"/>
        </w:rPr>
        <w:t>11. Основной причиной создания функции внутреннего аудита является:</w:t>
      </w:r>
    </w:p>
    <w:p w14:paraId="6DF3C2BF" w14:textId="77777777" w:rsidR="004C74C4" w:rsidRPr="003E0F95" w:rsidRDefault="004C74C4" w:rsidP="005A33B8">
      <w:pPr>
        <w:pStyle w:val="a5"/>
        <w:numPr>
          <w:ilvl w:val="0"/>
          <w:numId w:val="18"/>
        </w:numPr>
        <w:spacing w:after="0"/>
        <w:ind w:left="0" w:firstLine="426"/>
        <w:jc w:val="both"/>
        <w:rPr>
          <w:sz w:val="28"/>
        </w:rPr>
      </w:pPr>
      <w:r w:rsidRPr="003E0F95">
        <w:rPr>
          <w:sz w:val="28"/>
        </w:rPr>
        <w:t>освобождение чрезмерно загруженного работой руководства от ответственности за реализацию эффективных процедур контроля;</w:t>
      </w:r>
    </w:p>
    <w:p w14:paraId="3B830356" w14:textId="77777777" w:rsidR="004C74C4" w:rsidRPr="003E0F95" w:rsidRDefault="004C74C4" w:rsidP="005A33B8">
      <w:pPr>
        <w:pStyle w:val="a5"/>
        <w:numPr>
          <w:ilvl w:val="0"/>
          <w:numId w:val="18"/>
        </w:numPr>
        <w:spacing w:after="0"/>
        <w:ind w:left="0" w:firstLine="426"/>
        <w:jc w:val="both"/>
        <w:rPr>
          <w:sz w:val="28"/>
        </w:rPr>
      </w:pPr>
      <w:r w:rsidRPr="003E0F95">
        <w:rPr>
          <w:sz w:val="28"/>
        </w:rPr>
        <w:t>обеспечение достоверности и целостности финансовой и управленческой отчетности организации;</w:t>
      </w:r>
    </w:p>
    <w:p w14:paraId="2C23CE17" w14:textId="77777777" w:rsidR="004C74C4" w:rsidRPr="003E0F95" w:rsidRDefault="004C74C4" w:rsidP="005A33B8">
      <w:pPr>
        <w:pStyle w:val="a5"/>
        <w:numPr>
          <w:ilvl w:val="0"/>
          <w:numId w:val="18"/>
        </w:numPr>
        <w:spacing w:after="0"/>
        <w:ind w:left="0" w:firstLine="426"/>
        <w:jc w:val="both"/>
        <w:rPr>
          <w:sz w:val="28"/>
        </w:rPr>
      </w:pPr>
      <w:r w:rsidRPr="003E0F95">
        <w:rPr>
          <w:sz w:val="28"/>
        </w:rPr>
        <w:t>оценка и повышение эффективности процедур контроля;</w:t>
      </w:r>
    </w:p>
    <w:p w14:paraId="74A605A5" w14:textId="77777777" w:rsidR="004C74C4" w:rsidRPr="003E0F95" w:rsidRDefault="004C74C4" w:rsidP="005A33B8">
      <w:pPr>
        <w:pStyle w:val="a5"/>
        <w:numPr>
          <w:ilvl w:val="0"/>
          <w:numId w:val="18"/>
        </w:numPr>
        <w:spacing w:after="0"/>
        <w:ind w:left="0" w:firstLine="426"/>
        <w:jc w:val="both"/>
        <w:rPr>
          <w:sz w:val="28"/>
        </w:rPr>
      </w:pPr>
      <w:r w:rsidRPr="003E0F95">
        <w:rPr>
          <w:sz w:val="28"/>
        </w:rPr>
        <w:t>обеспечение сохранности ресурсов, доверенных организации.</w:t>
      </w:r>
    </w:p>
    <w:p w14:paraId="1C218D3D" w14:textId="77777777" w:rsidR="00753B2B" w:rsidRPr="003E0F95" w:rsidRDefault="00753B2B" w:rsidP="00753B2B">
      <w:pPr>
        <w:pStyle w:val="af0"/>
        <w:widowControl w:val="0"/>
        <w:tabs>
          <w:tab w:val="left" w:pos="1030"/>
        </w:tabs>
        <w:autoSpaceDE w:val="0"/>
        <w:autoSpaceDN w:val="0"/>
        <w:spacing w:after="0" w:line="319" w:lineRule="exact"/>
        <w:ind w:left="281"/>
        <w:contextualSpacing w:val="0"/>
        <w:rPr>
          <w:rFonts w:ascii="Times New Roman" w:hAnsi="Times New Roman"/>
          <w:b/>
          <w:sz w:val="28"/>
          <w:szCs w:val="24"/>
        </w:rPr>
      </w:pPr>
      <w:bookmarkStart w:id="63" w:name="_Toc423080110"/>
      <w:bookmarkStart w:id="64" w:name="_Toc506804994"/>
    </w:p>
    <w:p w14:paraId="36E67216" w14:textId="2E945A1E" w:rsidR="00753B2B" w:rsidRPr="003E0F95" w:rsidRDefault="00753B2B" w:rsidP="00753B2B">
      <w:pPr>
        <w:pStyle w:val="af0"/>
        <w:widowControl w:val="0"/>
        <w:tabs>
          <w:tab w:val="left" w:pos="1030"/>
        </w:tabs>
        <w:autoSpaceDE w:val="0"/>
        <w:autoSpaceDN w:val="0"/>
        <w:spacing w:after="0" w:line="319" w:lineRule="exact"/>
        <w:ind w:left="281"/>
        <w:contextualSpacing w:val="0"/>
        <w:jc w:val="center"/>
        <w:rPr>
          <w:rFonts w:ascii="Times New Roman" w:hAnsi="Times New Roman"/>
          <w:b/>
          <w:sz w:val="28"/>
          <w:szCs w:val="24"/>
        </w:rPr>
      </w:pPr>
      <w:r w:rsidRPr="003E0F95">
        <w:rPr>
          <w:rFonts w:ascii="Times New Roman" w:hAnsi="Times New Roman"/>
          <w:b/>
          <w:sz w:val="28"/>
          <w:szCs w:val="24"/>
        </w:rPr>
        <w:t>Примерная тематика творческого домашнего задания</w:t>
      </w:r>
    </w:p>
    <w:p w14:paraId="0C51FD54" w14:textId="77777777" w:rsidR="00753B2B" w:rsidRPr="003E0F95" w:rsidRDefault="00753B2B" w:rsidP="00753B2B">
      <w:pPr>
        <w:pStyle w:val="af0"/>
        <w:widowControl w:val="0"/>
        <w:tabs>
          <w:tab w:val="left" w:pos="1030"/>
        </w:tabs>
        <w:autoSpaceDE w:val="0"/>
        <w:autoSpaceDN w:val="0"/>
        <w:spacing w:after="0" w:line="319" w:lineRule="exact"/>
        <w:ind w:left="281"/>
        <w:contextualSpacing w:val="0"/>
        <w:jc w:val="center"/>
        <w:rPr>
          <w:rFonts w:ascii="Times New Roman" w:hAnsi="Times New Roman"/>
          <w:b/>
          <w:sz w:val="28"/>
          <w:szCs w:val="24"/>
        </w:rPr>
      </w:pPr>
    </w:p>
    <w:p w14:paraId="41B37874" w14:textId="77777777" w:rsidR="00753B2B" w:rsidRPr="003E0F95" w:rsidRDefault="00753B2B" w:rsidP="007C1294">
      <w:pPr>
        <w:pStyle w:val="af0"/>
        <w:widowControl w:val="0"/>
        <w:numPr>
          <w:ilvl w:val="0"/>
          <w:numId w:val="9"/>
        </w:numPr>
        <w:tabs>
          <w:tab w:val="left" w:pos="1030"/>
        </w:tabs>
        <w:autoSpaceDE w:val="0"/>
        <w:autoSpaceDN w:val="0"/>
        <w:spacing w:before="156" w:after="0" w:line="322" w:lineRule="exact"/>
        <w:rPr>
          <w:rFonts w:ascii="Times New Roman" w:hAnsi="Times New Roman"/>
          <w:sz w:val="28"/>
          <w:szCs w:val="24"/>
        </w:rPr>
      </w:pPr>
      <w:r w:rsidRPr="003E0F95">
        <w:rPr>
          <w:rFonts w:ascii="Times New Roman" w:hAnsi="Times New Roman"/>
          <w:sz w:val="28"/>
          <w:szCs w:val="24"/>
        </w:rPr>
        <w:t>Международные</w:t>
      </w:r>
      <w:r w:rsidRPr="003E0F95">
        <w:rPr>
          <w:rFonts w:ascii="Times New Roman" w:hAnsi="Times New Roman"/>
          <w:spacing w:val="-7"/>
          <w:sz w:val="28"/>
          <w:szCs w:val="24"/>
        </w:rPr>
        <w:t xml:space="preserve"> </w:t>
      </w:r>
      <w:r w:rsidRPr="003E0F95">
        <w:rPr>
          <w:rFonts w:ascii="Times New Roman" w:hAnsi="Times New Roman"/>
          <w:sz w:val="28"/>
          <w:szCs w:val="24"/>
        </w:rPr>
        <w:t>стандарты</w:t>
      </w:r>
      <w:r w:rsidRPr="003E0F95">
        <w:rPr>
          <w:rFonts w:ascii="Times New Roman" w:hAnsi="Times New Roman"/>
          <w:spacing w:val="-6"/>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7"/>
          <w:sz w:val="28"/>
          <w:szCs w:val="24"/>
        </w:rPr>
        <w:t xml:space="preserve"> </w:t>
      </w:r>
      <w:r w:rsidRPr="003E0F95">
        <w:rPr>
          <w:rFonts w:ascii="Times New Roman" w:hAnsi="Times New Roman"/>
          <w:sz w:val="28"/>
          <w:szCs w:val="24"/>
        </w:rPr>
        <w:t>аудита</w:t>
      </w:r>
    </w:p>
    <w:p w14:paraId="1D20D867" w14:textId="77777777" w:rsidR="00753B2B" w:rsidRPr="003E0F95" w:rsidRDefault="00753B2B" w:rsidP="007C1294">
      <w:pPr>
        <w:pStyle w:val="af0"/>
        <w:widowControl w:val="0"/>
        <w:numPr>
          <w:ilvl w:val="0"/>
          <w:numId w:val="9"/>
        </w:numPr>
        <w:tabs>
          <w:tab w:val="left" w:pos="1100"/>
        </w:tabs>
        <w:autoSpaceDE w:val="0"/>
        <w:autoSpaceDN w:val="0"/>
        <w:spacing w:after="0" w:line="240" w:lineRule="auto"/>
        <w:rPr>
          <w:rFonts w:ascii="Times New Roman" w:hAnsi="Times New Roman"/>
          <w:sz w:val="28"/>
          <w:szCs w:val="24"/>
        </w:rPr>
      </w:pPr>
      <w:r w:rsidRPr="003E0F95">
        <w:rPr>
          <w:rFonts w:ascii="Times New Roman" w:hAnsi="Times New Roman"/>
          <w:sz w:val="28"/>
          <w:szCs w:val="24"/>
        </w:rPr>
        <w:t>Кодекс</w:t>
      </w:r>
      <w:r w:rsidRPr="003E0F95">
        <w:rPr>
          <w:rFonts w:ascii="Times New Roman" w:hAnsi="Times New Roman"/>
          <w:spacing w:val="-4"/>
          <w:sz w:val="28"/>
          <w:szCs w:val="24"/>
        </w:rPr>
        <w:t xml:space="preserve"> </w:t>
      </w:r>
      <w:r w:rsidRPr="003E0F95">
        <w:rPr>
          <w:rFonts w:ascii="Times New Roman" w:hAnsi="Times New Roman"/>
          <w:sz w:val="28"/>
          <w:szCs w:val="24"/>
        </w:rPr>
        <w:t>этики</w:t>
      </w:r>
      <w:r w:rsidRPr="003E0F95">
        <w:rPr>
          <w:rFonts w:ascii="Times New Roman" w:hAnsi="Times New Roman"/>
          <w:spacing w:val="-2"/>
          <w:sz w:val="28"/>
          <w:szCs w:val="24"/>
        </w:rPr>
        <w:t xml:space="preserve"> </w:t>
      </w:r>
      <w:r w:rsidRPr="003E0F95">
        <w:rPr>
          <w:rFonts w:ascii="Times New Roman" w:hAnsi="Times New Roman"/>
          <w:sz w:val="28"/>
          <w:szCs w:val="24"/>
        </w:rPr>
        <w:t>внутренних</w:t>
      </w:r>
      <w:r w:rsidRPr="003E0F95">
        <w:rPr>
          <w:rFonts w:ascii="Times New Roman" w:hAnsi="Times New Roman"/>
          <w:spacing w:val="-2"/>
          <w:sz w:val="28"/>
          <w:szCs w:val="24"/>
        </w:rPr>
        <w:t xml:space="preserve"> </w:t>
      </w:r>
      <w:r w:rsidRPr="003E0F95">
        <w:rPr>
          <w:rFonts w:ascii="Times New Roman" w:hAnsi="Times New Roman"/>
          <w:sz w:val="28"/>
          <w:szCs w:val="24"/>
        </w:rPr>
        <w:t>аудиторов</w:t>
      </w:r>
    </w:p>
    <w:p w14:paraId="101AAE3A" w14:textId="77777777" w:rsidR="00753B2B" w:rsidRPr="003E0F95" w:rsidRDefault="00753B2B" w:rsidP="007C1294">
      <w:pPr>
        <w:pStyle w:val="af0"/>
        <w:widowControl w:val="0"/>
        <w:numPr>
          <w:ilvl w:val="0"/>
          <w:numId w:val="9"/>
        </w:numPr>
        <w:tabs>
          <w:tab w:val="left" w:pos="1030"/>
        </w:tabs>
        <w:autoSpaceDE w:val="0"/>
        <w:autoSpaceDN w:val="0"/>
        <w:spacing w:after="0" w:line="322" w:lineRule="exact"/>
        <w:rPr>
          <w:rFonts w:ascii="Times New Roman" w:hAnsi="Times New Roman"/>
          <w:sz w:val="28"/>
          <w:szCs w:val="24"/>
        </w:rPr>
      </w:pPr>
      <w:r w:rsidRPr="003E0F95">
        <w:rPr>
          <w:rFonts w:ascii="Times New Roman" w:hAnsi="Times New Roman"/>
          <w:sz w:val="28"/>
          <w:szCs w:val="24"/>
        </w:rPr>
        <w:t>Методические</w:t>
      </w:r>
      <w:r w:rsidRPr="003E0F95">
        <w:rPr>
          <w:rFonts w:ascii="Times New Roman" w:hAnsi="Times New Roman"/>
          <w:spacing w:val="-7"/>
          <w:sz w:val="28"/>
          <w:szCs w:val="24"/>
        </w:rPr>
        <w:t xml:space="preserve"> </w:t>
      </w:r>
      <w:r w:rsidRPr="003E0F95">
        <w:rPr>
          <w:rFonts w:ascii="Times New Roman" w:hAnsi="Times New Roman"/>
          <w:sz w:val="28"/>
          <w:szCs w:val="24"/>
        </w:rPr>
        <w:t>приемы</w:t>
      </w:r>
      <w:r w:rsidRPr="003E0F95">
        <w:rPr>
          <w:rFonts w:ascii="Times New Roman" w:hAnsi="Times New Roman"/>
          <w:spacing w:val="-4"/>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2"/>
          <w:sz w:val="28"/>
          <w:szCs w:val="24"/>
        </w:rPr>
        <w:t xml:space="preserve"> </w:t>
      </w:r>
      <w:r w:rsidRPr="003E0F95">
        <w:rPr>
          <w:rFonts w:ascii="Times New Roman" w:hAnsi="Times New Roman"/>
          <w:sz w:val="28"/>
          <w:szCs w:val="24"/>
        </w:rPr>
        <w:t>аудита</w:t>
      </w:r>
    </w:p>
    <w:p w14:paraId="6A9AB37F" w14:textId="77777777" w:rsidR="00753B2B" w:rsidRPr="003E0F95" w:rsidRDefault="00753B2B" w:rsidP="007C1294">
      <w:pPr>
        <w:pStyle w:val="af0"/>
        <w:widowControl w:val="0"/>
        <w:numPr>
          <w:ilvl w:val="0"/>
          <w:numId w:val="9"/>
        </w:numPr>
        <w:tabs>
          <w:tab w:val="left" w:pos="1030"/>
        </w:tabs>
        <w:autoSpaceDE w:val="0"/>
        <w:autoSpaceDN w:val="0"/>
        <w:spacing w:after="0" w:line="322" w:lineRule="exact"/>
        <w:rPr>
          <w:rFonts w:ascii="Times New Roman" w:hAnsi="Times New Roman"/>
          <w:sz w:val="28"/>
          <w:szCs w:val="24"/>
        </w:rPr>
      </w:pPr>
      <w:r w:rsidRPr="003E0F95">
        <w:rPr>
          <w:rFonts w:ascii="Times New Roman" w:hAnsi="Times New Roman"/>
          <w:sz w:val="28"/>
          <w:szCs w:val="24"/>
        </w:rPr>
        <w:t>Организация</w:t>
      </w:r>
      <w:r w:rsidRPr="003E0F95">
        <w:rPr>
          <w:rFonts w:ascii="Times New Roman" w:hAnsi="Times New Roman"/>
          <w:spacing w:val="-7"/>
          <w:sz w:val="28"/>
          <w:szCs w:val="24"/>
        </w:rPr>
        <w:t xml:space="preserve"> </w:t>
      </w:r>
      <w:r w:rsidRPr="003E0F95">
        <w:rPr>
          <w:rFonts w:ascii="Times New Roman" w:hAnsi="Times New Roman"/>
          <w:sz w:val="28"/>
          <w:szCs w:val="24"/>
        </w:rPr>
        <w:t>службы</w:t>
      </w:r>
      <w:r w:rsidRPr="003E0F95">
        <w:rPr>
          <w:rFonts w:ascii="Times New Roman" w:hAnsi="Times New Roman"/>
          <w:spacing w:val="-4"/>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3"/>
          <w:sz w:val="28"/>
          <w:szCs w:val="24"/>
        </w:rPr>
        <w:t xml:space="preserve"> </w:t>
      </w:r>
      <w:r w:rsidRPr="003E0F95">
        <w:rPr>
          <w:rFonts w:ascii="Times New Roman" w:hAnsi="Times New Roman"/>
          <w:sz w:val="28"/>
          <w:szCs w:val="24"/>
        </w:rPr>
        <w:t>аудита</w:t>
      </w:r>
    </w:p>
    <w:p w14:paraId="4BE4F377" w14:textId="77777777" w:rsidR="00753B2B" w:rsidRPr="003E0F95" w:rsidRDefault="00753B2B" w:rsidP="007C1294">
      <w:pPr>
        <w:pStyle w:val="af0"/>
        <w:widowControl w:val="0"/>
        <w:numPr>
          <w:ilvl w:val="0"/>
          <w:numId w:val="9"/>
        </w:numPr>
        <w:tabs>
          <w:tab w:val="left" w:pos="1030"/>
        </w:tabs>
        <w:autoSpaceDE w:val="0"/>
        <w:autoSpaceDN w:val="0"/>
        <w:spacing w:after="0" w:line="242" w:lineRule="auto"/>
        <w:ind w:right="408"/>
        <w:jc w:val="both"/>
        <w:rPr>
          <w:rFonts w:ascii="Times New Roman" w:hAnsi="Times New Roman"/>
          <w:sz w:val="28"/>
          <w:szCs w:val="24"/>
        </w:rPr>
      </w:pPr>
      <w:r w:rsidRPr="003E0F95">
        <w:rPr>
          <w:rFonts w:ascii="Times New Roman" w:hAnsi="Times New Roman"/>
          <w:sz w:val="28"/>
          <w:szCs w:val="24"/>
        </w:rPr>
        <w:t>Контроль качества и эффективности деятельности службы внутреннего</w:t>
      </w:r>
      <w:r w:rsidRPr="003E0F95">
        <w:rPr>
          <w:rFonts w:ascii="Times New Roman" w:hAnsi="Times New Roman"/>
          <w:spacing w:val="-67"/>
          <w:sz w:val="28"/>
          <w:szCs w:val="24"/>
        </w:rPr>
        <w:t xml:space="preserve"> </w:t>
      </w:r>
      <w:r w:rsidRPr="003E0F95">
        <w:rPr>
          <w:rFonts w:ascii="Times New Roman" w:hAnsi="Times New Roman"/>
          <w:sz w:val="28"/>
          <w:szCs w:val="24"/>
        </w:rPr>
        <w:t>аудита</w:t>
      </w:r>
    </w:p>
    <w:p w14:paraId="295CFE63" w14:textId="77777777" w:rsidR="00753B2B" w:rsidRPr="003E0F95" w:rsidRDefault="00753B2B" w:rsidP="007C1294">
      <w:pPr>
        <w:pStyle w:val="af0"/>
        <w:widowControl w:val="0"/>
        <w:numPr>
          <w:ilvl w:val="0"/>
          <w:numId w:val="9"/>
        </w:numPr>
        <w:tabs>
          <w:tab w:val="left" w:pos="1030"/>
        </w:tabs>
        <w:autoSpaceDE w:val="0"/>
        <w:autoSpaceDN w:val="0"/>
        <w:spacing w:after="0" w:line="240" w:lineRule="auto"/>
        <w:ind w:right="412"/>
        <w:jc w:val="both"/>
        <w:rPr>
          <w:rFonts w:ascii="Times New Roman" w:hAnsi="Times New Roman"/>
          <w:sz w:val="28"/>
          <w:szCs w:val="24"/>
        </w:rPr>
      </w:pPr>
      <w:r w:rsidRPr="003E0F95">
        <w:rPr>
          <w:rFonts w:ascii="Times New Roman" w:hAnsi="Times New Roman"/>
          <w:sz w:val="28"/>
          <w:szCs w:val="24"/>
        </w:rPr>
        <w:t>Международные</w:t>
      </w:r>
      <w:r w:rsidRPr="003E0F95">
        <w:rPr>
          <w:rFonts w:ascii="Times New Roman" w:hAnsi="Times New Roman"/>
          <w:spacing w:val="1"/>
          <w:sz w:val="28"/>
          <w:szCs w:val="24"/>
        </w:rPr>
        <w:t xml:space="preserve"> </w:t>
      </w:r>
      <w:r w:rsidRPr="003E0F95">
        <w:rPr>
          <w:rFonts w:ascii="Times New Roman" w:hAnsi="Times New Roman"/>
          <w:sz w:val="28"/>
          <w:szCs w:val="24"/>
        </w:rPr>
        <w:t>требования</w:t>
      </w:r>
      <w:r w:rsidRPr="003E0F95">
        <w:rPr>
          <w:rFonts w:ascii="Times New Roman" w:hAnsi="Times New Roman"/>
          <w:spacing w:val="1"/>
          <w:sz w:val="28"/>
          <w:szCs w:val="24"/>
        </w:rPr>
        <w:t xml:space="preserve"> </w:t>
      </w:r>
      <w:r w:rsidRPr="003E0F95">
        <w:rPr>
          <w:rFonts w:ascii="Times New Roman" w:hAnsi="Times New Roman"/>
          <w:sz w:val="28"/>
          <w:szCs w:val="24"/>
        </w:rPr>
        <w:t>к</w:t>
      </w:r>
      <w:r w:rsidRPr="003E0F95">
        <w:rPr>
          <w:rFonts w:ascii="Times New Roman" w:hAnsi="Times New Roman"/>
          <w:spacing w:val="1"/>
          <w:sz w:val="28"/>
          <w:szCs w:val="24"/>
        </w:rPr>
        <w:t xml:space="preserve"> </w:t>
      </w:r>
      <w:r w:rsidRPr="003E0F95">
        <w:rPr>
          <w:rFonts w:ascii="Times New Roman" w:hAnsi="Times New Roman"/>
          <w:sz w:val="28"/>
          <w:szCs w:val="24"/>
        </w:rPr>
        <w:t>организации</w:t>
      </w:r>
      <w:r w:rsidRPr="003E0F95">
        <w:rPr>
          <w:rFonts w:ascii="Times New Roman" w:hAnsi="Times New Roman"/>
          <w:spacing w:val="1"/>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1"/>
          <w:sz w:val="28"/>
          <w:szCs w:val="24"/>
        </w:rPr>
        <w:t xml:space="preserve"> </w:t>
      </w:r>
      <w:r w:rsidRPr="003E0F95">
        <w:rPr>
          <w:rFonts w:ascii="Times New Roman" w:hAnsi="Times New Roman"/>
          <w:sz w:val="28"/>
          <w:szCs w:val="24"/>
        </w:rPr>
        <w:t>аудита</w:t>
      </w:r>
      <w:r w:rsidRPr="003E0F95">
        <w:rPr>
          <w:rFonts w:ascii="Times New Roman" w:hAnsi="Times New Roman"/>
          <w:spacing w:val="1"/>
          <w:sz w:val="28"/>
          <w:szCs w:val="24"/>
        </w:rPr>
        <w:t xml:space="preserve"> </w:t>
      </w:r>
      <w:r w:rsidRPr="003E0F95">
        <w:rPr>
          <w:rFonts w:ascii="Times New Roman" w:hAnsi="Times New Roman"/>
          <w:sz w:val="28"/>
          <w:szCs w:val="24"/>
        </w:rPr>
        <w:t>в</w:t>
      </w:r>
      <w:r w:rsidRPr="003E0F95">
        <w:rPr>
          <w:rFonts w:ascii="Times New Roman" w:hAnsi="Times New Roman"/>
          <w:spacing w:val="1"/>
          <w:sz w:val="28"/>
          <w:szCs w:val="24"/>
        </w:rPr>
        <w:t xml:space="preserve"> </w:t>
      </w:r>
      <w:r w:rsidRPr="003E0F95">
        <w:rPr>
          <w:rFonts w:ascii="Times New Roman" w:hAnsi="Times New Roman"/>
          <w:sz w:val="28"/>
          <w:szCs w:val="24"/>
        </w:rPr>
        <w:t>компании</w:t>
      </w:r>
      <w:r w:rsidRPr="003E0F95">
        <w:rPr>
          <w:rFonts w:ascii="Times New Roman" w:hAnsi="Times New Roman"/>
          <w:spacing w:val="-4"/>
          <w:sz w:val="28"/>
          <w:szCs w:val="24"/>
        </w:rPr>
        <w:t xml:space="preserve"> </w:t>
      </w:r>
      <w:r w:rsidRPr="003E0F95">
        <w:rPr>
          <w:rFonts w:ascii="Times New Roman" w:hAnsi="Times New Roman"/>
          <w:sz w:val="28"/>
          <w:szCs w:val="24"/>
        </w:rPr>
        <w:t>и</w:t>
      </w:r>
      <w:r w:rsidRPr="003E0F95">
        <w:rPr>
          <w:rFonts w:ascii="Times New Roman" w:hAnsi="Times New Roman"/>
          <w:spacing w:val="-3"/>
          <w:sz w:val="28"/>
          <w:szCs w:val="24"/>
        </w:rPr>
        <w:t xml:space="preserve"> </w:t>
      </w:r>
      <w:r w:rsidRPr="003E0F95">
        <w:rPr>
          <w:rFonts w:ascii="Times New Roman" w:hAnsi="Times New Roman"/>
          <w:sz w:val="28"/>
          <w:szCs w:val="24"/>
        </w:rPr>
        <w:t>опыт</w:t>
      </w:r>
      <w:r w:rsidRPr="003E0F95">
        <w:rPr>
          <w:rFonts w:ascii="Times New Roman" w:hAnsi="Times New Roman"/>
          <w:spacing w:val="-4"/>
          <w:sz w:val="28"/>
          <w:szCs w:val="24"/>
        </w:rPr>
        <w:t xml:space="preserve"> </w:t>
      </w:r>
      <w:r w:rsidRPr="003E0F95">
        <w:rPr>
          <w:rFonts w:ascii="Times New Roman" w:hAnsi="Times New Roman"/>
          <w:sz w:val="28"/>
          <w:szCs w:val="24"/>
        </w:rPr>
        <w:t>становления</w:t>
      </w:r>
      <w:r w:rsidRPr="003E0F95">
        <w:rPr>
          <w:rFonts w:ascii="Times New Roman" w:hAnsi="Times New Roman"/>
          <w:spacing w:val="-3"/>
          <w:sz w:val="28"/>
          <w:szCs w:val="24"/>
        </w:rPr>
        <w:t xml:space="preserve"> </w:t>
      </w:r>
      <w:r w:rsidRPr="003E0F95">
        <w:rPr>
          <w:rFonts w:ascii="Times New Roman" w:hAnsi="Times New Roman"/>
          <w:sz w:val="28"/>
          <w:szCs w:val="24"/>
        </w:rPr>
        <w:t>профессии</w:t>
      </w:r>
      <w:r w:rsidRPr="003E0F95">
        <w:rPr>
          <w:rFonts w:ascii="Times New Roman" w:hAnsi="Times New Roman"/>
          <w:spacing w:val="-3"/>
          <w:sz w:val="28"/>
          <w:szCs w:val="24"/>
        </w:rPr>
        <w:t xml:space="preserve"> </w:t>
      </w:r>
      <w:r w:rsidRPr="003E0F95">
        <w:rPr>
          <w:rFonts w:ascii="Times New Roman" w:hAnsi="Times New Roman"/>
          <w:sz w:val="28"/>
          <w:szCs w:val="24"/>
        </w:rPr>
        <w:t>внутренних</w:t>
      </w:r>
      <w:r w:rsidRPr="003E0F95">
        <w:rPr>
          <w:rFonts w:ascii="Times New Roman" w:hAnsi="Times New Roman"/>
          <w:spacing w:val="-2"/>
          <w:sz w:val="28"/>
          <w:szCs w:val="24"/>
        </w:rPr>
        <w:t xml:space="preserve"> </w:t>
      </w:r>
      <w:r w:rsidRPr="003E0F95">
        <w:rPr>
          <w:rFonts w:ascii="Times New Roman" w:hAnsi="Times New Roman"/>
          <w:sz w:val="28"/>
          <w:szCs w:val="24"/>
        </w:rPr>
        <w:t>аудиторов</w:t>
      </w:r>
      <w:r w:rsidRPr="003E0F95">
        <w:rPr>
          <w:rFonts w:ascii="Times New Roman" w:hAnsi="Times New Roman"/>
          <w:spacing w:val="-5"/>
          <w:sz w:val="28"/>
          <w:szCs w:val="24"/>
        </w:rPr>
        <w:t xml:space="preserve"> </w:t>
      </w:r>
      <w:r w:rsidRPr="003E0F95">
        <w:rPr>
          <w:rFonts w:ascii="Times New Roman" w:hAnsi="Times New Roman"/>
          <w:sz w:val="28"/>
          <w:szCs w:val="24"/>
        </w:rPr>
        <w:t>за</w:t>
      </w:r>
      <w:r w:rsidRPr="003E0F95">
        <w:rPr>
          <w:rFonts w:ascii="Times New Roman" w:hAnsi="Times New Roman"/>
          <w:spacing w:val="-4"/>
          <w:sz w:val="28"/>
          <w:szCs w:val="24"/>
        </w:rPr>
        <w:t xml:space="preserve"> </w:t>
      </w:r>
      <w:r w:rsidRPr="003E0F95">
        <w:rPr>
          <w:rFonts w:ascii="Times New Roman" w:hAnsi="Times New Roman"/>
          <w:sz w:val="28"/>
          <w:szCs w:val="24"/>
        </w:rPr>
        <w:t>рубежом.</w:t>
      </w:r>
    </w:p>
    <w:p w14:paraId="6F97F3DA" w14:textId="77777777" w:rsidR="00753B2B" w:rsidRPr="003E0F95" w:rsidRDefault="00753B2B" w:rsidP="007C1294">
      <w:pPr>
        <w:pStyle w:val="af0"/>
        <w:widowControl w:val="0"/>
        <w:numPr>
          <w:ilvl w:val="0"/>
          <w:numId w:val="9"/>
        </w:numPr>
        <w:tabs>
          <w:tab w:val="left" w:pos="1030"/>
        </w:tabs>
        <w:autoSpaceDE w:val="0"/>
        <w:autoSpaceDN w:val="0"/>
        <w:spacing w:after="0" w:line="240" w:lineRule="auto"/>
        <w:ind w:right="411"/>
        <w:jc w:val="both"/>
        <w:rPr>
          <w:rFonts w:ascii="Times New Roman" w:hAnsi="Times New Roman"/>
          <w:sz w:val="28"/>
          <w:szCs w:val="24"/>
        </w:rPr>
      </w:pPr>
      <w:r w:rsidRPr="003E0F95">
        <w:rPr>
          <w:rFonts w:ascii="Times New Roman" w:hAnsi="Times New Roman"/>
          <w:sz w:val="28"/>
          <w:szCs w:val="24"/>
        </w:rPr>
        <w:t>Взаимосвязь</w:t>
      </w:r>
      <w:r w:rsidRPr="003E0F95">
        <w:rPr>
          <w:rFonts w:ascii="Times New Roman" w:hAnsi="Times New Roman"/>
          <w:spacing w:val="1"/>
          <w:sz w:val="28"/>
          <w:szCs w:val="24"/>
        </w:rPr>
        <w:t xml:space="preserve"> </w:t>
      </w:r>
      <w:r w:rsidRPr="003E0F95">
        <w:rPr>
          <w:rFonts w:ascii="Times New Roman" w:hAnsi="Times New Roman"/>
          <w:sz w:val="28"/>
          <w:szCs w:val="24"/>
        </w:rPr>
        <w:t>международных</w:t>
      </w:r>
      <w:r w:rsidRPr="003E0F95">
        <w:rPr>
          <w:rFonts w:ascii="Times New Roman" w:hAnsi="Times New Roman"/>
          <w:spacing w:val="1"/>
          <w:sz w:val="28"/>
          <w:szCs w:val="24"/>
        </w:rPr>
        <w:t xml:space="preserve"> </w:t>
      </w:r>
      <w:r w:rsidRPr="003E0F95">
        <w:rPr>
          <w:rFonts w:ascii="Times New Roman" w:hAnsi="Times New Roman"/>
          <w:sz w:val="28"/>
          <w:szCs w:val="24"/>
        </w:rPr>
        <w:t>стандартов</w:t>
      </w:r>
      <w:r w:rsidRPr="003E0F95">
        <w:rPr>
          <w:rFonts w:ascii="Times New Roman" w:hAnsi="Times New Roman"/>
          <w:spacing w:val="1"/>
          <w:sz w:val="28"/>
          <w:szCs w:val="24"/>
        </w:rPr>
        <w:t xml:space="preserve"> </w:t>
      </w:r>
      <w:r w:rsidRPr="003E0F95">
        <w:rPr>
          <w:rFonts w:ascii="Times New Roman" w:hAnsi="Times New Roman"/>
          <w:sz w:val="28"/>
          <w:szCs w:val="24"/>
        </w:rPr>
        <w:t>внешнего</w:t>
      </w:r>
      <w:r w:rsidRPr="003E0F95">
        <w:rPr>
          <w:rFonts w:ascii="Times New Roman" w:hAnsi="Times New Roman"/>
          <w:spacing w:val="1"/>
          <w:sz w:val="28"/>
          <w:szCs w:val="24"/>
        </w:rPr>
        <w:t xml:space="preserve"> </w:t>
      </w:r>
      <w:r w:rsidRPr="003E0F95">
        <w:rPr>
          <w:rFonts w:ascii="Times New Roman" w:hAnsi="Times New Roman"/>
          <w:sz w:val="28"/>
          <w:szCs w:val="24"/>
        </w:rPr>
        <w:t>и</w:t>
      </w:r>
      <w:r w:rsidRPr="003E0F95">
        <w:rPr>
          <w:rFonts w:ascii="Times New Roman" w:hAnsi="Times New Roman"/>
          <w:spacing w:val="1"/>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67"/>
          <w:sz w:val="28"/>
          <w:szCs w:val="24"/>
        </w:rPr>
        <w:t xml:space="preserve"> </w:t>
      </w:r>
      <w:r w:rsidRPr="003E0F95">
        <w:rPr>
          <w:rFonts w:ascii="Times New Roman" w:hAnsi="Times New Roman"/>
          <w:sz w:val="28"/>
          <w:szCs w:val="24"/>
        </w:rPr>
        <w:t>аудита.</w:t>
      </w:r>
    </w:p>
    <w:p w14:paraId="3372F4DF" w14:textId="77777777" w:rsidR="00753B2B" w:rsidRPr="003E0F95" w:rsidRDefault="00753B2B" w:rsidP="007C1294">
      <w:pPr>
        <w:pStyle w:val="af0"/>
        <w:widowControl w:val="0"/>
        <w:numPr>
          <w:ilvl w:val="0"/>
          <w:numId w:val="9"/>
        </w:numPr>
        <w:tabs>
          <w:tab w:val="left" w:pos="1030"/>
        </w:tabs>
        <w:autoSpaceDE w:val="0"/>
        <w:autoSpaceDN w:val="0"/>
        <w:spacing w:after="0" w:line="321" w:lineRule="exact"/>
        <w:jc w:val="both"/>
        <w:rPr>
          <w:rFonts w:ascii="Times New Roman" w:hAnsi="Times New Roman"/>
          <w:sz w:val="28"/>
          <w:szCs w:val="24"/>
        </w:rPr>
      </w:pPr>
      <w:r w:rsidRPr="003E0F95">
        <w:rPr>
          <w:rFonts w:ascii="Times New Roman" w:hAnsi="Times New Roman"/>
          <w:sz w:val="28"/>
          <w:szCs w:val="24"/>
        </w:rPr>
        <w:t>Регламентация</w:t>
      </w:r>
      <w:r w:rsidRPr="003E0F95">
        <w:rPr>
          <w:rFonts w:ascii="Times New Roman" w:hAnsi="Times New Roman"/>
          <w:spacing w:val="-2"/>
          <w:sz w:val="28"/>
          <w:szCs w:val="24"/>
        </w:rPr>
        <w:t xml:space="preserve"> </w:t>
      </w:r>
      <w:r w:rsidRPr="003E0F95">
        <w:rPr>
          <w:rFonts w:ascii="Times New Roman" w:hAnsi="Times New Roman"/>
          <w:sz w:val="28"/>
          <w:szCs w:val="24"/>
        </w:rPr>
        <w:t>контроля</w:t>
      </w:r>
      <w:r w:rsidRPr="003E0F95">
        <w:rPr>
          <w:rFonts w:ascii="Times New Roman" w:hAnsi="Times New Roman"/>
          <w:spacing w:val="-4"/>
          <w:sz w:val="28"/>
          <w:szCs w:val="24"/>
        </w:rPr>
        <w:t xml:space="preserve"> </w:t>
      </w:r>
      <w:r w:rsidRPr="003E0F95">
        <w:rPr>
          <w:rFonts w:ascii="Times New Roman" w:hAnsi="Times New Roman"/>
          <w:sz w:val="28"/>
          <w:szCs w:val="24"/>
        </w:rPr>
        <w:t>и</w:t>
      </w:r>
      <w:r w:rsidRPr="003E0F95">
        <w:rPr>
          <w:rFonts w:ascii="Times New Roman" w:hAnsi="Times New Roman"/>
          <w:spacing w:val="-2"/>
          <w:sz w:val="28"/>
          <w:szCs w:val="24"/>
        </w:rPr>
        <w:t xml:space="preserve"> </w:t>
      </w:r>
      <w:r w:rsidRPr="003E0F95">
        <w:rPr>
          <w:rFonts w:ascii="Times New Roman" w:hAnsi="Times New Roman"/>
          <w:sz w:val="28"/>
          <w:szCs w:val="24"/>
        </w:rPr>
        <w:t>аудита</w:t>
      </w:r>
      <w:r w:rsidRPr="003E0F95">
        <w:rPr>
          <w:rFonts w:ascii="Times New Roman" w:hAnsi="Times New Roman"/>
          <w:spacing w:val="-1"/>
          <w:sz w:val="28"/>
          <w:szCs w:val="24"/>
        </w:rPr>
        <w:t xml:space="preserve"> </w:t>
      </w:r>
      <w:r w:rsidRPr="003E0F95">
        <w:rPr>
          <w:rFonts w:ascii="Times New Roman" w:hAnsi="Times New Roman"/>
          <w:sz w:val="28"/>
          <w:szCs w:val="24"/>
        </w:rPr>
        <w:t>в</w:t>
      </w:r>
      <w:r w:rsidRPr="003E0F95">
        <w:rPr>
          <w:rFonts w:ascii="Times New Roman" w:hAnsi="Times New Roman"/>
          <w:spacing w:val="-4"/>
          <w:sz w:val="28"/>
          <w:szCs w:val="24"/>
        </w:rPr>
        <w:t xml:space="preserve"> </w:t>
      </w:r>
      <w:r w:rsidRPr="003E0F95">
        <w:rPr>
          <w:rFonts w:ascii="Times New Roman" w:hAnsi="Times New Roman"/>
          <w:sz w:val="28"/>
          <w:szCs w:val="24"/>
        </w:rPr>
        <w:t>РФ.</w:t>
      </w:r>
    </w:p>
    <w:p w14:paraId="5C28E075" w14:textId="77777777" w:rsidR="00753B2B" w:rsidRPr="003E0F95" w:rsidRDefault="00753B2B" w:rsidP="007C1294">
      <w:pPr>
        <w:pStyle w:val="af0"/>
        <w:widowControl w:val="0"/>
        <w:numPr>
          <w:ilvl w:val="0"/>
          <w:numId w:val="9"/>
        </w:numPr>
        <w:tabs>
          <w:tab w:val="left" w:pos="1030"/>
        </w:tabs>
        <w:autoSpaceDE w:val="0"/>
        <w:autoSpaceDN w:val="0"/>
        <w:spacing w:after="0" w:line="240" w:lineRule="auto"/>
        <w:jc w:val="both"/>
        <w:rPr>
          <w:rFonts w:ascii="Times New Roman" w:hAnsi="Times New Roman"/>
          <w:sz w:val="28"/>
          <w:szCs w:val="24"/>
        </w:rPr>
      </w:pPr>
      <w:r w:rsidRPr="003E0F95">
        <w:rPr>
          <w:rFonts w:ascii="Times New Roman" w:hAnsi="Times New Roman"/>
          <w:sz w:val="28"/>
          <w:szCs w:val="24"/>
        </w:rPr>
        <w:t>Внутренний</w:t>
      </w:r>
      <w:r w:rsidRPr="003E0F95">
        <w:rPr>
          <w:rFonts w:ascii="Times New Roman" w:hAnsi="Times New Roman"/>
          <w:spacing w:val="-3"/>
          <w:sz w:val="28"/>
          <w:szCs w:val="24"/>
        </w:rPr>
        <w:t xml:space="preserve"> </w:t>
      </w:r>
      <w:r w:rsidRPr="003E0F95">
        <w:rPr>
          <w:rFonts w:ascii="Times New Roman" w:hAnsi="Times New Roman"/>
          <w:sz w:val="28"/>
          <w:szCs w:val="24"/>
        </w:rPr>
        <w:t>аудит</w:t>
      </w:r>
      <w:r w:rsidRPr="003E0F95">
        <w:rPr>
          <w:rFonts w:ascii="Times New Roman" w:hAnsi="Times New Roman"/>
          <w:spacing w:val="-4"/>
          <w:sz w:val="28"/>
          <w:szCs w:val="24"/>
        </w:rPr>
        <w:t xml:space="preserve"> </w:t>
      </w:r>
      <w:r w:rsidRPr="003E0F95">
        <w:rPr>
          <w:rFonts w:ascii="Times New Roman" w:hAnsi="Times New Roman"/>
          <w:sz w:val="28"/>
          <w:szCs w:val="24"/>
        </w:rPr>
        <w:t>в</w:t>
      </w:r>
      <w:r w:rsidRPr="003E0F95">
        <w:rPr>
          <w:rFonts w:ascii="Times New Roman" w:hAnsi="Times New Roman"/>
          <w:spacing w:val="-5"/>
          <w:sz w:val="28"/>
          <w:szCs w:val="24"/>
        </w:rPr>
        <w:t xml:space="preserve"> </w:t>
      </w:r>
      <w:r w:rsidRPr="003E0F95">
        <w:rPr>
          <w:rFonts w:ascii="Times New Roman" w:hAnsi="Times New Roman"/>
          <w:sz w:val="28"/>
          <w:szCs w:val="24"/>
        </w:rPr>
        <w:t>государственном</w:t>
      </w:r>
      <w:r w:rsidRPr="003E0F95">
        <w:rPr>
          <w:rFonts w:ascii="Times New Roman" w:hAnsi="Times New Roman"/>
          <w:spacing w:val="-3"/>
          <w:sz w:val="28"/>
          <w:szCs w:val="24"/>
        </w:rPr>
        <w:t xml:space="preserve"> </w:t>
      </w:r>
      <w:r w:rsidRPr="003E0F95">
        <w:rPr>
          <w:rFonts w:ascii="Times New Roman" w:hAnsi="Times New Roman"/>
          <w:sz w:val="28"/>
          <w:szCs w:val="24"/>
        </w:rPr>
        <w:t>секторе.</w:t>
      </w:r>
    </w:p>
    <w:p w14:paraId="2737D35A" w14:textId="77777777" w:rsidR="00753B2B" w:rsidRPr="003E0F95" w:rsidRDefault="00753B2B" w:rsidP="007C1294">
      <w:pPr>
        <w:pStyle w:val="af0"/>
        <w:widowControl w:val="0"/>
        <w:numPr>
          <w:ilvl w:val="0"/>
          <w:numId w:val="9"/>
        </w:numPr>
        <w:tabs>
          <w:tab w:val="left" w:pos="1030"/>
        </w:tabs>
        <w:autoSpaceDE w:val="0"/>
        <w:autoSpaceDN w:val="0"/>
        <w:spacing w:after="0" w:line="240" w:lineRule="auto"/>
        <w:jc w:val="both"/>
        <w:rPr>
          <w:rFonts w:ascii="Times New Roman" w:hAnsi="Times New Roman"/>
          <w:sz w:val="28"/>
          <w:szCs w:val="24"/>
        </w:rPr>
      </w:pPr>
      <w:r w:rsidRPr="003E0F95">
        <w:rPr>
          <w:rFonts w:ascii="Times New Roman" w:hAnsi="Times New Roman"/>
          <w:sz w:val="28"/>
          <w:szCs w:val="24"/>
        </w:rPr>
        <w:t>Риск</w:t>
      </w:r>
      <w:r w:rsidRPr="003E0F95">
        <w:rPr>
          <w:rFonts w:ascii="Times New Roman" w:hAnsi="Times New Roman"/>
          <w:spacing w:val="-6"/>
          <w:sz w:val="28"/>
          <w:szCs w:val="24"/>
        </w:rPr>
        <w:t xml:space="preserve"> </w:t>
      </w:r>
      <w:r w:rsidRPr="003E0F95">
        <w:rPr>
          <w:rFonts w:ascii="Times New Roman" w:hAnsi="Times New Roman"/>
          <w:sz w:val="28"/>
          <w:szCs w:val="24"/>
        </w:rPr>
        <w:t>–</w:t>
      </w:r>
      <w:r w:rsidRPr="003E0F95">
        <w:rPr>
          <w:rFonts w:ascii="Times New Roman" w:hAnsi="Times New Roman"/>
          <w:spacing w:val="-3"/>
          <w:sz w:val="28"/>
          <w:szCs w:val="24"/>
        </w:rPr>
        <w:t xml:space="preserve"> </w:t>
      </w:r>
      <w:r w:rsidRPr="003E0F95">
        <w:rPr>
          <w:rFonts w:ascii="Times New Roman" w:hAnsi="Times New Roman"/>
          <w:sz w:val="28"/>
          <w:szCs w:val="24"/>
        </w:rPr>
        <w:t>ориентация</w:t>
      </w:r>
      <w:r w:rsidRPr="003E0F95">
        <w:rPr>
          <w:rFonts w:ascii="Times New Roman" w:hAnsi="Times New Roman"/>
          <w:spacing w:val="-2"/>
          <w:sz w:val="28"/>
          <w:szCs w:val="24"/>
        </w:rPr>
        <w:t xml:space="preserve"> </w:t>
      </w:r>
      <w:r w:rsidRPr="003E0F95">
        <w:rPr>
          <w:rFonts w:ascii="Times New Roman" w:hAnsi="Times New Roman"/>
          <w:sz w:val="28"/>
          <w:szCs w:val="24"/>
        </w:rPr>
        <w:t>во</w:t>
      </w:r>
      <w:r w:rsidRPr="003E0F95">
        <w:rPr>
          <w:rFonts w:ascii="Times New Roman" w:hAnsi="Times New Roman"/>
          <w:spacing w:val="-2"/>
          <w:sz w:val="28"/>
          <w:szCs w:val="24"/>
        </w:rPr>
        <w:t xml:space="preserve"> </w:t>
      </w:r>
      <w:r w:rsidRPr="003E0F95">
        <w:rPr>
          <w:rFonts w:ascii="Times New Roman" w:hAnsi="Times New Roman"/>
          <w:sz w:val="28"/>
          <w:szCs w:val="24"/>
        </w:rPr>
        <w:t>внутреннем</w:t>
      </w:r>
      <w:r w:rsidRPr="003E0F95">
        <w:rPr>
          <w:rFonts w:ascii="Times New Roman" w:hAnsi="Times New Roman"/>
          <w:spacing w:val="-3"/>
          <w:sz w:val="28"/>
          <w:szCs w:val="24"/>
        </w:rPr>
        <w:t xml:space="preserve"> </w:t>
      </w:r>
      <w:r w:rsidRPr="003E0F95">
        <w:rPr>
          <w:rFonts w:ascii="Times New Roman" w:hAnsi="Times New Roman"/>
          <w:sz w:val="28"/>
          <w:szCs w:val="24"/>
        </w:rPr>
        <w:t>аудите.</w:t>
      </w:r>
    </w:p>
    <w:p w14:paraId="23B3FE49" w14:textId="77777777" w:rsidR="00753B2B" w:rsidRPr="003E0F95" w:rsidRDefault="00753B2B" w:rsidP="007C1294">
      <w:pPr>
        <w:pStyle w:val="af0"/>
        <w:widowControl w:val="0"/>
        <w:numPr>
          <w:ilvl w:val="0"/>
          <w:numId w:val="9"/>
        </w:numPr>
        <w:tabs>
          <w:tab w:val="left" w:pos="1030"/>
        </w:tabs>
        <w:autoSpaceDE w:val="0"/>
        <w:autoSpaceDN w:val="0"/>
        <w:spacing w:after="0" w:line="240" w:lineRule="auto"/>
        <w:ind w:right="402"/>
        <w:jc w:val="both"/>
        <w:rPr>
          <w:rFonts w:ascii="Times New Roman" w:hAnsi="Times New Roman"/>
          <w:sz w:val="28"/>
          <w:szCs w:val="24"/>
        </w:rPr>
      </w:pPr>
      <w:r w:rsidRPr="003E0F95">
        <w:rPr>
          <w:rFonts w:ascii="Times New Roman" w:hAnsi="Times New Roman"/>
          <w:sz w:val="28"/>
          <w:szCs w:val="24"/>
        </w:rPr>
        <w:t>Методика</w:t>
      </w:r>
      <w:r w:rsidRPr="003E0F95">
        <w:rPr>
          <w:rFonts w:ascii="Times New Roman" w:hAnsi="Times New Roman"/>
          <w:spacing w:val="1"/>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1"/>
          <w:sz w:val="28"/>
          <w:szCs w:val="24"/>
        </w:rPr>
        <w:t xml:space="preserve"> </w:t>
      </w:r>
      <w:r w:rsidRPr="003E0F95">
        <w:rPr>
          <w:rFonts w:ascii="Times New Roman" w:hAnsi="Times New Roman"/>
          <w:sz w:val="28"/>
          <w:szCs w:val="24"/>
        </w:rPr>
        <w:t>аудита</w:t>
      </w:r>
      <w:r w:rsidRPr="003E0F95">
        <w:rPr>
          <w:rFonts w:ascii="Times New Roman" w:hAnsi="Times New Roman"/>
          <w:spacing w:val="1"/>
          <w:sz w:val="28"/>
          <w:szCs w:val="24"/>
        </w:rPr>
        <w:t xml:space="preserve"> </w:t>
      </w:r>
      <w:r w:rsidRPr="003E0F95">
        <w:rPr>
          <w:rFonts w:ascii="Times New Roman" w:hAnsi="Times New Roman"/>
          <w:sz w:val="28"/>
          <w:szCs w:val="24"/>
        </w:rPr>
        <w:t>операций</w:t>
      </w:r>
      <w:r w:rsidRPr="003E0F95">
        <w:rPr>
          <w:rFonts w:ascii="Times New Roman" w:hAnsi="Times New Roman"/>
          <w:spacing w:val="1"/>
          <w:sz w:val="28"/>
          <w:szCs w:val="24"/>
        </w:rPr>
        <w:t xml:space="preserve"> </w:t>
      </w:r>
      <w:r w:rsidRPr="003E0F95">
        <w:rPr>
          <w:rFonts w:ascii="Times New Roman" w:hAnsi="Times New Roman"/>
          <w:sz w:val="28"/>
          <w:szCs w:val="24"/>
        </w:rPr>
        <w:t>по</w:t>
      </w:r>
      <w:r w:rsidRPr="003E0F95">
        <w:rPr>
          <w:rFonts w:ascii="Times New Roman" w:hAnsi="Times New Roman"/>
          <w:spacing w:val="1"/>
          <w:sz w:val="28"/>
          <w:szCs w:val="24"/>
        </w:rPr>
        <w:t xml:space="preserve"> </w:t>
      </w:r>
      <w:r w:rsidRPr="003E0F95">
        <w:rPr>
          <w:rFonts w:ascii="Times New Roman" w:hAnsi="Times New Roman"/>
          <w:sz w:val="28"/>
          <w:szCs w:val="24"/>
        </w:rPr>
        <w:t>движению</w:t>
      </w:r>
      <w:r w:rsidRPr="003E0F95">
        <w:rPr>
          <w:rFonts w:ascii="Times New Roman" w:hAnsi="Times New Roman"/>
          <w:spacing w:val="1"/>
          <w:sz w:val="28"/>
          <w:szCs w:val="24"/>
        </w:rPr>
        <w:t xml:space="preserve"> </w:t>
      </w:r>
      <w:r w:rsidRPr="003E0F95">
        <w:rPr>
          <w:rFonts w:ascii="Times New Roman" w:hAnsi="Times New Roman"/>
          <w:sz w:val="28"/>
          <w:szCs w:val="24"/>
        </w:rPr>
        <w:t>материально-</w:t>
      </w:r>
      <w:r w:rsidRPr="003E0F95">
        <w:rPr>
          <w:rFonts w:ascii="Times New Roman" w:hAnsi="Times New Roman"/>
          <w:spacing w:val="-67"/>
          <w:sz w:val="28"/>
          <w:szCs w:val="24"/>
        </w:rPr>
        <w:t xml:space="preserve"> </w:t>
      </w:r>
      <w:r w:rsidRPr="003E0F95">
        <w:rPr>
          <w:rFonts w:ascii="Times New Roman" w:hAnsi="Times New Roman"/>
          <w:sz w:val="28"/>
          <w:szCs w:val="24"/>
        </w:rPr>
        <w:t>производственных</w:t>
      </w:r>
      <w:r w:rsidRPr="003E0F95">
        <w:rPr>
          <w:rFonts w:ascii="Times New Roman" w:hAnsi="Times New Roman"/>
          <w:spacing w:val="-4"/>
          <w:sz w:val="28"/>
          <w:szCs w:val="24"/>
        </w:rPr>
        <w:t xml:space="preserve"> </w:t>
      </w:r>
      <w:r w:rsidRPr="003E0F95">
        <w:rPr>
          <w:rFonts w:ascii="Times New Roman" w:hAnsi="Times New Roman"/>
          <w:sz w:val="28"/>
          <w:szCs w:val="24"/>
        </w:rPr>
        <w:t>ценностей</w:t>
      </w:r>
      <w:r w:rsidRPr="003E0F95">
        <w:rPr>
          <w:rFonts w:ascii="Times New Roman" w:hAnsi="Times New Roman"/>
          <w:spacing w:val="-1"/>
          <w:sz w:val="28"/>
          <w:szCs w:val="24"/>
        </w:rPr>
        <w:t xml:space="preserve"> </w:t>
      </w:r>
      <w:r w:rsidRPr="003E0F95">
        <w:rPr>
          <w:rFonts w:ascii="Times New Roman" w:hAnsi="Times New Roman"/>
          <w:sz w:val="28"/>
          <w:szCs w:val="24"/>
        </w:rPr>
        <w:t>и</w:t>
      </w:r>
      <w:r w:rsidRPr="003E0F95">
        <w:rPr>
          <w:rFonts w:ascii="Times New Roman" w:hAnsi="Times New Roman"/>
          <w:spacing w:val="-1"/>
          <w:sz w:val="28"/>
          <w:szCs w:val="24"/>
        </w:rPr>
        <w:t xml:space="preserve"> </w:t>
      </w:r>
      <w:r w:rsidRPr="003E0F95">
        <w:rPr>
          <w:rFonts w:ascii="Times New Roman" w:hAnsi="Times New Roman"/>
          <w:sz w:val="28"/>
          <w:szCs w:val="24"/>
        </w:rPr>
        <w:t>эффективности</w:t>
      </w:r>
      <w:r w:rsidRPr="003E0F95">
        <w:rPr>
          <w:rFonts w:ascii="Times New Roman" w:hAnsi="Times New Roman"/>
          <w:spacing w:val="-1"/>
          <w:sz w:val="28"/>
          <w:szCs w:val="24"/>
        </w:rPr>
        <w:t xml:space="preserve"> </w:t>
      </w:r>
      <w:r w:rsidRPr="003E0F95">
        <w:rPr>
          <w:rFonts w:ascii="Times New Roman" w:hAnsi="Times New Roman"/>
          <w:sz w:val="28"/>
          <w:szCs w:val="24"/>
        </w:rPr>
        <w:t>их использования</w:t>
      </w:r>
    </w:p>
    <w:p w14:paraId="4B2F0126" w14:textId="1E8751D2" w:rsidR="00753B2B" w:rsidRPr="003E0F95" w:rsidRDefault="00753B2B" w:rsidP="007C1294">
      <w:pPr>
        <w:pStyle w:val="af0"/>
        <w:widowControl w:val="0"/>
        <w:numPr>
          <w:ilvl w:val="0"/>
          <w:numId w:val="9"/>
        </w:numPr>
        <w:tabs>
          <w:tab w:val="left" w:pos="1030"/>
        </w:tabs>
        <w:autoSpaceDE w:val="0"/>
        <w:autoSpaceDN w:val="0"/>
        <w:spacing w:after="0" w:line="240" w:lineRule="auto"/>
        <w:ind w:right="410"/>
        <w:jc w:val="both"/>
        <w:rPr>
          <w:rFonts w:ascii="Times New Roman" w:hAnsi="Times New Roman"/>
          <w:sz w:val="28"/>
          <w:szCs w:val="24"/>
        </w:rPr>
      </w:pPr>
      <w:r w:rsidRPr="003E0F95">
        <w:rPr>
          <w:rFonts w:ascii="Times New Roman" w:hAnsi="Times New Roman"/>
          <w:sz w:val="28"/>
          <w:szCs w:val="24"/>
        </w:rPr>
        <w:t>Методика</w:t>
      </w:r>
      <w:r w:rsidRPr="003E0F95">
        <w:rPr>
          <w:rFonts w:ascii="Times New Roman" w:hAnsi="Times New Roman"/>
          <w:spacing w:val="1"/>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1"/>
          <w:sz w:val="28"/>
          <w:szCs w:val="24"/>
        </w:rPr>
        <w:t xml:space="preserve"> </w:t>
      </w:r>
      <w:r w:rsidRPr="003E0F95">
        <w:rPr>
          <w:rFonts w:ascii="Times New Roman" w:hAnsi="Times New Roman"/>
          <w:sz w:val="28"/>
          <w:szCs w:val="24"/>
        </w:rPr>
        <w:t>аудита</w:t>
      </w:r>
      <w:r w:rsidRPr="003E0F95">
        <w:rPr>
          <w:rFonts w:ascii="Times New Roman" w:hAnsi="Times New Roman"/>
          <w:spacing w:val="1"/>
          <w:sz w:val="28"/>
          <w:szCs w:val="24"/>
        </w:rPr>
        <w:t xml:space="preserve"> </w:t>
      </w:r>
      <w:r w:rsidRPr="003E0F95">
        <w:rPr>
          <w:rFonts w:ascii="Times New Roman" w:hAnsi="Times New Roman"/>
          <w:sz w:val="28"/>
          <w:szCs w:val="24"/>
        </w:rPr>
        <w:t>операций</w:t>
      </w:r>
      <w:r w:rsidRPr="003E0F95">
        <w:rPr>
          <w:rFonts w:ascii="Times New Roman" w:hAnsi="Times New Roman"/>
          <w:spacing w:val="1"/>
          <w:sz w:val="28"/>
          <w:szCs w:val="24"/>
        </w:rPr>
        <w:t xml:space="preserve"> </w:t>
      </w:r>
      <w:r w:rsidRPr="003E0F95">
        <w:rPr>
          <w:rFonts w:ascii="Times New Roman" w:hAnsi="Times New Roman"/>
          <w:sz w:val="28"/>
          <w:szCs w:val="24"/>
        </w:rPr>
        <w:t>по</w:t>
      </w:r>
      <w:r w:rsidRPr="003E0F95">
        <w:rPr>
          <w:rFonts w:ascii="Times New Roman" w:hAnsi="Times New Roman"/>
          <w:spacing w:val="1"/>
          <w:sz w:val="28"/>
          <w:szCs w:val="24"/>
        </w:rPr>
        <w:t xml:space="preserve"> </w:t>
      </w:r>
      <w:r w:rsidRPr="003E0F95">
        <w:rPr>
          <w:rFonts w:ascii="Times New Roman" w:hAnsi="Times New Roman"/>
          <w:sz w:val="28"/>
          <w:szCs w:val="24"/>
        </w:rPr>
        <w:t>движению</w:t>
      </w:r>
      <w:r w:rsidRPr="003E0F95">
        <w:rPr>
          <w:rFonts w:ascii="Times New Roman" w:hAnsi="Times New Roman"/>
          <w:spacing w:val="71"/>
          <w:sz w:val="28"/>
          <w:szCs w:val="24"/>
        </w:rPr>
        <w:t xml:space="preserve"> </w:t>
      </w:r>
      <w:r w:rsidRPr="003E0F95">
        <w:rPr>
          <w:rFonts w:ascii="Times New Roman" w:hAnsi="Times New Roman"/>
          <w:sz w:val="28"/>
          <w:szCs w:val="24"/>
        </w:rPr>
        <w:t>основных</w:t>
      </w:r>
      <w:r w:rsidRPr="003E0F95">
        <w:rPr>
          <w:rFonts w:ascii="Times New Roman" w:hAnsi="Times New Roman"/>
          <w:spacing w:val="1"/>
          <w:sz w:val="28"/>
          <w:szCs w:val="24"/>
        </w:rPr>
        <w:t xml:space="preserve"> </w:t>
      </w:r>
      <w:r w:rsidRPr="003E0F95">
        <w:rPr>
          <w:rFonts w:ascii="Times New Roman" w:hAnsi="Times New Roman"/>
          <w:sz w:val="28"/>
          <w:szCs w:val="24"/>
        </w:rPr>
        <w:t>средств</w:t>
      </w:r>
      <w:r w:rsidRPr="003E0F95">
        <w:rPr>
          <w:rFonts w:ascii="Times New Roman" w:hAnsi="Times New Roman"/>
          <w:spacing w:val="-3"/>
          <w:sz w:val="28"/>
          <w:szCs w:val="24"/>
        </w:rPr>
        <w:t xml:space="preserve"> </w:t>
      </w:r>
      <w:r w:rsidRPr="003E0F95">
        <w:rPr>
          <w:rFonts w:ascii="Times New Roman" w:hAnsi="Times New Roman"/>
          <w:sz w:val="28"/>
          <w:szCs w:val="24"/>
        </w:rPr>
        <w:t>и</w:t>
      </w:r>
      <w:r w:rsidRPr="003E0F95">
        <w:rPr>
          <w:rFonts w:ascii="Times New Roman" w:hAnsi="Times New Roman"/>
          <w:spacing w:val="-4"/>
          <w:sz w:val="28"/>
          <w:szCs w:val="24"/>
        </w:rPr>
        <w:t xml:space="preserve"> </w:t>
      </w:r>
      <w:r w:rsidR="00A264CE" w:rsidRPr="003E0F95">
        <w:rPr>
          <w:rFonts w:ascii="Times New Roman" w:hAnsi="Times New Roman"/>
          <w:sz w:val="28"/>
          <w:szCs w:val="24"/>
        </w:rPr>
        <w:t>нематериальных</w:t>
      </w:r>
      <w:r w:rsidR="00A264CE" w:rsidRPr="003E0F95">
        <w:rPr>
          <w:rFonts w:ascii="Times New Roman" w:hAnsi="Times New Roman"/>
          <w:spacing w:val="1"/>
          <w:sz w:val="28"/>
          <w:szCs w:val="24"/>
        </w:rPr>
        <w:t xml:space="preserve"> </w:t>
      </w:r>
      <w:r w:rsidR="00A264CE" w:rsidRPr="003E0F95">
        <w:rPr>
          <w:rFonts w:ascii="Times New Roman" w:hAnsi="Times New Roman"/>
          <w:sz w:val="28"/>
          <w:szCs w:val="24"/>
        </w:rPr>
        <w:t>активов</w:t>
      </w:r>
      <w:r w:rsidRPr="003E0F95">
        <w:rPr>
          <w:rFonts w:ascii="Times New Roman" w:hAnsi="Times New Roman"/>
          <w:spacing w:val="-3"/>
          <w:sz w:val="28"/>
          <w:szCs w:val="24"/>
        </w:rPr>
        <w:t xml:space="preserve"> </w:t>
      </w:r>
      <w:r w:rsidRPr="003E0F95">
        <w:rPr>
          <w:rFonts w:ascii="Times New Roman" w:hAnsi="Times New Roman"/>
          <w:sz w:val="28"/>
          <w:szCs w:val="24"/>
        </w:rPr>
        <w:t>и</w:t>
      </w:r>
      <w:r w:rsidRPr="003E0F95">
        <w:rPr>
          <w:rFonts w:ascii="Times New Roman" w:hAnsi="Times New Roman"/>
          <w:spacing w:val="-1"/>
          <w:sz w:val="28"/>
          <w:szCs w:val="24"/>
        </w:rPr>
        <w:t xml:space="preserve"> </w:t>
      </w:r>
      <w:r w:rsidRPr="003E0F95">
        <w:rPr>
          <w:rFonts w:ascii="Times New Roman" w:hAnsi="Times New Roman"/>
          <w:sz w:val="28"/>
          <w:szCs w:val="24"/>
        </w:rPr>
        <w:t>эффективности</w:t>
      </w:r>
      <w:r w:rsidRPr="003E0F95">
        <w:rPr>
          <w:rFonts w:ascii="Times New Roman" w:hAnsi="Times New Roman"/>
          <w:spacing w:val="-2"/>
          <w:sz w:val="28"/>
          <w:szCs w:val="24"/>
        </w:rPr>
        <w:t xml:space="preserve"> </w:t>
      </w:r>
      <w:r w:rsidRPr="003E0F95">
        <w:rPr>
          <w:rFonts w:ascii="Times New Roman" w:hAnsi="Times New Roman"/>
          <w:sz w:val="28"/>
          <w:szCs w:val="24"/>
        </w:rPr>
        <w:t>их</w:t>
      </w:r>
      <w:r w:rsidRPr="003E0F95">
        <w:rPr>
          <w:rFonts w:ascii="Times New Roman" w:hAnsi="Times New Roman"/>
          <w:spacing w:val="-4"/>
          <w:sz w:val="28"/>
          <w:szCs w:val="24"/>
        </w:rPr>
        <w:t xml:space="preserve"> </w:t>
      </w:r>
      <w:r w:rsidRPr="003E0F95">
        <w:rPr>
          <w:rFonts w:ascii="Times New Roman" w:hAnsi="Times New Roman"/>
          <w:sz w:val="28"/>
          <w:szCs w:val="24"/>
        </w:rPr>
        <w:t>использования</w:t>
      </w:r>
    </w:p>
    <w:p w14:paraId="654BE558" w14:textId="77777777" w:rsidR="00753B2B" w:rsidRPr="003E0F95" w:rsidRDefault="00753B2B" w:rsidP="007C1294">
      <w:pPr>
        <w:pStyle w:val="af0"/>
        <w:widowControl w:val="0"/>
        <w:numPr>
          <w:ilvl w:val="0"/>
          <w:numId w:val="9"/>
        </w:numPr>
        <w:tabs>
          <w:tab w:val="left" w:pos="1030"/>
        </w:tabs>
        <w:autoSpaceDE w:val="0"/>
        <w:autoSpaceDN w:val="0"/>
        <w:spacing w:after="0" w:line="240" w:lineRule="auto"/>
        <w:ind w:right="411"/>
        <w:jc w:val="both"/>
        <w:rPr>
          <w:rFonts w:ascii="Times New Roman" w:hAnsi="Times New Roman"/>
          <w:sz w:val="28"/>
          <w:szCs w:val="24"/>
        </w:rPr>
      </w:pPr>
      <w:r w:rsidRPr="003E0F95">
        <w:rPr>
          <w:rFonts w:ascii="Times New Roman" w:hAnsi="Times New Roman"/>
          <w:sz w:val="28"/>
          <w:szCs w:val="24"/>
        </w:rPr>
        <w:t>Методология</w:t>
      </w:r>
      <w:r w:rsidRPr="003E0F95">
        <w:rPr>
          <w:rFonts w:ascii="Times New Roman" w:hAnsi="Times New Roman"/>
          <w:spacing w:val="1"/>
          <w:sz w:val="28"/>
          <w:szCs w:val="24"/>
        </w:rPr>
        <w:t xml:space="preserve"> </w:t>
      </w:r>
      <w:r w:rsidRPr="003E0F95">
        <w:rPr>
          <w:rFonts w:ascii="Times New Roman" w:hAnsi="Times New Roman"/>
          <w:sz w:val="28"/>
          <w:szCs w:val="24"/>
        </w:rPr>
        <w:t>выявление</w:t>
      </w:r>
      <w:r w:rsidRPr="003E0F95">
        <w:rPr>
          <w:rFonts w:ascii="Times New Roman" w:hAnsi="Times New Roman"/>
          <w:spacing w:val="1"/>
          <w:sz w:val="28"/>
          <w:szCs w:val="24"/>
        </w:rPr>
        <w:t xml:space="preserve"> </w:t>
      </w:r>
      <w:r w:rsidRPr="003E0F95">
        <w:rPr>
          <w:rFonts w:ascii="Times New Roman" w:hAnsi="Times New Roman"/>
          <w:sz w:val="28"/>
          <w:szCs w:val="24"/>
        </w:rPr>
        <w:t>видов</w:t>
      </w:r>
      <w:r w:rsidRPr="003E0F95">
        <w:rPr>
          <w:rFonts w:ascii="Times New Roman" w:hAnsi="Times New Roman"/>
          <w:spacing w:val="1"/>
          <w:sz w:val="28"/>
          <w:szCs w:val="24"/>
        </w:rPr>
        <w:t xml:space="preserve"> </w:t>
      </w:r>
      <w:r w:rsidRPr="003E0F95">
        <w:rPr>
          <w:rFonts w:ascii="Times New Roman" w:hAnsi="Times New Roman"/>
          <w:sz w:val="28"/>
          <w:szCs w:val="24"/>
        </w:rPr>
        <w:t>риска,</w:t>
      </w:r>
      <w:r w:rsidRPr="003E0F95">
        <w:rPr>
          <w:rFonts w:ascii="Times New Roman" w:hAnsi="Times New Roman"/>
          <w:spacing w:val="1"/>
          <w:sz w:val="28"/>
          <w:szCs w:val="24"/>
        </w:rPr>
        <w:t xml:space="preserve"> </w:t>
      </w:r>
      <w:r w:rsidRPr="003E0F95">
        <w:rPr>
          <w:rFonts w:ascii="Times New Roman" w:hAnsi="Times New Roman"/>
          <w:sz w:val="28"/>
          <w:szCs w:val="24"/>
        </w:rPr>
        <w:t>которым</w:t>
      </w:r>
      <w:r w:rsidRPr="003E0F95">
        <w:rPr>
          <w:rFonts w:ascii="Times New Roman" w:hAnsi="Times New Roman"/>
          <w:spacing w:val="1"/>
          <w:sz w:val="28"/>
          <w:szCs w:val="24"/>
        </w:rPr>
        <w:t xml:space="preserve"> </w:t>
      </w:r>
      <w:r w:rsidRPr="003E0F95">
        <w:rPr>
          <w:rFonts w:ascii="Times New Roman" w:hAnsi="Times New Roman"/>
          <w:sz w:val="28"/>
          <w:szCs w:val="24"/>
        </w:rPr>
        <w:t>подвергается</w:t>
      </w:r>
      <w:r w:rsidRPr="003E0F95">
        <w:rPr>
          <w:rFonts w:ascii="Times New Roman" w:hAnsi="Times New Roman"/>
          <w:spacing w:val="1"/>
          <w:sz w:val="28"/>
          <w:szCs w:val="24"/>
        </w:rPr>
        <w:t xml:space="preserve"> </w:t>
      </w:r>
      <w:r w:rsidRPr="003E0F95">
        <w:rPr>
          <w:rFonts w:ascii="Times New Roman" w:hAnsi="Times New Roman"/>
          <w:sz w:val="28"/>
          <w:szCs w:val="24"/>
        </w:rPr>
        <w:t>хозяйствующий</w:t>
      </w:r>
      <w:r w:rsidRPr="003E0F95">
        <w:rPr>
          <w:rFonts w:ascii="Times New Roman" w:hAnsi="Times New Roman"/>
          <w:spacing w:val="1"/>
          <w:sz w:val="28"/>
          <w:szCs w:val="24"/>
        </w:rPr>
        <w:t xml:space="preserve"> </w:t>
      </w:r>
      <w:r w:rsidRPr="003E0F95">
        <w:rPr>
          <w:rFonts w:ascii="Times New Roman" w:hAnsi="Times New Roman"/>
          <w:sz w:val="28"/>
          <w:szCs w:val="24"/>
        </w:rPr>
        <w:t>субъект,</w:t>
      </w:r>
      <w:r w:rsidRPr="003E0F95">
        <w:rPr>
          <w:rFonts w:ascii="Times New Roman" w:hAnsi="Times New Roman"/>
          <w:spacing w:val="1"/>
          <w:sz w:val="28"/>
          <w:szCs w:val="24"/>
        </w:rPr>
        <w:t xml:space="preserve"> </w:t>
      </w:r>
      <w:r w:rsidRPr="003E0F95">
        <w:rPr>
          <w:rFonts w:ascii="Times New Roman" w:hAnsi="Times New Roman"/>
          <w:sz w:val="28"/>
          <w:szCs w:val="24"/>
        </w:rPr>
        <w:t>и</w:t>
      </w:r>
      <w:r w:rsidRPr="003E0F95">
        <w:rPr>
          <w:rFonts w:ascii="Times New Roman" w:hAnsi="Times New Roman"/>
          <w:spacing w:val="1"/>
          <w:sz w:val="28"/>
          <w:szCs w:val="24"/>
        </w:rPr>
        <w:t xml:space="preserve"> </w:t>
      </w:r>
      <w:r w:rsidRPr="003E0F95">
        <w:rPr>
          <w:rFonts w:ascii="Times New Roman" w:hAnsi="Times New Roman"/>
          <w:sz w:val="28"/>
          <w:szCs w:val="24"/>
        </w:rPr>
        <w:t>ранжирование</w:t>
      </w:r>
      <w:r w:rsidRPr="003E0F95">
        <w:rPr>
          <w:rFonts w:ascii="Times New Roman" w:hAnsi="Times New Roman"/>
          <w:spacing w:val="1"/>
          <w:sz w:val="28"/>
          <w:szCs w:val="24"/>
        </w:rPr>
        <w:t xml:space="preserve"> </w:t>
      </w:r>
      <w:r w:rsidRPr="003E0F95">
        <w:rPr>
          <w:rFonts w:ascii="Times New Roman" w:hAnsi="Times New Roman"/>
          <w:sz w:val="28"/>
          <w:szCs w:val="24"/>
        </w:rPr>
        <w:t>их</w:t>
      </w:r>
      <w:r w:rsidRPr="003E0F95">
        <w:rPr>
          <w:rFonts w:ascii="Times New Roman" w:hAnsi="Times New Roman"/>
          <w:spacing w:val="1"/>
          <w:sz w:val="28"/>
          <w:szCs w:val="24"/>
        </w:rPr>
        <w:t xml:space="preserve"> </w:t>
      </w:r>
      <w:r w:rsidRPr="003E0F95">
        <w:rPr>
          <w:rFonts w:ascii="Times New Roman" w:hAnsi="Times New Roman"/>
          <w:sz w:val="28"/>
          <w:szCs w:val="24"/>
        </w:rPr>
        <w:t>по</w:t>
      </w:r>
      <w:r w:rsidRPr="003E0F95">
        <w:rPr>
          <w:rFonts w:ascii="Times New Roman" w:hAnsi="Times New Roman"/>
          <w:spacing w:val="1"/>
          <w:sz w:val="28"/>
          <w:szCs w:val="24"/>
        </w:rPr>
        <w:t xml:space="preserve"> </w:t>
      </w:r>
      <w:r w:rsidRPr="003E0F95">
        <w:rPr>
          <w:rFonts w:ascii="Times New Roman" w:hAnsi="Times New Roman"/>
          <w:sz w:val="28"/>
          <w:szCs w:val="24"/>
        </w:rPr>
        <w:t>размеру</w:t>
      </w:r>
      <w:r w:rsidRPr="003E0F95">
        <w:rPr>
          <w:rFonts w:ascii="Times New Roman" w:hAnsi="Times New Roman"/>
          <w:spacing w:val="1"/>
          <w:sz w:val="28"/>
          <w:szCs w:val="24"/>
        </w:rPr>
        <w:t xml:space="preserve"> </w:t>
      </w:r>
      <w:r w:rsidRPr="003E0F95">
        <w:rPr>
          <w:rFonts w:ascii="Times New Roman" w:hAnsi="Times New Roman"/>
          <w:sz w:val="28"/>
          <w:szCs w:val="24"/>
        </w:rPr>
        <w:t>потенциального</w:t>
      </w:r>
      <w:r w:rsidRPr="003E0F95">
        <w:rPr>
          <w:rFonts w:ascii="Times New Roman" w:hAnsi="Times New Roman"/>
          <w:spacing w:val="1"/>
          <w:sz w:val="28"/>
          <w:szCs w:val="24"/>
        </w:rPr>
        <w:t xml:space="preserve"> </w:t>
      </w:r>
      <w:r w:rsidRPr="003E0F95">
        <w:rPr>
          <w:rFonts w:ascii="Times New Roman" w:hAnsi="Times New Roman"/>
          <w:sz w:val="28"/>
          <w:szCs w:val="24"/>
        </w:rPr>
        <w:t>негативного воздействия.</w:t>
      </w:r>
    </w:p>
    <w:p w14:paraId="2BAA594E" w14:textId="77777777" w:rsidR="00753B2B" w:rsidRPr="003E0F95" w:rsidRDefault="00753B2B" w:rsidP="007C1294">
      <w:pPr>
        <w:pStyle w:val="af0"/>
        <w:widowControl w:val="0"/>
        <w:numPr>
          <w:ilvl w:val="0"/>
          <w:numId w:val="9"/>
        </w:numPr>
        <w:tabs>
          <w:tab w:val="left" w:pos="1030"/>
        </w:tabs>
        <w:autoSpaceDE w:val="0"/>
        <w:autoSpaceDN w:val="0"/>
        <w:spacing w:after="0" w:line="240" w:lineRule="auto"/>
        <w:ind w:right="410"/>
        <w:jc w:val="both"/>
        <w:rPr>
          <w:rFonts w:ascii="Times New Roman" w:hAnsi="Times New Roman"/>
          <w:sz w:val="28"/>
          <w:szCs w:val="24"/>
        </w:rPr>
      </w:pPr>
      <w:r w:rsidRPr="003E0F95">
        <w:rPr>
          <w:rFonts w:ascii="Times New Roman" w:hAnsi="Times New Roman"/>
          <w:sz w:val="28"/>
          <w:szCs w:val="24"/>
        </w:rPr>
        <w:t>Сущность</w:t>
      </w:r>
      <w:r w:rsidRPr="003E0F95">
        <w:rPr>
          <w:rFonts w:ascii="Times New Roman" w:hAnsi="Times New Roman"/>
          <w:spacing w:val="1"/>
          <w:sz w:val="28"/>
          <w:szCs w:val="24"/>
        </w:rPr>
        <w:t xml:space="preserve"> </w:t>
      </w:r>
      <w:r w:rsidRPr="003E0F95">
        <w:rPr>
          <w:rFonts w:ascii="Times New Roman" w:hAnsi="Times New Roman"/>
          <w:sz w:val="28"/>
          <w:szCs w:val="24"/>
        </w:rPr>
        <w:t>риск-ориентированного</w:t>
      </w:r>
      <w:r w:rsidRPr="003E0F95">
        <w:rPr>
          <w:rFonts w:ascii="Times New Roman" w:hAnsi="Times New Roman"/>
          <w:spacing w:val="1"/>
          <w:sz w:val="28"/>
          <w:szCs w:val="24"/>
        </w:rPr>
        <w:t xml:space="preserve"> </w:t>
      </w:r>
      <w:r w:rsidRPr="003E0F95">
        <w:rPr>
          <w:rFonts w:ascii="Times New Roman" w:hAnsi="Times New Roman"/>
          <w:sz w:val="28"/>
          <w:szCs w:val="24"/>
        </w:rPr>
        <w:t>внутреннего</w:t>
      </w:r>
      <w:r w:rsidRPr="003E0F95">
        <w:rPr>
          <w:rFonts w:ascii="Times New Roman" w:hAnsi="Times New Roman"/>
          <w:spacing w:val="1"/>
          <w:sz w:val="28"/>
          <w:szCs w:val="24"/>
        </w:rPr>
        <w:t xml:space="preserve"> </w:t>
      </w:r>
      <w:r w:rsidRPr="003E0F95">
        <w:rPr>
          <w:rFonts w:ascii="Times New Roman" w:hAnsi="Times New Roman"/>
          <w:sz w:val="28"/>
          <w:szCs w:val="24"/>
        </w:rPr>
        <w:t>контроля</w:t>
      </w:r>
      <w:r w:rsidRPr="003E0F95">
        <w:rPr>
          <w:rFonts w:ascii="Times New Roman" w:hAnsi="Times New Roman"/>
          <w:spacing w:val="1"/>
          <w:sz w:val="28"/>
          <w:szCs w:val="24"/>
        </w:rPr>
        <w:t xml:space="preserve"> </w:t>
      </w:r>
      <w:r w:rsidRPr="003E0F95">
        <w:rPr>
          <w:rFonts w:ascii="Times New Roman" w:hAnsi="Times New Roman"/>
          <w:sz w:val="28"/>
          <w:szCs w:val="24"/>
        </w:rPr>
        <w:t>в</w:t>
      </w:r>
      <w:r w:rsidRPr="003E0F95">
        <w:rPr>
          <w:rFonts w:ascii="Times New Roman" w:hAnsi="Times New Roman"/>
          <w:spacing w:val="1"/>
          <w:sz w:val="28"/>
          <w:szCs w:val="24"/>
        </w:rPr>
        <w:t xml:space="preserve"> </w:t>
      </w:r>
      <w:r w:rsidRPr="003E0F95">
        <w:rPr>
          <w:rFonts w:ascii="Times New Roman" w:hAnsi="Times New Roman"/>
          <w:sz w:val="28"/>
          <w:szCs w:val="24"/>
        </w:rPr>
        <w:t>системе</w:t>
      </w:r>
      <w:r w:rsidRPr="003E0F95">
        <w:rPr>
          <w:rFonts w:ascii="Times New Roman" w:hAnsi="Times New Roman"/>
          <w:spacing w:val="1"/>
          <w:sz w:val="28"/>
          <w:szCs w:val="24"/>
        </w:rPr>
        <w:t xml:space="preserve"> </w:t>
      </w:r>
      <w:r w:rsidRPr="003E0F95">
        <w:rPr>
          <w:rFonts w:ascii="Times New Roman" w:hAnsi="Times New Roman"/>
          <w:sz w:val="28"/>
          <w:szCs w:val="24"/>
        </w:rPr>
        <w:t>экономической</w:t>
      </w:r>
      <w:r w:rsidRPr="003E0F95">
        <w:rPr>
          <w:rFonts w:ascii="Times New Roman" w:hAnsi="Times New Roman"/>
          <w:spacing w:val="-4"/>
          <w:sz w:val="28"/>
          <w:szCs w:val="24"/>
        </w:rPr>
        <w:t xml:space="preserve"> </w:t>
      </w:r>
      <w:r w:rsidRPr="003E0F95">
        <w:rPr>
          <w:rFonts w:ascii="Times New Roman" w:hAnsi="Times New Roman"/>
          <w:sz w:val="28"/>
          <w:szCs w:val="24"/>
        </w:rPr>
        <w:t>безопасности.</w:t>
      </w:r>
    </w:p>
    <w:p w14:paraId="4130D43C" w14:textId="3D5D2F6A" w:rsidR="00753B2B" w:rsidRPr="003E0F95" w:rsidRDefault="00753B2B" w:rsidP="00753B2B">
      <w:pPr>
        <w:jc w:val="both"/>
        <w:rPr>
          <w:rFonts w:ascii="Times New Roman" w:hAnsi="Times New Roman" w:cs="Times New Roman"/>
          <w:sz w:val="28"/>
          <w:szCs w:val="24"/>
        </w:rPr>
      </w:pPr>
    </w:p>
    <w:p w14:paraId="40C62724" w14:textId="40051274" w:rsidR="00923A8E" w:rsidRPr="003E0F95" w:rsidRDefault="00AD61A5" w:rsidP="00AD61A5">
      <w:pPr>
        <w:pStyle w:val="1"/>
        <w:spacing w:before="120"/>
        <w:ind w:firstLine="0"/>
        <w:jc w:val="center"/>
        <w:rPr>
          <w:rFonts w:ascii="Times New Roman" w:hAnsi="Times New Roman"/>
          <w:color w:val="auto"/>
          <w:szCs w:val="24"/>
        </w:rPr>
      </w:pPr>
      <w:bookmarkStart w:id="65" w:name="_Toc73609400"/>
      <w:r w:rsidRPr="003E0F95">
        <w:rPr>
          <w:rFonts w:ascii="Times New Roman" w:hAnsi="Times New Roman"/>
          <w:b w:val="0"/>
          <w:bCs w:val="0"/>
          <w:color w:val="auto"/>
          <w:szCs w:val="24"/>
        </w:rPr>
        <w:t>7.</w:t>
      </w:r>
      <w:r w:rsidRPr="003E0F95">
        <w:rPr>
          <w:rFonts w:ascii="Times New Roman" w:hAnsi="Times New Roman"/>
          <w:color w:val="auto"/>
          <w:szCs w:val="24"/>
        </w:rPr>
        <w:t xml:space="preserve"> </w:t>
      </w:r>
      <w:r w:rsidR="00923A8E" w:rsidRPr="003E0F95">
        <w:rPr>
          <w:rFonts w:ascii="Times New Roman" w:hAnsi="Times New Roman"/>
          <w:color w:val="auto"/>
          <w:szCs w:val="24"/>
        </w:rPr>
        <w:t>Фонд оценочных средств для проведения промежуточной аттестации обучающихся по дисциплине</w:t>
      </w:r>
      <w:bookmarkEnd w:id="63"/>
      <w:bookmarkEnd w:id="64"/>
      <w:bookmarkEnd w:id="65"/>
    </w:p>
    <w:p w14:paraId="0CD87875" w14:textId="77777777" w:rsidR="00923A8E" w:rsidRPr="003E0F95" w:rsidRDefault="00923A8E" w:rsidP="00AD61A5">
      <w:pPr>
        <w:widowControl w:val="0"/>
        <w:spacing w:after="0" w:line="276" w:lineRule="auto"/>
        <w:jc w:val="center"/>
        <w:rPr>
          <w:rFonts w:ascii="Times New Roman" w:eastAsia="Times New Roman" w:hAnsi="Times New Roman" w:cs="Times New Roman"/>
          <w:b/>
          <w:bCs/>
          <w:sz w:val="28"/>
          <w:szCs w:val="24"/>
        </w:rPr>
      </w:pPr>
      <w:bookmarkStart w:id="66" w:name="_Toc423080111"/>
      <w:bookmarkStart w:id="67" w:name="_Toc506804995"/>
      <w:r w:rsidRPr="003E0F95">
        <w:rPr>
          <w:rFonts w:ascii="Times New Roman" w:eastAsia="Times New Roman" w:hAnsi="Times New Roman" w:cs="Times New Roman"/>
          <w:b/>
          <w:bCs/>
          <w:sz w:val="28"/>
          <w:szCs w:val="24"/>
        </w:rPr>
        <w:t>7.1. Перечень компетенций с указанием этапов их формирования в процессе освоения образовательной программы</w:t>
      </w:r>
      <w:bookmarkEnd w:id="66"/>
      <w:bookmarkEnd w:id="67"/>
    </w:p>
    <w:p w14:paraId="6791D4F4" w14:textId="77777777" w:rsidR="00A24631" w:rsidRPr="003E0F95" w:rsidRDefault="00A24631" w:rsidP="00A24631">
      <w:pPr>
        <w:spacing w:after="0" w:line="240" w:lineRule="auto"/>
        <w:rPr>
          <w:rFonts w:ascii="Times New Roman" w:hAnsi="Times New Roman" w:cs="Times New Roman"/>
          <w:sz w:val="28"/>
          <w:szCs w:val="24"/>
        </w:rPr>
      </w:pPr>
    </w:p>
    <w:p w14:paraId="60A3742C" w14:textId="77777777" w:rsidR="00923A8E" w:rsidRPr="003E0F95" w:rsidRDefault="00923A8E" w:rsidP="00A24631">
      <w:pPr>
        <w:spacing w:after="200" w:line="240" w:lineRule="auto"/>
        <w:ind w:firstLine="709"/>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 xml:space="preserve">Перечень компетенций, формируемых в процессе освоения дисциплины, содержится в разделе 2.  </w:t>
      </w:r>
      <w:bookmarkStart w:id="68" w:name="_Toc423080113"/>
      <w:bookmarkStart w:id="69" w:name="_Toc424809574"/>
      <w:bookmarkStart w:id="70" w:name="_Toc424050345"/>
    </w:p>
    <w:p w14:paraId="79ACAC86" w14:textId="4AE37DEA" w:rsidR="00C0065B" w:rsidRPr="003E0F95" w:rsidRDefault="00C0065B" w:rsidP="00AD61A5">
      <w:pPr>
        <w:widowControl w:val="0"/>
        <w:spacing w:after="0" w:line="276" w:lineRule="auto"/>
        <w:jc w:val="center"/>
        <w:rPr>
          <w:rFonts w:ascii="Times New Roman" w:eastAsia="Times New Roman" w:hAnsi="Times New Roman" w:cs="Times New Roman"/>
          <w:b/>
          <w:bCs/>
          <w:sz w:val="28"/>
          <w:szCs w:val="24"/>
        </w:rPr>
      </w:pPr>
      <w:bookmarkStart w:id="71" w:name="_Toc517734279"/>
      <w:r w:rsidRPr="003E0F95">
        <w:rPr>
          <w:rFonts w:ascii="Times New Roman" w:eastAsia="Times New Roman" w:hAnsi="Times New Roman" w:cs="Times New Roman"/>
          <w:b/>
          <w:bCs/>
          <w:sz w:val="28"/>
          <w:szCs w:val="24"/>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71"/>
    </w:p>
    <w:p w14:paraId="14624F5B" w14:textId="77777777" w:rsidR="00167BDC" w:rsidRPr="003E0F95" w:rsidRDefault="00167BDC" w:rsidP="00AD61A5">
      <w:pPr>
        <w:widowControl w:val="0"/>
        <w:spacing w:after="0" w:line="276" w:lineRule="auto"/>
        <w:jc w:val="center"/>
        <w:rPr>
          <w:rFonts w:ascii="Times New Roman" w:eastAsia="Times New Roman" w:hAnsi="Times New Roman" w:cs="Times New Roman"/>
          <w:b/>
          <w:bCs/>
          <w:sz w:val="28"/>
          <w:szCs w:val="24"/>
        </w:rPr>
      </w:pPr>
    </w:p>
    <w:bookmarkEnd w:id="68"/>
    <w:bookmarkEnd w:id="69"/>
    <w:p w14:paraId="000FA2C9" w14:textId="4D802630" w:rsidR="00167BDC" w:rsidRPr="003E0F95" w:rsidRDefault="00177C16" w:rsidP="00167BDC">
      <w:pPr>
        <w:spacing w:after="0" w:line="240" w:lineRule="auto"/>
        <w:jc w:val="both"/>
        <w:rPr>
          <w:rFonts w:ascii="Times New Roman" w:hAnsi="Times New Roman" w:cs="Times New Roman"/>
          <w:b/>
          <w:color w:val="000000"/>
          <w:sz w:val="28"/>
          <w:szCs w:val="24"/>
        </w:rPr>
      </w:pPr>
      <w:r w:rsidRPr="003E0F95">
        <w:rPr>
          <w:rFonts w:ascii="Times New Roman" w:hAnsi="Times New Roman" w:cs="Times New Roman"/>
          <w:b/>
          <w:color w:val="000000"/>
          <w:sz w:val="28"/>
          <w:szCs w:val="24"/>
        </w:rPr>
        <w:t>Внутренний аудит бизнес-процессов организации</w:t>
      </w:r>
      <w:r w:rsidR="00167BDC" w:rsidRPr="003E0F95">
        <w:rPr>
          <w:rFonts w:ascii="Times New Roman" w:hAnsi="Times New Roman" w:cs="Times New Roman"/>
          <w:b/>
          <w:color w:val="000000"/>
          <w:sz w:val="28"/>
          <w:szCs w:val="24"/>
        </w:rPr>
        <w:t xml:space="preserve">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6830"/>
      </w:tblGrid>
      <w:tr w:rsidR="00E90202" w:rsidRPr="000377B8" w14:paraId="327EC91E" w14:textId="77777777" w:rsidTr="00E90202">
        <w:tc>
          <w:tcPr>
            <w:tcW w:w="2379" w:type="dxa"/>
            <w:shd w:val="clear" w:color="auto" w:fill="auto"/>
          </w:tcPr>
          <w:p w14:paraId="6E9FE7F3" w14:textId="77777777" w:rsidR="00E90202" w:rsidRPr="000377B8" w:rsidRDefault="00E90202" w:rsidP="00725E01">
            <w:pPr>
              <w:spacing w:after="0"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Наименование компетенции</w:t>
            </w:r>
          </w:p>
        </w:tc>
        <w:tc>
          <w:tcPr>
            <w:tcW w:w="6830" w:type="dxa"/>
          </w:tcPr>
          <w:p w14:paraId="07923A36" w14:textId="77777777" w:rsidR="00E90202" w:rsidRPr="000377B8" w:rsidRDefault="00E90202" w:rsidP="00725E01">
            <w:pPr>
              <w:spacing w:after="0"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Индикаторы достижения компетенции</w:t>
            </w:r>
          </w:p>
        </w:tc>
      </w:tr>
      <w:tr w:rsidR="00E90202" w:rsidRPr="000377B8" w14:paraId="0AB2597D" w14:textId="77777777" w:rsidTr="00E90202">
        <w:trPr>
          <w:trHeight w:val="2755"/>
        </w:trPr>
        <w:tc>
          <w:tcPr>
            <w:tcW w:w="2379" w:type="dxa"/>
            <w:vMerge w:val="restart"/>
            <w:shd w:val="clear" w:color="auto" w:fill="auto"/>
          </w:tcPr>
          <w:p w14:paraId="21253059" w14:textId="77777777" w:rsidR="00167BDC" w:rsidRPr="000377B8" w:rsidRDefault="00E90202" w:rsidP="00725E01">
            <w:pPr>
              <w:pStyle w:val="af2"/>
              <w:rPr>
                <w:b/>
              </w:rPr>
            </w:pPr>
            <w:r w:rsidRPr="000377B8">
              <w:rPr>
                <w:b/>
              </w:rPr>
              <w:lastRenderedPageBreak/>
              <w:t>ДКН-1</w:t>
            </w:r>
          </w:p>
          <w:p w14:paraId="3AAAAB01" w14:textId="597CBB2A" w:rsidR="00E90202" w:rsidRPr="000377B8" w:rsidRDefault="00E90202" w:rsidP="00725E01">
            <w:pPr>
              <w:pStyle w:val="af2"/>
              <w:rPr>
                <w:color w:val="000000"/>
              </w:rPr>
            </w:pPr>
            <w:r w:rsidRPr="000377B8">
              <w:rPr>
                <w:color w:val="000000"/>
              </w:rPr>
              <w:t>Способность выполнять аудиторские процедуры (действия), проводить независимые внутренние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для целей внутреннего аудита самостоятельно или в составе группы</w:t>
            </w:r>
          </w:p>
          <w:p w14:paraId="406F214D" w14:textId="77777777" w:rsidR="00E90202" w:rsidRPr="000377B8" w:rsidRDefault="00E90202" w:rsidP="00725E01">
            <w:pPr>
              <w:spacing w:after="0" w:line="240" w:lineRule="auto"/>
              <w:jc w:val="both"/>
              <w:rPr>
                <w:rFonts w:ascii="Times New Roman" w:eastAsia="Times New Roman" w:hAnsi="Times New Roman" w:cs="Times New Roman"/>
                <w:sz w:val="24"/>
                <w:szCs w:val="24"/>
                <w:lang w:eastAsia="ru-RU"/>
              </w:rPr>
            </w:pPr>
          </w:p>
        </w:tc>
        <w:tc>
          <w:tcPr>
            <w:tcW w:w="6830" w:type="dxa"/>
          </w:tcPr>
          <w:p w14:paraId="33BFACE9" w14:textId="77777777" w:rsidR="00E90202" w:rsidRPr="00CB219D" w:rsidRDefault="00E90202" w:rsidP="00725E01">
            <w:pPr>
              <w:widowControl w:val="0"/>
              <w:spacing w:after="0" w:line="240" w:lineRule="auto"/>
              <w:jc w:val="both"/>
              <w:rPr>
                <w:rFonts w:ascii="Times New Roman" w:hAnsi="Times New Roman" w:cs="Times New Roman"/>
                <w:b/>
                <w:color w:val="000000"/>
                <w:sz w:val="24"/>
                <w:szCs w:val="24"/>
              </w:rPr>
            </w:pPr>
            <w:r w:rsidRPr="00CB219D">
              <w:rPr>
                <w:rFonts w:ascii="Times New Roman" w:eastAsia="Calibri" w:hAnsi="Times New Roman" w:cs="Times New Roman"/>
                <w:b/>
                <w:sz w:val="24"/>
                <w:szCs w:val="24"/>
                <w:shd w:val="clear" w:color="auto" w:fill="FFFFFF"/>
              </w:rPr>
              <w:t>1.</w:t>
            </w:r>
            <w:r w:rsidRPr="00CB219D">
              <w:rPr>
                <w:rFonts w:ascii="Times New Roman" w:hAnsi="Times New Roman" w:cs="Times New Roman"/>
                <w:b/>
                <w:color w:val="000000"/>
                <w:sz w:val="24"/>
                <w:szCs w:val="24"/>
              </w:rPr>
              <w:t xml:space="preserve"> Применяет в работе законы, подзаконные акты и локальные нормативные акты организации, международные основы профессиональной практики (включая Международные профессиональные стандарты внутреннего аудита).</w:t>
            </w:r>
          </w:p>
          <w:p w14:paraId="1F986FCF" w14:textId="2D05F938" w:rsidR="00CB219D" w:rsidRDefault="00CB219D" w:rsidP="00F0324B">
            <w:pPr>
              <w:pStyle w:val="Default"/>
              <w:numPr>
                <w:ilvl w:val="0"/>
                <w:numId w:val="35"/>
              </w:numPr>
              <w:tabs>
                <w:tab w:val="left" w:pos="284"/>
                <w:tab w:val="left" w:pos="567"/>
              </w:tabs>
              <w:jc w:val="both"/>
            </w:pPr>
            <w:r>
              <w:t xml:space="preserve">История нормативно-правового регулирования в секторе финансовых услуг. </w:t>
            </w:r>
          </w:p>
          <w:p w14:paraId="0B1BCDE9" w14:textId="77777777" w:rsidR="00CB219D" w:rsidRDefault="00CB219D" w:rsidP="00F0324B">
            <w:pPr>
              <w:pStyle w:val="Default"/>
              <w:numPr>
                <w:ilvl w:val="0"/>
                <w:numId w:val="35"/>
              </w:numPr>
              <w:tabs>
                <w:tab w:val="left" w:pos="284"/>
                <w:tab w:val="left" w:pos="567"/>
              </w:tabs>
              <w:jc w:val="both"/>
            </w:pPr>
            <w:r>
              <w:t xml:space="preserve">Факторы, которые оказывают влияние на нормативно-правовое регулирование. </w:t>
            </w:r>
          </w:p>
          <w:p w14:paraId="025D5BF2" w14:textId="698414B8" w:rsidR="00CB219D" w:rsidRPr="00CB219D" w:rsidRDefault="00CB219D" w:rsidP="00F0324B">
            <w:pPr>
              <w:pStyle w:val="Default"/>
              <w:numPr>
                <w:ilvl w:val="0"/>
                <w:numId w:val="35"/>
              </w:numPr>
              <w:tabs>
                <w:tab w:val="left" w:pos="284"/>
                <w:tab w:val="left" w:pos="567"/>
              </w:tabs>
              <w:jc w:val="both"/>
            </w:pPr>
            <w:r>
              <w:t>Нормативно-правовое регулирование - подходы и модели.</w:t>
            </w:r>
          </w:p>
        </w:tc>
      </w:tr>
      <w:tr w:rsidR="00E90202" w:rsidRPr="000377B8" w14:paraId="729AC50C" w14:textId="77777777" w:rsidTr="00E90202">
        <w:trPr>
          <w:trHeight w:val="1817"/>
        </w:trPr>
        <w:tc>
          <w:tcPr>
            <w:tcW w:w="2379" w:type="dxa"/>
            <w:vMerge/>
            <w:shd w:val="clear" w:color="auto" w:fill="auto"/>
          </w:tcPr>
          <w:p w14:paraId="1AC714D3" w14:textId="77777777" w:rsidR="00E90202" w:rsidRPr="000377B8" w:rsidRDefault="00E90202" w:rsidP="00725E01">
            <w:pPr>
              <w:spacing w:after="0" w:line="240" w:lineRule="auto"/>
              <w:jc w:val="both"/>
              <w:rPr>
                <w:rFonts w:ascii="Times New Roman" w:eastAsia="Times New Roman" w:hAnsi="Times New Roman" w:cs="Times New Roman"/>
                <w:sz w:val="24"/>
                <w:szCs w:val="24"/>
                <w:lang w:eastAsia="ru-RU"/>
              </w:rPr>
            </w:pPr>
          </w:p>
        </w:tc>
        <w:tc>
          <w:tcPr>
            <w:tcW w:w="6830" w:type="dxa"/>
          </w:tcPr>
          <w:p w14:paraId="1D8FF055" w14:textId="77777777" w:rsidR="00E90202" w:rsidRPr="00CB219D" w:rsidRDefault="00E90202" w:rsidP="00725E01">
            <w:pPr>
              <w:widowControl w:val="0"/>
              <w:spacing w:after="0" w:line="240" w:lineRule="auto"/>
              <w:jc w:val="both"/>
              <w:rPr>
                <w:rFonts w:ascii="Times New Roman" w:hAnsi="Times New Roman" w:cs="Times New Roman"/>
                <w:b/>
                <w:color w:val="000000"/>
                <w:sz w:val="24"/>
                <w:szCs w:val="24"/>
              </w:rPr>
            </w:pPr>
            <w:r w:rsidRPr="00CB219D">
              <w:rPr>
                <w:rFonts w:ascii="Times New Roman" w:eastAsia="Calibri" w:hAnsi="Times New Roman" w:cs="Times New Roman"/>
                <w:b/>
                <w:sz w:val="24"/>
                <w:szCs w:val="24"/>
                <w:shd w:val="clear" w:color="auto" w:fill="FFFFFF"/>
              </w:rPr>
              <w:t xml:space="preserve">2. </w:t>
            </w:r>
            <w:r w:rsidRPr="00CB219D">
              <w:rPr>
                <w:rFonts w:ascii="Times New Roman" w:hAnsi="Times New Roman" w:cs="Times New Roman"/>
                <w:b/>
                <w:color w:val="000000"/>
                <w:sz w:val="24"/>
                <w:szCs w:val="24"/>
              </w:rPr>
              <w:t>Формирует план работы службы внутреннего аудита на основе результатов ранжирования объектов аудита (включая применение риск-ориентированного подхода) и запросов руководителей и совета директоров организации.</w:t>
            </w:r>
          </w:p>
          <w:p w14:paraId="0D55D850" w14:textId="4B19A8DA" w:rsidR="00CB219D" w:rsidRPr="00417B88" w:rsidRDefault="00CB219D" w:rsidP="00F0324B">
            <w:pPr>
              <w:pStyle w:val="Default"/>
              <w:numPr>
                <w:ilvl w:val="0"/>
                <w:numId w:val="46"/>
              </w:numPr>
              <w:tabs>
                <w:tab w:val="left" w:pos="284"/>
                <w:tab w:val="left" w:pos="567"/>
              </w:tabs>
              <w:jc w:val="both"/>
            </w:pPr>
            <w:r w:rsidRPr="00417B88">
              <w:t xml:space="preserve">Информационная система и коммуникация в системе </w:t>
            </w:r>
            <w:r>
              <w:t>управления рисками организации</w:t>
            </w:r>
            <w:r w:rsidRPr="00417B88">
              <w:t>.</w:t>
            </w:r>
          </w:p>
          <w:p w14:paraId="31581E93" w14:textId="2D28916E" w:rsidR="00CB219D" w:rsidRDefault="00CB219D" w:rsidP="00F0324B">
            <w:pPr>
              <w:pStyle w:val="Default"/>
              <w:numPr>
                <w:ilvl w:val="0"/>
                <w:numId w:val="46"/>
              </w:numPr>
              <w:tabs>
                <w:tab w:val="left" w:pos="284"/>
                <w:tab w:val="left" w:pos="567"/>
              </w:tabs>
              <w:jc w:val="both"/>
            </w:pPr>
            <w:r w:rsidRPr="00417B88">
              <w:t>Основные функции внутреннего аудита в системе экономической безопасности.</w:t>
            </w:r>
          </w:p>
          <w:p w14:paraId="6276B4B2" w14:textId="017C580A" w:rsidR="00CB219D" w:rsidRPr="00CB219D" w:rsidRDefault="00CB219D" w:rsidP="00F0324B">
            <w:pPr>
              <w:pStyle w:val="Default"/>
              <w:numPr>
                <w:ilvl w:val="0"/>
                <w:numId w:val="46"/>
              </w:numPr>
              <w:tabs>
                <w:tab w:val="left" w:pos="284"/>
                <w:tab w:val="left" w:pos="567"/>
              </w:tabs>
              <w:jc w:val="both"/>
            </w:pPr>
            <w:r w:rsidRPr="00CB219D">
              <w:t>Объем и цели внутреннего аудита.</w:t>
            </w:r>
          </w:p>
        </w:tc>
      </w:tr>
      <w:tr w:rsidR="00E90202" w:rsidRPr="000377B8" w14:paraId="31B6DCEA" w14:textId="77777777" w:rsidTr="00E90202">
        <w:trPr>
          <w:trHeight w:val="841"/>
        </w:trPr>
        <w:tc>
          <w:tcPr>
            <w:tcW w:w="2379" w:type="dxa"/>
            <w:vMerge/>
            <w:shd w:val="clear" w:color="auto" w:fill="auto"/>
          </w:tcPr>
          <w:p w14:paraId="58143946" w14:textId="77777777" w:rsidR="00E90202" w:rsidRPr="000377B8" w:rsidRDefault="00E90202" w:rsidP="00725E01">
            <w:pPr>
              <w:spacing w:after="0" w:line="240" w:lineRule="auto"/>
              <w:jc w:val="both"/>
              <w:rPr>
                <w:rFonts w:ascii="Times New Roman" w:eastAsia="Times New Roman" w:hAnsi="Times New Roman" w:cs="Times New Roman"/>
                <w:sz w:val="24"/>
                <w:szCs w:val="24"/>
                <w:lang w:eastAsia="ru-RU"/>
              </w:rPr>
            </w:pPr>
          </w:p>
        </w:tc>
        <w:tc>
          <w:tcPr>
            <w:tcW w:w="6830" w:type="dxa"/>
          </w:tcPr>
          <w:p w14:paraId="7EBF1919" w14:textId="77777777" w:rsidR="00E90202" w:rsidRPr="00CB219D" w:rsidRDefault="00E90202" w:rsidP="00725E01">
            <w:pPr>
              <w:spacing w:after="0" w:line="240" w:lineRule="auto"/>
              <w:jc w:val="both"/>
              <w:rPr>
                <w:rFonts w:ascii="Times New Roman" w:eastAsia="Calibri" w:hAnsi="Times New Roman" w:cs="Times New Roman"/>
                <w:b/>
                <w:sz w:val="24"/>
                <w:szCs w:val="24"/>
                <w:shd w:val="clear" w:color="auto" w:fill="FFFFFF"/>
              </w:rPr>
            </w:pPr>
            <w:r w:rsidRPr="00CB219D">
              <w:rPr>
                <w:rFonts w:ascii="Times New Roman" w:eastAsia="Calibri" w:hAnsi="Times New Roman" w:cs="Times New Roman"/>
                <w:b/>
                <w:sz w:val="24"/>
                <w:szCs w:val="24"/>
                <w:shd w:val="clear" w:color="auto" w:fill="FFFFFF"/>
              </w:rPr>
              <w:t xml:space="preserve">3. </w:t>
            </w:r>
            <w:r w:rsidRPr="00CB219D">
              <w:rPr>
                <w:rFonts w:ascii="Times New Roman" w:hAnsi="Times New Roman" w:cs="Times New Roman"/>
                <w:b/>
                <w:color w:val="000000"/>
                <w:sz w:val="24"/>
                <w:szCs w:val="24"/>
              </w:rPr>
              <w:t>Осуществляет взаимодействие с руководством внешних аудиторов, руководством организации и советом директоров, руководителями подразделений организации, осуществляющими контрольные функции, для координации деятельности, обмена информацией и исключения дублирования работы (усилий)</w:t>
            </w:r>
            <w:r w:rsidRPr="00CB219D">
              <w:rPr>
                <w:rFonts w:ascii="Times New Roman" w:eastAsia="Calibri" w:hAnsi="Times New Roman" w:cs="Times New Roman"/>
                <w:b/>
                <w:sz w:val="24"/>
                <w:szCs w:val="24"/>
                <w:shd w:val="clear" w:color="auto" w:fill="FFFFFF"/>
              </w:rPr>
              <w:t>.</w:t>
            </w:r>
          </w:p>
          <w:p w14:paraId="013AB309" w14:textId="77777777" w:rsidR="00CB219D" w:rsidRPr="00417B88" w:rsidRDefault="00CB219D" w:rsidP="00F0324B">
            <w:pPr>
              <w:pStyle w:val="Default"/>
              <w:numPr>
                <w:ilvl w:val="0"/>
                <w:numId w:val="43"/>
              </w:numPr>
              <w:tabs>
                <w:tab w:val="left" w:pos="284"/>
                <w:tab w:val="left" w:pos="567"/>
              </w:tabs>
              <w:jc w:val="both"/>
            </w:pPr>
            <w:r w:rsidRPr="00417B88">
              <w:t>Оценка и идентификация финансовых рисков, влияющих на достоверность бухгалтерской (финансовой) отчетности.</w:t>
            </w:r>
          </w:p>
          <w:p w14:paraId="43F30DFA" w14:textId="31FA6041" w:rsidR="00CB219D" w:rsidRDefault="00CB219D" w:rsidP="00F0324B">
            <w:pPr>
              <w:pStyle w:val="Default"/>
              <w:numPr>
                <w:ilvl w:val="0"/>
                <w:numId w:val="43"/>
              </w:numPr>
              <w:tabs>
                <w:tab w:val="left" w:pos="284"/>
                <w:tab w:val="left" w:pos="567"/>
              </w:tabs>
              <w:jc w:val="both"/>
            </w:pPr>
            <w:r w:rsidRPr="00417B88">
              <w:t xml:space="preserve"> Способы получения информации в ходе осуществления контрольных мероприятий.</w:t>
            </w:r>
          </w:p>
          <w:p w14:paraId="1AE610B1" w14:textId="54DFBF76" w:rsidR="00CB219D" w:rsidRPr="00CB219D" w:rsidRDefault="00CB219D" w:rsidP="00F0324B">
            <w:pPr>
              <w:pStyle w:val="Default"/>
              <w:numPr>
                <w:ilvl w:val="0"/>
                <w:numId w:val="43"/>
              </w:numPr>
              <w:tabs>
                <w:tab w:val="left" w:pos="284"/>
                <w:tab w:val="left" w:pos="567"/>
              </w:tabs>
              <w:jc w:val="both"/>
            </w:pPr>
            <w:r w:rsidRPr="00CB219D">
              <w:t>Дайте определение недобросовестные действия в рамках СВК.</w:t>
            </w:r>
          </w:p>
        </w:tc>
      </w:tr>
      <w:tr w:rsidR="00E90202" w:rsidRPr="000377B8" w14:paraId="431D4A4A" w14:textId="77777777" w:rsidTr="00E90202">
        <w:trPr>
          <w:trHeight w:val="106"/>
        </w:trPr>
        <w:tc>
          <w:tcPr>
            <w:tcW w:w="2379" w:type="dxa"/>
            <w:vMerge w:val="restart"/>
            <w:shd w:val="clear" w:color="auto" w:fill="auto"/>
          </w:tcPr>
          <w:p w14:paraId="4A789F47" w14:textId="77777777" w:rsidR="00E90202" w:rsidRPr="000377B8" w:rsidRDefault="00E90202" w:rsidP="00725E01">
            <w:pPr>
              <w:spacing w:after="0" w:line="240" w:lineRule="auto"/>
              <w:jc w:val="both"/>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ПКН-1</w:t>
            </w:r>
          </w:p>
          <w:p w14:paraId="40CF685D" w14:textId="32358694" w:rsidR="00E90202" w:rsidRPr="000377B8" w:rsidRDefault="00E90202" w:rsidP="00725E01">
            <w:pPr>
              <w:spacing w:after="0" w:line="240" w:lineRule="auto"/>
              <w:jc w:val="both"/>
              <w:rPr>
                <w:rFonts w:ascii="Times New Roman" w:eastAsia="Times New Roman" w:hAnsi="Times New Roman" w:cs="Times New Roman"/>
                <w:sz w:val="24"/>
                <w:szCs w:val="24"/>
                <w:lang w:eastAsia="ru-RU"/>
              </w:rPr>
            </w:pPr>
            <w:r w:rsidRPr="000377B8">
              <w:rPr>
                <w:rFonts w:ascii="Times New Roman" w:eastAsia="Calibri" w:hAnsi="Times New Roman" w:cs="Times New Roman"/>
                <w:sz w:val="24"/>
                <w:szCs w:val="24"/>
              </w:rPr>
              <w:t xml:space="preserve">Способность к выявлению проблем и тенденций в современной экономике при решении профессиональных задач  </w:t>
            </w:r>
          </w:p>
        </w:tc>
        <w:tc>
          <w:tcPr>
            <w:tcW w:w="6830" w:type="dxa"/>
          </w:tcPr>
          <w:p w14:paraId="6AB67145" w14:textId="77777777" w:rsidR="00E90202" w:rsidRPr="00CB219D" w:rsidRDefault="00E90202" w:rsidP="00725E01">
            <w:pPr>
              <w:spacing w:after="0" w:line="240" w:lineRule="auto"/>
              <w:jc w:val="both"/>
              <w:rPr>
                <w:rFonts w:ascii="Times New Roman" w:eastAsia="Calibri" w:hAnsi="Times New Roman" w:cs="Times New Roman"/>
                <w:b/>
                <w:sz w:val="24"/>
                <w:szCs w:val="24"/>
                <w:shd w:val="clear" w:color="auto" w:fill="FFFFFF"/>
              </w:rPr>
            </w:pPr>
            <w:r w:rsidRPr="00CB219D">
              <w:rPr>
                <w:rFonts w:ascii="Times New Roman" w:eastAsia="Calibri" w:hAnsi="Times New Roman" w:cs="Times New Roman"/>
                <w:b/>
                <w:sz w:val="24"/>
                <w:szCs w:val="24"/>
                <w:shd w:val="clear" w:color="auto" w:fill="FFFFFF"/>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14:paraId="077D497B" w14:textId="77777777" w:rsidR="00CB219D" w:rsidRPr="00725E01" w:rsidRDefault="00CB219D" w:rsidP="00F0324B">
            <w:pPr>
              <w:pStyle w:val="Default"/>
              <w:numPr>
                <w:ilvl w:val="0"/>
                <w:numId w:val="36"/>
              </w:numPr>
              <w:tabs>
                <w:tab w:val="left" w:pos="284"/>
                <w:tab w:val="left" w:pos="567"/>
              </w:tabs>
              <w:jc w:val="both"/>
              <w:rPr>
                <w:rFonts w:eastAsia="Calibri"/>
                <w:shd w:val="clear" w:color="auto" w:fill="FFFFFF"/>
              </w:rPr>
            </w:pPr>
            <w:r>
              <w:t>Приоритетные направления системы внутреннего контроля и аудита (</w:t>
            </w:r>
            <w:proofErr w:type="spellStart"/>
            <w:r>
              <w:t>СВКиА</w:t>
            </w:r>
            <w:proofErr w:type="spellEnd"/>
            <w:r>
              <w:t xml:space="preserve">) в конкретной организации. </w:t>
            </w:r>
          </w:p>
          <w:p w14:paraId="09E3B84C" w14:textId="77777777" w:rsidR="00D0587B" w:rsidRPr="00D0587B" w:rsidRDefault="00D0587B" w:rsidP="00F0324B">
            <w:pPr>
              <w:pStyle w:val="Default"/>
              <w:numPr>
                <w:ilvl w:val="0"/>
                <w:numId w:val="36"/>
              </w:numPr>
              <w:tabs>
                <w:tab w:val="left" w:pos="284"/>
                <w:tab w:val="left" w:pos="567"/>
              </w:tabs>
              <w:jc w:val="both"/>
              <w:rPr>
                <w:rFonts w:eastAsia="Calibri"/>
                <w:shd w:val="clear" w:color="auto" w:fill="FFFFFF"/>
              </w:rPr>
            </w:pPr>
            <w:r>
              <w:t>В организации разрабатывается проект Положения о службе внутреннего аудита. Какие обязательные условия необходимо закрепить в этом проекте?</w:t>
            </w:r>
          </w:p>
          <w:p w14:paraId="6FE39418" w14:textId="3C776A5A" w:rsidR="00E90202" w:rsidRPr="00CB219D" w:rsidRDefault="00CB219D" w:rsidP="00F0324B">
            <w:pPr>
              <w:pStyle w:val="Default"/>
              <w:numPr>
                <w:ilvl w:val="0"/>
                <w:numId w:val="36"/>
              </w:numPr>
              <w:tabs>
                <w:tab w:val="left" w:pos="284"/>
                <w:tab w:val="left" w:pos="567"/>
              </w:tabs>
              <w:jc w:val="both"/>
              <w:rPr>
                <w:rFonts w:eastAsia="Calibri"/>
                <w:shd w:val="clear" w:color="auto" w:fill="FFFFFF"/>
              </w:rPr>
            </w:pPr>
            <w:r>
              <w:t>Три линии защиты в конкретной организации.</w:t>
            </w:r>
          </w:p>
        </w:tc>
      </w:tr>
      <w:tr w:rsidR="00E90202" w:rsidRPr="000377B8" w14:paraId="72F87869" w14:textId="77777777" w:rsidTr="00E90202">
        <w:trPr>
          <w:trHeight w:val="106"/>
        </w:trPr>
        <w:tc>
          <w:tcPr>
            <w:tcW w:w="2379" w:type="dxa"/>
            <w:vMerge/>
            <w:shd w:val="clear" w:color="auto" w:fill="auto"/>
          </w:tcPr>
          <w:p w14:paraId="05363640" w14:textId="77777777" w:rsidR="00E90202" w:rsidRPr="000377B8" w:rsidRDefault="00E90202" w:rsidP="00725E01">
            <w:pPr>
              <w:spacing w:after="0" w:line="240" w:lineRule="auto"/>
              <w:jc w:val="both"/>
              <w:rPr>
                <w:rFonts w:ascii="Times New Roman" w:eastAsia="Times New Roman" w:hAnsi="Times New Roman" w:cs="Times New Roman"/>
                <w:sz w:val="24"/>
                <w:szCs w:val="24"/>
                <w:lang w:eastAsia="ru-RU"/>
              </w:rPr>
            </w:pPr>
          </w:p>
        </w:tc>
        <w:tc>
          <w:tcPr>
            <w:tcW w:w="6830" w:type="dxa"/>
          </w:tcPr>
          <w:p w14:paraId="274937BB" w14:textId="53164C35" w:rsidR="00E90202" w:rsidRPr="00D0587B" w:rsidRDefault="00E90202" w:rsidP="00725E01">
            <w:pPr>
              <w:spacing w:after="0" w:line="240" w:lineRule="auto"/>
              <w:jc w:val="both"/>
              <w:rPr>
                <w:rFonts w:ascii="Times New Roman" w:eastAsia="Calibri" w:hAnsi="Times New Roman" w:cs="Times New Roman"/>
                <w:b/>
                <w:sz w:val="24"/>
                <w:szCs w:val="24"/>
                <w:shd w:val="clear" w:color="auto" w:fill="FFFFFF"/>
              </w:rPr>
            </w:pPr>
            <w:r w:rsidRPr="00D0587B">
              <w:rPr>
                <w:rFonts w:ascii="Times New Roman" w:eastAsia="Calibri" w:hAnsi="Times New Roman" w:cs="Times New Roman"/>
                <w:b/>
                <w:sz w:val="24"/>
                <w:szCs w:val="24"/>
                <w:shd w:val="clear" w:color="auto" w:fill="FFFFFF"/>
              </w:rPr>
              <w:t>2.Выявляет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w:t>
            </w:r>
            <w:r w:rsidR="00D0587B" w:rsidRPr="00D0587B">
              <w:rPr>
                <w:rFonts w:ascii="Times New Roman" w:eastAsia="Calibri" w:hAnsi="Times New Roman" w:cs="Times New Roman"/>
                <w:b/>
                <w:sz w:val="24"/>
                <w:szCs w:val="24"/>
                <w:shd w:val="clear" w:color="auto" w:fill="FFFFFF"/>
              </w:rPr>
              <w:t>етодов регулирования экономики.</w:t>
            </w:r>
          </w:p>
          <w:p w14:paraId="6FAF45D0" w14:textId="77777777" w:rsidR="00D0587B" w:rsidRPr="006F193E" w:rsidRDefault="00D0587B" w:rsidP="00F0324B">
            <w:pPr>
              <w:pStyle w:val="af0"/>
              <w:widowControl w:val="0"/>
              <w:numPr>
                <w:ilvl w:val="0"/>
                <w:numId w:val="47"/>
              </w:numPr>
              <w:tabs>
                <w:tab w:val="left" w:pos="426"/>
              </w:tabs>
              <w:spacing w:after="0" w:line="240" w:lineRule="auto"/>
              <w:jc w:val="both"/>
              <w:rPr>
                <w:rFonts w:ascii="Times New Roman" w:eastAsia="Times New Roman" w:hAnsi="Times New Roman"/>
                <w:sz w:val="24"/>
                <w:szCs w:val="24"/>
                <w:lang w:eastAsia="ru-RU"/>
              </w:rPr>
            </w:pPr>
            <w:r w:rsidRPr="006F193E">
              <w:rPr>
                <w:rFonts w:ascii="Times New Roman" w:eastAsia="Times New Roman" w:hAnsi="Times New Roman"/>
                <w:sz w:val="24"/>
                <w:szCs w:val="24"/>
                <w:lang w:eastAsia="ru-RU"/>
              </w:rPr>
              <w:t>Российские и международные стандарты внутреннего контроля и аудита.</w:t>
            </w:r>
          </w:p>
          <w:p w14:paraId="32162996" w14:textId="1D363B99" w:rsidR="00D0587B" w:rsidRPr="006F193E" w:rsidRDefault="00D0587B" w:rsidP="00F0324B">
            <w:pPr>
              <w:pStyle w:val="af0"/>
              <w:widowControl w:val="0"/>
              <w:numPr>
                <w:ilvl w:val="0"/>
                <w:numId w:val="47"/>
              </w:numPr>
              <w:tabs>
                <w:tab w:val="left" w:pos="426"/>
              </w:tabs>
              <w:spacing w:after="0" w:line="240" w:lineRule="auto"/>
              <w:jc w:val="both"/>
              <w:rPr>
                <w:rFonts w:ascii="Times New Roman" w:eastAsia="Times New Roman" w:hAnsi="Times New Roman"/>
                <w:sz w:val="24"/>
                <w:szCs w:val="24"/>
                <w:lang w:eastAsia="ru-RU"/>
              </w:rPr>
            </w:pPr>
            <w:r w:rsidRPr="006F193E">
              <w:rPr>
                <w:rFonts w:ascii="Times New Roman" w:eastAsia="Times New Roman" w:hAnsi="Times New Roman"/>
                <w:sz w:val="24"/>
                <w:szCs w:val="24"/>
                <w:lang w:eastAsia="ru-RU"/>
              </w:rPr>
              <w:t>Роль аудита в системе внутреннего контроля.</w:t>
            </w:r>
          </w:p>
          <w:p w14:paraId="0BCBDD57" w14:textId="4B7C5C08" w:rsidR="00E90202" w:rsidRPr="006F193E" w:rsidRDefault="00D0587B" w:rsidP="00F0324B">
            <w:pPr>
              <w:pStyle w:val="af0"/>
              <w:widowControl w:val="0"/>
              <w:numPr>
                <w:ilvl w:val="0"/>
                <w:numId w:val="47"/>
              </w:numPr>
              <w:tabs>
                <w:tab w:val="left" w:pos="426"/>
              </w:tabs>
              <w:spacing w:after="0" w:line="240" w:lineRule="auto"/>
              <w:jc w:val="both"/>
              <w:rPr>
                <w:rFonts w:ascii="Times New Roman" w:eastAsia="Times New Roman" w:hAnsi="Times New Roman"/>
                <w:sz w:val="24"/>
                <w:szCs w:val="24"/>
                <w:lang w:eastAsia="ru-RU"/>
              </w:rPr>
            </w:pPr>
            <w:r w:rsidRPr="006F193E">
              <w:rPr>
                <w:rFonts w:ascii="Times New Roman" w:eastAsia="Times New Roman" w:hAnsi="Times New Roman"/>
                <w:sz w:val="24"/>
                <w:szCs w:val="24"/>
                <w:lang w:eastAsia="ru-RU"/>
              </w:rPr>
              <w:t xml:space="preserve">Задачи и функции деятельности внутренних аудиторов. </w:t>
            </w:r>
            <w:r w:rsidRPr="006F193E">
              <w:rPr>
                <w:rFonts w:ascii="Times New Roman" w:eastAsia="Times New Roman" w:hAnsi="Times New Roman"/>
                <w:sz w:val="24"/>
                <w:szCs w:val="24"/>
                <w:lang w:eastAsia="ru-RU"/>
              </w:rPr>
              <w:lastRenderedPageBreak/>
              <w:t>Ограничения деятельности внутреннего аудита.</w:t>
            </w:r>
          </w:p>
        </w:tc>
      </w:tr>
      <w:tr w:rsidR="00E90202" w:rsidRPr="000377B8" w14:paraId="1107AA63" w14:textId="77777777" w:rsidTr="00E90202">
        <w:trPr>
          <w:trHeight w:val="106"/>
        </w:trPr>
        <w:tc>
          <w:tcPr>
            <w:tcW w:w="2379" w:type="dxa"/>
            <w:vMerge/>
            <w:shd w:val="clear" w:color="auto" w:fill="auto"/>
          </w:tcPr>
          <w:p w14:paraId="73BF477E" w14:textId="77777777" w:rsidR="00E90202" w:rsidRPr="000377B8" w:rsidRDefault="00E90202" w:rsidP="00725E01">
            <w:pPr>
              <w:spacing w:after="0" w:line="240" w:lineRule="auto"/>
              <w:jc w:val="both"/>
              <w:rPr>
                <w:rFonts w:ascii="Times New Roman" w:eastAsia="Times New Roman" w:hAnsi="Times New Roman" w:cs="Times New Roman"/>
                <w:sz w:val="24"/>
                <w:szCs w:val="24"/>
                <w:lang w:eastAsia="ru-RU"/>
              </w:rPr>
            </w:pPr>
          </w:p>
        </w:tc>
        <w:tc>
          <w:tcPr>
            <w:tcW w:w="6830" w:type="dxa"/>
          </w:tcPr>
          <w:p w14:paraId="70FB5A24" w14:textId="57F8076C" w:rsidR="00E90202" w:rsidRPr="00D0587B" w:rsidRDefault="00E90202" w:rsidP="00725E01">
            <w:pPr>
              <w:spacing w:after="0" w:line="240" w:lineRule="auto"/>
              <w:jc w:val="both"/>
              <w:rPr>
                <w:rFonts w:ascii="Times New Roman" w:eastAsia="Calibri" w:hAnsi="Times New Roman" w:cs="Times New Roman"/>
                <w:b/>
                <w:sz w:val="24"/>
                <w:szCs w:val="24"/>
                <w:shd w:val="clear" w:color="auto" w:fill="FFFFFF"/>
              </w:rPr>
            </w:pPr>
            <w:r w:rsidRPr="00D0587B">
              <w:rPr>
                <w:rFonts w:ascii="Times New Roman" w:eastAsia="Calibri" w:hAnsi="Times New Roman" w:cs="Times New Roman"/>
                <w:b/>
                <w:sz w:val="24"/>
                <w:szCs w:val="24"/>
                <w:shd w:val="clear" w:color="auto" w:fill="FFFFFF"/>
              </w:rPr>
              <w:t>3.Владеет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w:t>
            </w:r>
            <w:r w:rsidR="00D0587B" w:rsidRPr="00D0587B">
              <w:rPr>
                <w:rFonts w:ascii="Times New Roman" w:eastAsia="Calibri" w:hAnsi="Times New Roman" w:cs="Times New Roman"/>
                <w:b/>
                <w:sz w:val="24"/>
                <w:szCs w:val="24"/>
                <w:shd w:val="clear" w:color="auto" w:fill="FFFFFF"/>
              </w:rPr>
              <w:t>уровнях.</w:t>
            </w:r>
          </w:p>
          <w:p w14:paraId="38A1F38A" w14:textId="77777777" w:rsidR="00D0587B" w:rsidRDefault="00D0587B" w:rsidP="00F0324B">
            <w:pPr>
              <w:pStyle w:val="af0"/>
              <w:widowControl w:val="0"/>
              <w:numPr>
                <w:ilvl w:val="0"/>
                <w:numId w:val="37"/>
              </w:numPr>
              <w:tabs>
                <w:tab w:val="left" w:pos="1030"/>
              </w:tabs>
              <w:autoSpaceDE w:val="0"/>
              <w:autoSpaceDN w:val="0"/>
              <w:spacing w:after="0" w:line="240" w:lineRule="auto"/>
              <w:jc w:val="both"/>
              <w:rPr>
                <w:rFonts w:ascii="Times New Roman" w:hAnsi="Times New Roman"/>
                <w:sz w:val="24"/>
                <w:szCs w:val="24"/>
              </w:rPr>
            </w:pPr>
            <w:r w:rsidRPr="00725E01">
              <w:rPr>
                <w:rFonts w:ascii="Times New Roman" w:hAnsi="Times New Roman"/>
                <w:sz w:val="24"/>
                <w:szCs w:val="24"/>
              </w:rPr>
              <w:t>В организации разрабатывается проект Положения о службе внутреннего аудита. Какие обязательные условия необходимо закрепить в этом проекте?</w:t>
            </w:r>
          </w:p>
          <w:p w14:paraId="3808C203" w14:textId="215D81F5" w:rsidR="00D0587B" w:rsidRDefault="00D0587B" w:rsidP="00F0324B">
            <w:pPr>
              <w:pStyle w:val="af0"/>
              <w:widowControl w:val="0"/>
              <w:numPr>
                <w:ilvl w:val="0"/>
                <w:numId w:val="37"/>
              </w:numPr>
              <w:tabs>
                <w:tab w:val="left" w:pos="1030"/>
              </w:tabs>
              <w:autoSpaceDE w:val="0"/>
              <w:autoSpaceDN w:val="0"/>
              <w:spacing w:after="0" w:line="240" w:lineRule="auto"/>
              <w:jc w:val="both"/>
              <w:rPr>
                <w:rFonts w:ascii="Times New Roman" w:hAnsi="Times New Roman"/>
                <w:sz w:val="24"/>
                <w:szCs w:val="24"/>
              </w:rPr>
            </w:pPr>
            <w:r w:rsidRPr="00177BF1">
              <w:rPr>
                <w:rFonts w:ascii="Times New Roman" w:hAnsi="Times New Roman"/>
                <w:sz w:val="24"/>
                <w:szCs w:val="24"/>
              </w:rPr>
              <w:t>К какому эффекту в корпоративном управлении приводит взаимодействие ревизионной комиссии и СВА в рамках СВК?</w:t>
            </w:r>
          </w:p>
          <w:p w14:paraId="0C26AACE" w14:textId="29E71461" w:rsidR="00E90202" w:rsidRPr="00D0587B" w:rsidRDefault="00D0587B" w:rsidP="00F0324B">
            <w:pPr>
              <w:pStyle w:val="af0"/>
              <w:widowControl w:val="0"/>
              <w:numPr>
                <w:ilvl w:val="0"/>
                <w:numId w:val="37"/>
              </w:numPr>
              <w:tabs>
                <w:tab w:val="left" w:pos="1030"/>
              </w:tabs>
              <w:autoSpaceDE w:val="0"/>
              <w:autoSpaceDN w:val="0"/>
              <w:spacing w:after="0" w:line="240" w:lineRule="auto"/>
              <w:jc w:val="both"/>
              <w:rPr>
                <w:rFonts w:ascii="Times New Roman" w:hAnsi="Times New Roman"/>
                <w:sz w:val="24"/>
                <w:szCs w:val="24"/>
              </w:rPr>
            </w:pPr>
            <w:r w:rsidRPr="00D0587B">
              <w:rPr>
                <w:rFonts w:ascii="Times New Roman" w:hAnsi="Times New Roman"/>
                <w:sz w:val="24"/>
                <w:szCs w:val="24"/>
              </w:rPr>
              <w:t>Перечислите количественные показатели оценки работы СВА в корпорациях.</w:t>
            </w:r>
          </w:p>
        </w:tc>
      </w:tr>
      <w:tr w:rsidR="00E90202" w:rsidRPr="000377B8" w14:paraId="0C18EC81" w14:textId="77777777" w:rsidTr="00E90202">
        <w:trPr>
          <w:trHeight w:val="106"/>
        </w:trPr>
        <w:tc>
          <w:tcPr>
            <w:tcW w:w="2379" w:type="dxa"/>
            <w:vMerge w:val="restart"/>
            <w:shd w:val="clear" w:color="auto" w:fill="auto"/>
          </w:tcPr>
          <w:p w14:paraId="294669A8" w14:textId="77777777" w:rsidR="00E90202" w:rsidRPr="000377B8" w:rsidRDefault="00E90202" w:rsidP="00725E01">
            <w:pPr>
              <w:spacing w:after="0" w:line="240" w:lineRule="auto"/>
              <w:jc w:val="both"/>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ПКН-5</w:t>
            </w:r>
          </w:p>
          <w:p w14:paraId="69C9CAE6" w14:textId="674DA882" w:rsidR="00E90202" w:rsidRPr="000377B8" w:rsidRDefault="00E90202" w:rsidP="00725E01">
            <w:pPr>
              <w:spacing w:after="0" w:line="240" w:lineRule="auto"/>
              <w:jc w:val="both"/>
              <w:rPr>
                <w:rFonts w:ascii="Times New Roman" w:eastAsia="Times New Roman" w:hAnsi="Times New Roman" w:cs="Times New Roman"/>
                <w:sz w:val="24"/>
                <w:szCs w:val="24"/>
                <w:lang w:eastAsia="ru-RU"/>
              </w:rPr>
            </w:pPr>
            <w:r w:rsidRPr="000377B8">
              <w:rPr>
                <w:rFonts w:ascii="Times New Roman" w:eastAsia="Times New Roman" w:hAnsi="Times New Roman" w:cs="Times New Roman"/>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6830" w:type="dxa"/>
          </w:tcPr>
          <w:p w14:paraId="2A8BCB04" w14:textId="77777777" w:rsidR="00E90202" w:rsidRPr="00090B64" w:rsidRDefault="00E90202" w:rsidP="00725E01">
            <w:pPr>
              <w:spacing w:after="0" w:line="240" w:lineRule="auto"/>
              <w:jc w:val="both"/>
              <w:rPr>
                <w:rFonts w:ascii="Times New Roman" w:hAnsi="Times New Roman" w:cs="Times New Roman"/>
                <w:b/>
                <w:sz w:val="24"/>
                <w:szCs w:val="24"/>
              </w:rPr>
            </w:pPr>
            <w:r w:rsidRPr="00090B64">
              <w:rPr>
                <w:rFonts w:ascii="Times New Roman" w:hAnsi="Times New Roman" w:cs="Times New Roman"/>
                <w:b/>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27772D2F" w14:textId="77777777" w:rsidR="00090B64" w:rsidRDefault="00090B64" w:rsidP="00F0324B">
            <w:pPr>
              <w:pStyle w:val="af0"/>
              <w:widowControl w:val="0"/>
              <w:numPr>
                <w:ilvl w:val="0"/>
                <w:numId w:val="60"/>
              </w:numPr>
              <w:tabs>
                <w:tab w:val="left" w:pos="1030"/>
              </w:tabs>
              <w:autoSpaceDE w:val="0"/>
              <w:autoSpaceDN w:val="0"/>
              <w:spacing w:after="0" w:line="240" w:lineRule="auto"/>
              <w:jc w:val="both"/>
              <w:rPr>
                <w:rFonts w:ascii="Times New Roman" w:hAnsi="Times New Roman"/>
                <w:sz w:val="24"/>
                <w:szCs w:val="24"/>
              </w:rPr>
            </w:pPr>
            <w:r w:rsidRPr="00090B64">
              <w:rPr>
                <w:rFonts w:ascii="Times New Roman" w:hAnsi="Times New Roman"/>
                <w:sz w:val="24"/>
                <w:szCs w:val="24"/>
              </w:rPr>
              <w:t>Функции системы внутреннего комплексного контроля и операции, их реализующие.</w:t>
            </w:r>
          </w:p>
          <w:p w14:paraId="14FD38D2" w14:textId="77777777" w:rsidR="00090B64" w:rsidRDefault="00090B64" w:rsidP="00F0324B">
            <w:pPr>
              <w:pStyle w:val="af0"/>
              <w:widowControl w:val="0"/>
              <w:numPr>
                <w:ilvl w:val="0"/>
                <w:numId w:val="60"/>
              </w:numPr>
              <w:tabs>
                <w:tab w:val="left" w:pos="1030"/>
              </w:tabs>
              <w:autoSpaceDE w:val="0"/>
              <w:autoSpaceDN w:val="0"/>
              <w:spacing w:after="0" w:line="240" w:lineRule="auto"/>
              <w:jc w:val="both"/>
              <w:rPr>
                <w:rFonts w:ascii="Times New Roman" w:hAnsi="Times New Roman"/>
                <w:sz w:val="24"/>
                <w:szCs w:val="24"/>
              </w:rPr>
            </w:pPr>
            <w:r w:rsidRPr="00090B64">
              <w:rPr>
                <w:rFonts w:ascii="Times New Roman" w:hAnsi="Times New Roman"/>
                <w:sz w:val="24"/>
                <w:szCs w:val="24"/>
              </w:rPr>
              <w:t>Оценка трудозатрат на функционирование системы комплексного внутреннего контроля.</w:t>
            </w:r>
          </w:p>
          <w:p w14:paraId="7D79CE11" w14:textId="15721485" w:rsidR="00E90202" w:rsidRPr="00090B64" w:rsidRDefault="00090B64" w:rsidP="00F0324B">
            <w:pPr>
              <w:pStyle w:val="af0"/>
              <w:widowControl w:val="0"/>
              <w:numPr>
                <w:ilvl w:val="0"/>
                <w:numId w:val="60"/>
              </w:numPr>
              <w:tabs>
                <w:tab w:val="left" w:pos="1030"/>
              </w:tabs>
              <w:autoSpaceDE w:val="0"/>
              <w:autoSpaceDN w:val="0"/>
              <w:spacing w:after="0" w:line="240" w:lineRule="auto"/>
              <w:jc w:val="both"/>
              <w:rPr>
                <w:rFonts w:ascii="Times New Roman" w:hAnsi="Times New Roman"/>
                <w:sz w:val="24"/>
                <w:szCs w:val="24"/>
              </w:rPr>
            </w:pPr>
            <w:r w:rsidRPr="00090B64">
              <w:rPr>
                <w:rFonts w:ascii="Times New Roman" w:hAnsi="Times New Roman"/>
                <w:sz w:val="24"/>
                <w:szCs w:val="24"/>
              </w:rPr>
              <w:t>Стоимость организации и поддержания деятельности системы комплексного внутреннего контроля.</w:t>
            </w:r>
          </w:p>
        </w:tc>
      </w:tr>
      <w:tr w:rsidR="00E90202" w:rsidRPr="000377B8" w14:paraId="66ED9815" w14:textId="77777777" w:rsidTr="00E90202">
        <w:trPr>
          <w:trHeight w:val="106"/>
        </w:trPr>
        <w:tc>
          <w:tcPr>
            <w:tcW w:w="2379" w:type="dxa"/>
            <w:vMerge/>
            <w:shd w:val="clear" w:color="auto" w:fill="auto"/>
          </w:tcPr>
          <w:p w14:paraId="2F38E09C" w14:textId="77777777" w:rsidR="00E90202" w:rsidRPr="000377B8" w:rsidRDefault="00E90202" w:rsidP="00725E01">
            <w:pPr>
              <w:spacing w:after="0" w:line="240" w:lineRule="auto"/>
              <w:jc w:val="both"/>
              <w:rPr>
                <w:rFonts w:ascii="Times New Roman" w:eastAsia="Times New Roman" w:hAnsi="Times New Roman" w:cs="Times New Roman"/>
                <w:sz w:val="24"/>
                <w:szCs w:val="24"/>
                <w:lang w:eastAsia="ru-RU"/>
              </w:rPr>
            </w:pPr>
          </w:p>
        </w:tc>
        <w:tc>
          <w:tcPr>
            <w:tcW w:w="6830" w:type="dxa"/>
          </w:tcPr>
          <w:p w14:paraId="58816D22" w14:textId="77777777" w:rsidR="00E90202" w:rsidRPr="00090B64" w:rsidRDefault="00E90202" w:rsidP="00725E01">
            <w:pPr>
              <w:spacing w:after="0" w:line="240" w:lineRule="auto"/>
              <w:jc w:val="both"/>
              <w:rPr>
                <w:rFonts w:ascii="Times New Roman" w:hAnsi="Times New Roman" w:cs="Times New Roman"/>
                <w:b/>
                <w:sz w:val="24"/>
                <w:szCs w:val="24"/>
              </w:rPr>
            </w:pPr>
            <w:r w:rsidRPr="00090B64">
              <w:rPr>
                <w:rFonts w:ascii="Times New Roman" w:hAnsi="Times New Roman" w:cs="Times New Roman"/>
                <w:b/>
                <w:sz w:val="24"/>
                <w:szCs w:val="24"/>
              </w:rPr>
              <w:t>2.Демонстрирует знания содержания основных схем финансового обеспечения инвестиционных проектов и их особенностей.</w:t>
            </w:r>
          </w:p>
          <w:p w14:paraId="3E537843" w14:textId="77777777" w:rsidR="00090B64" w:rsidRDefault="00090B64" w:rsidP="00F0324B">
            <w:pPr>
              <w:pStyle w:val="af0"/>
              <w:widowControl w:val="0"/>
              <w:numPr>
                <w:ilvl w:val="0"/>
                <w:numId w:val="61"/>
              </w:numPr>
              <w:tabs>
                <w:tab w:val="left" w:pos="1030"/>
              </w:tabs>
              <w:autoSpaceDE w:val="0"/>
              <w:autoSpaceDN w:val="0"/>
              <w:spacing w:after="0" w:line="240" w:lineRule="auto"/>
              <w:jc w:val="both"/>
              <w:rPr>
                <w:rFonts w:ascii="Times New Roman" w:hAnsi="Times New Roman"/>
                <w:sz w:val="24"/>
                <w:szCs w:val="24"/>
              </w:rPr>
            </w:pPr>
            <w:r w:rsidRPr="00090B64">
              <w:rPr>
                <w:rFonts w:ascii="Times New Roman" w:hAnsi="Times New Roman"/>
                <w:sz w:val="24"/>
                <w:szCs w:val="24"/>
              </w:rPr>
              <w:t xml:space="preserve">Роль внутреннего контроля и внутреннего аудита в снижении рисков комплаенс - рисков. </w:t>
            </w:r>
          </w:p>
          <w:p w14:paraId="05A3803F" w14:textId="77777777" w:rsidR="00090B64" w:rsidRDefault="00090B64" w:rsidP="00F0324B">
            <w:pPr>
              <w:pStyle w:val="af0"/>
              <w:widowControl w:val="0"/>
              <w:numPr>
                <w:ilvl w:val="0"/>
                <w:numId w:val="61"/>
              </w:numPr>
              <w:tabs>
                <w:tab w:val="left" w:pos="1030"/>
              </w:tabs>
              <w:autoSpaceDE w:val="0"/>
              <w:autoSpaceDN w:val="0"/>
              <w:spacing w:after="0" w:line="240" w:lineRule="auto"/>
              <w:jc w:val="both"/>
              <w:rPr>
                <w:rFonts w:ascii="Times New Roman" w:hAnsi="Times New Roman"/>
                <w:sz w:val="24"/>
                <w:szCs w:val="24"/>
              </w:rPr>
            </w:pPr>
            <w:r w:rsidRPr="00090B64">
              <w:rPr>
                <w:rFonts w:ascii="Times New Roman" w:hAnsi="Times New Roman"/>
                <w:sz w:val="24"/>
                <w:szCs w:val="24"/>
              </w:rPr>
              <w:t xml:space="preserve">Механизмы проектирования системы комплексного внутреннего контроля в организациях. </w:t>
            </w:r>
          </w:p>
          <w:p w14:paraId="340D82D6" w14:textId="4CABFB90" w:rsidR="00E90202" w:rsidRPr="000377B8" w:rsidRDefault="00090B64" w:rsidP="00F0324B">
            <w:pPr>
              <w:pStyle w:val="af0"/>
              <w:widowControl w:val="0"/>
              <w:numPr>
                <w:ilvl w:val="0"/>
                <w:numId w:val="61"/>
              </w:numPr>
              <w:tabs>
                <w:tab w:val="left" w:pos="1030"/>
              </w:tabs>
              <w:autoSpaceDE w:val="0"/>
              <w:autoSpaceDN w:val="0"/>
              <w:spacing w:after="0" w:line="240" w:lineRule="auto"/>
              <w:jc w:val="both"/>
              <w:rPr>
                <w:rFonts w:ascii="Times New Roman" w:hAnsi="Times New Roman"/>
                <w:sz w:val="24"/>
                <w:szCs w:val="24"/>
              </w:rPr>
            </w:pPr>
            <w:r w:rsidRPr="00090B64">
              <w:rPr>
                <w:rFonts w:ascii="Times New Roman" w:hAnsi="Times New Roman"/>
                <w:sz w:val="24"/>
                <w:szCs w:val="24"/>
              </w:rPr>
              <w:t>Этапы проектирования системы комплексного внутреннего контроля в организациях</w:t>
            </w:r>
          </w:p>
        </w:tc>
      </w:tr>
      <w:tr w:rsidR="00E90202" w:rsidRPr="000377B8" w14:paraId="0857924E" w14:textId="77777777" w:rsidTr="00E90202">
        <w:trPr>
          <w:trHeight w:val="106"/>
        </w:trPr>
        <w:tc>
          <w:tcPr>
            <w:tcW w:w="2379" w:type="dxa"/>
            <w:vMerge/>
            <w:shd w:val="clear" w:color="auto" w:fill="auto"/>
          </w:tcPr>
          <w:p w14:paraId="753B9DD8" w14:textId="77777777" w:rsidR="00E90202" w:rsidRPr="000377B8" w:rsidRDefault="00E90202" w:rsidP="00725E01">
            <w:pPr>
              <w:spacing w:after="0" w:line="240" w:lineRule="auto"/>
              <w:jc w:val="both"/>
              <w:rPr>
                <w:rFonts w:ascii="Times New Roman" w:eastAsia="Times New Roman" w:hAnsi="Times New Roman" w:cs="Times New Roman"/>
                <w:sz w:val="24"/>
                <w:szCs w:val="24"/>
                <w:lang w:eastAsia="ru-RU"/>
              </w:rPr>
            </w:pPr>
          </w:p>
        </w:tc>
        <w:tc>
          <w:tcPr>
            <w:tcW w:w="6830" w:type="dxa"/>
          </w:tcPr>
          <w:p w14:paraId="4E6E5029" w14:textId="77777777" w:rsidR="00E90202" w:rsidRDefault="00E90202" w:rsidP="00725E01">
            <w:pPr>
              <w:spacing w:after="0" w:line="240" w:lineRule="auto"/>
              <w:jc w:val="both"/>
              <w:rPr>
                <w:rFonts w:ascii="Times New Roman" w:hAnsi="Times New Roman" w:cs="Times New Roman"/>
                <w:sz w:val="24"/>
                <w:szCs w:val="24"/>
              </w:rPr>
            </w:pPr>
            <w:r w:rsidRPr="00090B64">
              <w:rPr>
                <w:rFonts w:ascii="Times New Roman" w:hAnsi="Times New Roman" w:cs="Times New Roman"/>
                <w:b/>
                <w:sz w:val="24"/>
                <w:szCs w:val="24"/>
              </w:rPr>
              <w:t>3.Обосновывает решения по управлению инвестиционными проектами и финансовыми потоками на основе интеграции знаний из разных областей</w:t>
            </w:r>
            <w:r w:rsidRPr="000377B8">
              <w:rPr>
                <w:rFonts w:ascii="Times New Roman" w:hAnsi="Times New Roman" w:cs="Times New Roman"/>
                <w:sz w:val="24"/>
                <w:szCs w:val="24"/>
              </w:rPr>
              <w:t xml:space="preserve">   </w:t>
            </w:r>
          </w:p>
          <w:p w14:paraId="11CFFCE0" w14:textId="77777777" w:rsidR="00090B64" w:rsidRDefault="00090B64" w:rsidP="00F0324B">
            <w:pPr>
              <w:pStyle w:val="af0"/>
              <w:widowControl w:val="0"/>
              <w:numPr>
                <w:ilvl w:val="0"/>
                <w:numId w:val="62"/>
              </w:numPr>
              <w:tabs>
                <w:tab w:val="left" w:pos="1030"/>
              </w:tabs>
              <w:autoSpaceDE w:val="0"/>
              <w:autoSpaceDN w:val="0"/>
              <w:spacing w:after="0" w:line="240" w:lineRule="auto"/>
              <w:jc w:val="both"/>
              <w:rPr>
                <w:rFonts w:ascii="Times New Roman" w:hAnsi="Times New Roman"/>
                <w:sz w:val="24"/>
                <w:szCs w:val="24"/>
              </w:rPr>
            </w:pPr>
            <w:r w:rsidRPr="00090B64">
              <w:rPr>
                <w:rFonts w:ascii="Times New Roman" w:hAnsi="Times New Roman"/>
                <w:sz w:val="24"/>
                <w:szCs w:val="24"/>
              </w:rPr>
              <w:t>Понятие об интегрированной отчетности</w:t>
            </w:r>
          </w:p>
          <w:p w14:paraId="5BDD38DD" w14:textId="77777777" w:rsidR="00090B64" w:rsidRDefault="00090B64" w:rsidP="00F0324B">
            <w:pPr>
              <w:pStyle w:val="af0"/>
              <w:widowControl w:val="0"/>
              <w:numPr>
                <w:ilvl w:val="0"/>
                <w:numId w:val="62"/>
              </w:numPr>
              <w:tabs>
                <w:tab w:val="left" w:pos="1030"/>
              </w:tabs>
              <w:autoSpaceDE w:val="0"/>
              <w:autoSpaceDN w:val="0"/>
              <w:spacing w:after="0" w:line="240" w:lineRule="auto"/>
              <w:jc w:val="both"/>
              <w:rPr>
                <w:rFonts w:ascii="Times New Roman" w:hAnsi="Times New Roman"/>
                <w:sz w:val="24"/>
                <w:szCs w:val="24"/>
              </w:rPr>
            </w:pPr>
            <w:r w:rsidRPr="00090B64">
              <w:rPr>
                <w:rFonts w:ascii="Times New Roman" w:hAnsi="Times New Roman"/>
                <w:sz w:val="24"/>
                <w:szCs w:val="24"/>
              </w:rPr>
              <w:t>Риск - ориентированная система комплексного внутреннего контроля.</w:t>
            </w:r>
          </w:p>
          <w:p w14:paraId="0B235E3C" w14:textId="2945B340" w:rsidR="00090B64" w:rsidRPr="000377B8" w:rsidRDefault="00090B64" w:rsidP="00F0324B">
            <w:pPr>
              <w:pStyle w:val="af0"/>
              <w:widowControl w:val="0"/>
              <w:numPr>
                <w:ilvl w:val="0"/>
                <w:numId w:val="62"/>
              </w:numPr>
              <w:tabs>
                <w:tab w:val="left" w:pos="1030"/>
              </w:tabs>
              <w:autoSpaceDE w:val="0"/>
              <w:autoSpaceDN w:val="0"/>
              <w:spacing w:after="0" w:line="240" w:lineRule="auto"/>
              <w:jc w:val="both"/>
              <w:rPr>
                <w:rFonts w:ascii="Times New Roman" w:hAnsi="Times New Roman"/>
                <w:sz w:val="24"/>
                <w:szCs w:val="24"/>
              </w:rPr>
            </w:pPr>
            <w:r w:rsidRPr="00090B64">
              <w:rPr>
                <w:rFonts w:ascii="Times New Roman" w:hAnsi="Times New Roman"/>
                <w:sz w:val="24"/>
                <w:szCs w:val="24"/>
              </w:rPr>
              <w:t>Стандартизация как инструмент комплексного внутреннего контроля.</w:t>
            </w:r>
          </w:p>
        </w:tc>
      </w:tr>
    </w:tbl>
    <w:p w14:paraId="229475D5" w14:textId="77777777" w:rsidR="00177C16" w:rsidRPr="000377B8" w:rsidRDefault="00177C16" w:rsidP="00177C16">
      <w:pPr>
        <w:spacing w:after="0" w:line="240" w:lineRule="auto"/>
        <w:ind w:firstLine="709"/>
        <w:jc w:val="both"/>
        <w:rPr>
          <w:rFonts w:ascii="Times New Roman" w:eastAsia="Times New Roman" w:hAnsi="Times New Roman" w:cs="Times New Roman"/>
          <w:sz w:val="24"/>
          <w:szCs w:val="24"/>
          <w:lang w:eastAsia="ru-RU"/>
        </w:rPr>
      </w:pPr>
    </w:p>
    <w:p w14:paraId="7CB2C2B2" w14:textId="1CD2C3CB" w:rsidR="00167BDC" w:rsidRPr="003E0F95" w:rsidRDefault="00B528B7" w:rsidP="00167BDC">
      <w:pPr>
        <w:spacing w:after="0" w:line="240" w:lineRule="auto"/>
        <w:jc w:val="both"/>
        <w:rPr>
          <w:rFonts w:ascii="Times New Roman" w:hAnsi="Times New Roman" w:cs="Times New Roman"/>
          <w:b/>
          <w:color w:val="000000"/>
          <w:sz w:val="28"/>
          <w:szCs w:val="24"/>
        </w:rPr>
      </w:pPr>
      <w:r w:rsidRPr="003E0F95">
        <w:rPr>
          <w:rFonts w:ascii="Times New Roman" w:hAnsi="Times New Roman" w:cs="Times New Roman"/>
          <w:b/>
          <w:color w:val="000000"/>
          <w:sz w:val="28"/>
          <w:szCs w:val="24"/>
        </w:rPr>
        <w:t>Комплаенс-контроль в деятельности хозяйствующего субъекта</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6863"/>
      </w:tblGrid>
      <w:tr w:rsidR="00B528B7" w:rsidRPr="000377B8" w14:paraId="5B078734" w14:textId="77777777" w:rsidTr="00B528B7">
        <w:tc>
          <w:tcPr>
            <w:tcW w:w="2346" w:type="dxa"/>
            <w:shd w:val="clear" w:color="auto" w:fill="auto"/>
          </w:tcPr>
          <w:p w14:paraId="5331DD3D" w14:textId="77777777" w:rsidR="00B528B7" w:rsidRPr="000377B8" w:rsidRDefault="00B528B7" w:rsidP="00725E01">
            <w:pPr>
              <w:spacing w:after="0"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Наименование компетенции</w:t>
            </w:r>
          </w:p>
        </w:tc>
        <w:tc>
          <w:tcPr>
            <w:tcW w:w="6863" w:type="dxa"/>
          </w:tcPr>
          <w:p w14:paraId="3B014B92" w14:textId="77777777" w:rsidR="00B528B7" w:rsidRPr="000377B8" w:rsidRDefault="00B528B7" w:rsidP="00725E01">
            <w:pPr>
              <w:spacing w:after="0" w:line="240" w:lineRule="auto"/>
              <w:jc w:val="center"/>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Индикаторы достижения компетенции</w:t>
            </w:r>
          </w:p>
        </w:tc>
      </w:tr>
      <w:tr w:rsidR="00B528B7" w:rsidRPr="000377B8" w14:paraId="1AE8ECD6" w14:textId="77777777" w:rsidTr="00D0587B">
        <w:trPr>
          <w:trHeight w:val="416"/>
        </w:trPr>
        <w:tc>
          <w:tcPr>
            <w:tcW w:w="2346" w:type="dxa"/>
            <w:vMerge w:val="restart"/>
            <w:shd w:val="clear" w:color="auto" w:fill="auto"/>
          </w:tcPr>
          <w:p w14:paraId="1D73C903" w14:textId="77777777" w:rsidR="00B528B7" w:rsidRPr="000377B8" w:rsidRDefault="00B528B7" w:rsidP="00725E01">
            <w:pPr>
              <w:spacing w:after="0" w:line="240" w:lineRule="auto"/>
              <w:jc w:val="both"/>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ДКН-1</w:t>
            </w:r>
          </w:p>
          <w:p w14:paraId="44439735" w14:textId="72ED877D" w:rsidR="00B528B7" w:rsidRPr="000377B8" w:rsidRDefault="00B528B7" w:rsidP="00725E01">
            <w:pPr>
              <w:spacing w:after="0" w:line="240" w:lineRule="auto"/>
              <w:jc w:val="both"/>
              <w:rPr>
                <w:rFonts w:ascii="Times New Roman" w:eastAsia="Times New Roman" w:hAnsi="Times New Roman" w:cs="Times New Roman"/>
                <w:sz w:val="24"/>
                <w:szCs w:val="24"/>
                <w:lang w:eastAsia="ru-RU"/>
              </w:rPr>
            </w:pPr>
            <w:r w:rsidRPr="000377B8">
              <w:rPr>
                <w:rFonts w:ascii="Times New Roman" w:eastAsia="Calibri" w:hAnsi="Times New Roman" w:cs="Times New Roman"/>
                <w:sz w:val="24"/>
                <w:szCs w:val="24"/>
              </w:rPr>
              <w:t>Способность разрабатывать и внедрять риск-ориентированные системы на основе комплаенс-контроля</w:t>
            </w:r>
          </w:p>
        </w:tc>
        <w:tc>
          <w:tcPr>
            <w:tcW w:w="6863" w:type="dxa"/>
          </w:tcPr>
          <w:p w14:paraId="125BF8B5" w14:textId="77777777" w:rsidR="00B528B7" w:rsidRPr="00725E01" w:rsidRDefault="00B528B7" w:rsidP="00725E01">
            <w:pPr>
              <w:pStyle w:val="Default"/>
              <w:tabs>
                <w:tab w:val="left" w:pos="284"/>
                <w:tab w:val="left" w:pos="567"/>
              </w:tabs>
              <w:jc w:val="both"/>
              <w:rPr>
                <w:b/>
              </w:rPr>
            </w:pPr>
            <w:r w:rsidRPr="00725E01">
              <w:rPr>
                <w:b/>
              </w:rPr>
              <w:t>1. Адаптирует элементы системы риск-менеджмента к условиям функционирования организации, а также новым бизнес-процессам и направлениям на основе комплаенс-контроля.</w:t>
            </w:r>
          </w:p>
          <w:p w14:paraId="53678E5A" w14:textId="77777777" w:rsidR="00725E01" w:rsidRDefault="00725E01" w:rsidP="00F0324B">
            <w:pPr>
              <w:pStyle w:val="Default"/>
              <w:numPr>
                <w:ilvl w:val="0"/>
                <w:numId w:val="48"/>
              </w:numPr>
              <w:tabs>
                <w:tab w:val="left" w:pos="284"/>
                <w:tab w:val="left" w:pos="567"/>
              </w:tabs>
              <w:jc w:val="both"/>
            </w:pPr>
            <w:r>
              <w:t xml:space="preserve">Необходимость комплаенс для крупных компаний. </w:t>
            </w:r>
          </w:p>
          <w:p w14:paraId="4687C153" w14:textId="77777777" w:rsidR="00725E01" w:rsidRDefault="00725E01" w:rsidP="00F0324B">
            <w:pPr>
              <w:pStyle w:val="Default"/>
              <w:numPr>
                <w:ilvl w:val="0"/>
                <w:numId w:val="48"/>
              </w:numPr>
              <w:tabs>
                <w:tab w:val="left" w:pos="284"/>
                <w:tab w:val="left" w:pos="567"/>
              </w:tabs>
              <w:jc w:val="both"/>
            </w:pPr>
            <w:r>
              <w:t xml:space="preserve">Различия и пересечения внутреннего контроля, комплаенс-контроля, внутреннего аудита. </w:t>
            </w:r>
          </w:p>
          <w:p w14:paraId="700CA14B" w14:textId="2DFFB042" w:rsidR="00725E01" w:rsidRPr="000377B8" w:rsidRDefault="00725E01" w:rsidP="00F0324B">
            <w:pPr>
              <w:pStyle w:val="Default"/>
              <w:numPr>
                <w:ilvl w:val="0"/>
                <w:numId w:val="48"/>
              </w:numPr>
              <w:tabs>
                <w:tab w:val="left" w:pos="284"/>
                <w:tab w:val="left" w:pos="567"/>
              </w:tabs>
              <w:jc w:val="both"/>
            </w:pPr>
            <w:r>
              <w:lastRenderedPageBreak/>
              <w:t>Требования законодательства к организации внутреннего контроля</w:t>
            </w:r>
          </w:p>
        </w:tc>
      </w:tr>
      <w:tr w:rsidR="00B528B7" w:rsidRPr="000377B8" w14:paraId="5D97C0B6" w14:textId="77777777" w:rsidTr="00CB219D">
        <w:trPr>
          <w:trHeight w:val="274"/>
        </w:trPr>
        <w:tc>
          <w:tcPr>
            <w:tcW w:w="2346" w:type="dxa"/>
            <w:vMerge/>
            <w:shd w:val="clear" w:color="auto" w:fill="auto"/>
          </w:tcPr>
          <w:p w14:paraId="4C68FF5C" w14:textId="77777777" w:rsidR="00B528B7" w:rsidRPr="000377B8" w:rsidRDefault="00B528B7" w:rsidP="00725E01">
            <w:pPr>
              <w:spacing w:after="0" w:line="240" w:lineRule="auto"/>
              <w:jc w:val="both"/>
              <w:rPr>
                <w:rFonts w:ascii="Times New Roman" w:eastAsia="Times New Roman" w:hAnsi="Times New Roman" w:cs="Times New Roman"/>
                <w:sz w:val="24"/>
                <w:szCs w:val="24"/>
                <w:lang w:eastAsia="ru-RU"/>
              </w:rPr>
            </w:pPr>
          </w:p>
        </w:tc>
        <w:tc>
          <w:tcPr>
            <w:tcW w:w="6863" w:type="dxa"/>
          </w:tcPr>
          <w:p w14:paraId="43BC2086" w14:textId="77777777" w:rsidR="00B528B7" w:rsidRPr="00177BF1" w:rsidRDefault="00B528B7" w:rsidP="00725E01">
            <w:pPr>
              <w:pStyle w:val="Default"/>
              <w:tabs>
                <w:tab w:val="left" w:pos="284"/>
                <w:tab w:val="left" w:pos="567"/>
              </w:tabs>
              <w:jc w:val="both"/>
              <w:rPr>
                <w:b/>
              </w:rPr>
            </w:pPr>
            <w:r w:rsidRPr="00177BF1">
              <w:rPr>
                <w:b/>
              </w:rPr>
              <w:t>2.Обеспечивает взаимодействие между процессом управления комплаенс-рисками и другими процессами в организации</w:t>
            </w:r>
          </w:p>
          <w:p w14:paraId="0C5C1BF3" w14:textId="50559FA9" w:rsidR="00725E01" w:rsidRPr="00725E01" w:rsidRDefault="00725E01" w:rsidP="00F0324B">
            <w:pPr>
              <w:pStyle w:val="Default"/>
              <w:numPr>
                <w:ilvl w:val="0"/>
                <w:numId w:val="49"/>
              </w:numPr>
              <w:tabs>
                <w:tab w:val="left" w:pos="284"/>
                <w:tab w:val="left" w:pos="567"/>
              </w:tabs>
              <w:jc w:val="both"/>
              <w:rPr>
                <w:rFonts w:eastAsia="Calibri"/>
                <w:shd w:val="clear" w:color="auto" w:fill="FFFFFF"/>
              </w:rPr>
            </w:pPr>
            <w:r>
              <w:t>Приоритетные направления системы внутреннего контроля и аудита (</w:t>
            </w:r>
            <w:proofErr w:type="spellStart"/>
            <w:r>
              <w:t>СВКиА</w:t>
            </w:r>
            <w:proofErr w:type="spellEnd"/>
            <w:r>
              <w:t xml:space="preserve">) в конкретной организации. </w:t>
            </w:r>
          </w:p>
          <w:p w14:paraId="5A393F1E" w14:textId="1B5AF4A6" w:rsidR="00725E01" w:rsidRPr="00725E01" w:rsidRDefault="00725E01" w:rsidP="00F0324B">
            <w:pPr>
              <w:pStyle w:val="Default"/>
              <w:numPr>
                <w:ilvl w:val="0"/>
                <w:numId w:val="49"/>
              </w:numPr>
              <w:tabs>
                <w:tab w:val="left" w:pos="284"/>
                <w:tab w:val="left" w:pos="567"/>
              </w:tabs>
              <w:jc w:val="both"/>
              <w:rPr>
                <w:rFonts w:eastAsia="Calibri"/>
                <w:shd w:val="clear" w:color="auto" w:fill="FFFFFF"/>
              </w:rPr>
            </w:pPr>
            <w:r>
              <w:t xml:space="preserve">Организация функций </w:t>
            </w:r>
            <w:proofErr w:type="spellStart"/>
            <w:r>
              <w:t>СВКиА</w:t>
            </w:r>
            <w:proofErr w:type="spellEnd"/>
            <w:r>
              <w:t xml:space="preserve"> в конкретной компании. </w:t>
            </w:r>
          </w:p>
          <w:p w14:paraId="7319395F" w14:textId="165D2503" w:rsidR="00725E01" w:rsidRPr="000377B8" w:rsidRDefault="00725E01" w:rsidP="00F0324B">
            <w:pPr>
              <w:pStyle w:val="Default"/>
              <w:numPr>
                <w:ilvl w:val="0"/>
                <w:numId w:val="49"/>
              </w:numPr>
              <w:tabs>
                <w:tab w:val="left" w:pos="284"/>
                <w:tab w:val="left" w:pos="567"/>
              </w:tabs>
              <w:jc w:val="both"/>
              <w:rPr>
                <w:rFonts w:eastAsia="Calibri"/>
                <w:shd w:val="clear" w:color="auto" w:fill="FFFFFF"/>
              </w:rPr>
            </w:pPr>
            <w:r>
              <w:t>Три линии защиты в конкретной организации.</w:t>
            </w:r>
          </w:p>
        </w:tc>
      </w:tr>
      <w:tr w:rsidR="00B528B7" w:rsidRPr="000377B8" w14:paraId="0622D0AD" w14:textId="77777777" w:rsidTr="00B528B7">
        <w:trPr>
          <w:trHeight w:val="106"/>
        </w:trPr>
        <w:tc>
          <w:tcPr>
            <w:tcW w:w="2346" w:type="dxa"/>
            <w:vMerge w:val="restart"/>
            <w:shd w:val="clear" w:color="auto" w:fill="auto"/>
          </w:tcPr>
          <w:p w14:paraId="166ED0BE" w14:textId="77777777" w:rsidR="00B528B7" w:rsidRPr="000377B8" w:rsidRDefault="00B528B7" w:rsidP="00725E01">
            <w:pPr>
              <w:spacing w:after="0" w:line="240" w:lineRule="auto"/>
              <w:jc w:val="both"/>
              <w:rPr>
                <w:rFonts w:ascii="Times New Roman" w:eastAsia="Times New Roman" w:hAnsi="Times New Roman" w:cs="Times New Roman"/>
                <w:b/>
                <w:sz w:val="24"/>
                <w:szCs w:val="24"/>
                <w:lang w:eastAsia="ru-RU"/>
              </w:rPr>
            </w:pPr>
            <w:r w:rsidRPr="000377B8">
              <w:rPr>
                <w:rFonts w:ascii="Times New Roman" w:eastAsia="Times New Roman" w:hAnsi="Times New Roman" w:cs="Times New Roman"/>
                <w:b/>
                <w:sz w:val="24"/>
                <w:szCs w:val="24"/>
                <w:lang w:eastAsia="ru-RU"/>
              </w:rPr>
              <w:t>ДКН-3</w:t>
            </w:r>
          </w:p>
          <w:p w14:paraId="343A2512" w14:textId="16F6D5A5" w:rsidR="00B528B7" w:rsidRPr="000377B8" w:rsidRDefault="00B528B7" w:rsidP="00725E01">
            <w:pPr>
              <w:spacing w:after="0" w:line="240" w:lineRule="auto"/>
              <w:jc w:val="both"/>
              <w:rPr>
                <w:rFonts w:ascii="Times New Roman" w:eastAsia="Calibri" w:hAnsi="Times New Roman" w:cs="Times New Roman"/>
                <w:sz w:val="24"/>
                <w:szCs w:val="24"/>
              </w:rPr>
            </w:pPr>
            <w:r w:rsidRPr="000377B8">
              <w:rPr>
                <w:rFonts w:ascii="Times New Roman" w:eastAsia="Calibri" w:hAnsi="Times New Roman" w:cs="Times New Roman"/>
                <w:sz w:val="24"/>
                <w:szCs w:val="24"/>
              </w:rPr>
              <w:t>Способность составлять прогноз показателей устойчивости развития хозяйствующих субъектов, с использованием комплаенс-контроля</w:t>
            </w:r>
          </w:p>
          <w:p w14:paraId="35AD0339" w14:textId="77777777" w:rsidR="00B528B7" w:rsidRPr="000377B8" w:rsidRDefault="00B528B7" w:rsidP="00725E01">
            <w:pPr>
              <w:spacing w:after="0" w:line="240" w:lineRule="auto"/>
              <w:jc w:val="both"/>
              <w:rPr>
                <w:rFonts w:ascii="Times New Roman" w:eastAsia="Calibri" w:hAnsi="Times New Roman" w:cs="Times New Roman"/>
                <w:sz w:val="24"/>
                <w:szCs w:val="24"/>
              </w:rPr>
            </w:pPr>
          </w:p>
        </w:tc>
        <w:tc>
          <w:tcPr>
            <w:tcW w:w="6863" w:type="dxa"/>
          </w:tcPr>
          <w:p w14:paraId="15EAC13B" w14:textId="5D779047" w:rsidR="00B528B7" w:rsidRPr="00417B88" w:rsidRDefault="00177BF1" w:rsidP="00177BF1">
            <w:pPr>
              <w:pStyle w:val="Default"/>
              <w:tabs>
                <w:tab w:val="left" w:pos="284"/>
                <w:tab w:val="left" w:pos="567"/>
              </w:tabs>
              <w:jc w:val="both"/>
              <w:rPr>
                <w:b/>
              </w:rPr>
            </w:pPr>
            <w:r w:rsidRPr="00417B88">
              <w:rPr>
                <w:b/>
              </w:rPr>
              <w:t>1.</w:t>
            </w:r>
            <w:r w:rsidR="00B528B7" w:rsidRPr="00417B88">
              <w:rPr>
                <w:b/>
              </w:rPr>
              <w:t xml:space="preserve">Составляет отчеты и использует информацию, полученную из внутренних и внешних отчетов организации, а также из результатов аудиторских заключений и иных источников. </w:t>
            </w:r>
          </w:p>
          <w:p w14:paraId="02785982" w14:textId="77777777" w:rsidR="00417B88" w:rsidRPr="00417B88" w:rsidRDefault="00417B88" w:rsidP="00F0324B">
            <w:pPr>
              <w:pStyle w:val="Default"/>
              <w:numPr>
                <w:ilvl w:val="0"/>
                <w:numId w:val="50"/>
              </w:numPr>
              <w:tabs>
                <w:tab w:val="left" w:pos="284"/>
                <w:tab w:val="left" w:pos="567"/>
              </w:tabs>
              <w:jc w:val="both"/>
            </w:pPr>
            <w:r w:rsidRPr="00417B88">
              <w:t>Оценка и идентификация финансовых рисков, влияющих на достоверность бухгалтерской (финансовой) отчетности.</w:t>
            </w:r>
          </w:p>
          <w:p w14:paraId="5E0E7DB5" w14:textId="037377D1" w:rsidR="00417B88" w:rsidRPr="00417B88" w:rsidRDefault="00417B88" w:rsidP="00F0324B">
            <w:pPr>
              <w:pStyle w:val="Default"/>
              <w:numPr>
                <w:ilvl w:val="0"/>
                <w:numId w:val="50"/>
              </w:numPr>
              <w:tabs>
                <w:tab w:val="left" w:pos="284"/>
                <w:tab w:val="left" w:pos="567"/>
              </w:tabs>
              <w:jc w:val="both"/>
            </w:pPr>
            <w:r w:rsidRPr="00417B88">
              <w:t xml:space="preserve"> Способы получения информации в ходе осуществления контрольных мероприятий.</w:t>
            </w:r>
          </w:p>
          <w:p w14:paraId="496179D3" w14:textId="1F57CC91" w:rsidR="00177BF1" w:rsidRPr="00417B88" w:rsidRDefault="00417B88" w:rsidP="00F0324B">
            <w:pPr>
              <w:pStyle w:val="Default"/>
              <w:numPr>
                <w:ilvl w:val="0"/>
                <w:numId w:val="50"/>
              </w:numPr>
              <w:tabs>
                <w:tab w:val="left" w:pos="284"/>
                <w:tab w:val="left" w:pos="567"/>
              </w:tabs>
              <w:jc w:val="both"/>
              <w:rPr>
                <w:bCs/>
              </w:rPr>
            </w:pPr>
            <w:r w:rsidRPr="00417B88">
              <w:t>Дайте определение недобросовестные действия в рамках СВК.</w:t>
            </w:r>
          </w:p>
        </w:tc>
      </w:tr>
      <w:tr w:rsidR="00B528B7" w:rsidRPr="000377B8" w14:paraId="7FD2F56D" w14:textId="77777777" w:rsidTr="00B528B7">
        <w:trPr>
          <w:trHeight w:val="106"/>
        </w:trPr>
        <w:tc>
          <w:tcPr>
            <w:tcW w:w="2346" w:type="dxa"/>
            <w:vMerge/>
            <w:shd w:val="clear" w:color="auto" w:fill="auto"/>
          </w:tcPr>
          <w:p w14:paraId="675102A2" w14:textId="77777777" w:rsidR="00B528B7" w:rsidRPr="000377B8" w:rsidRDefault="00B528B7" w:rsidP="00725E01">
            <w:pPr>
              <w:spacing w:after="0" w:line="240" w:lineRule="auto"/>
              <w:jc w:val="both"/>
              <w:rPr>
                <w:rFonts w:ascii="Times New Roman" w:eastAsia="Times New Roman" w:hAnsi="Times New Roman" w:cs="Times New Roman"/>
                <w:sz w:val="24"/>
                <w:szCs w:val="24"/>
                <w:lang w:eastAsia="ru-RU"/>
              </w:rPr>
            </w:pPr>
          </w:p>
        </w:tc>
        <w:tc>
          <w:tcPr>
            <w:tcW w:w="6863" w:type="dxa"/>
          </w:tcPr>
          <w:p w14:paraId="3F8F96D9" w14:textId="74115A3F" w:rsidR="00B528B7" w:rsidRPr="00417B88" w:rsidRDefault="00177BF1" w:rsidP="00177BF1">
            <w:pPr>
              <w:pStyle w:val="Default"/>
              <w:tabs>
                <w:tab w:val="left" w:pos="284"/>
                <w:tab w:val="left" w:pos="567"/>
              </w:tabs>
              <w:jc w:val="both"/>
              <w:rPr>
                <w:b/>
              </w:rPr>
            </w:pPr>
            <w:r w:rsidRPr="00417B88">
              <w:rPr>
                <w:b/>
              </w:rPr>
              <w:t xml:space="preserve">2. </w:t>
            </w:r>
            <w:r w:rsidR="00B528B7" w:rsidRPr="00417B88">
              <w:rPr>
                <w:b/>
              </w:rPr>
              <w:t>Анализирует и применяет методики оценки и управления комплаенс-рисками.</w:t>
            </w:r>
          </w:p>
          <w:p w14:paraId="525B09DB" w14:textId="77777777" w:rsidR="00417B88" w:rsidRPr="00417B88" w:rsidRDefault="00417B88" w:rsidP="00F0324B">
            <w:pPr>
              <w:pStyle w:val="Default"/>
              <w:numPr>
                <w:ilvl w:val="0"/>
                <w:numId w:val="42"/>
              </w:numPr>
              <w:tabs>
                <w:tab w:val="left" w:pos="284"/>
                <w:tab w:val="left" w:pos="567"/>
              </w:tabs>
              <w:jc w:val="both"/>
            </w:pPr>
            <w:r w:rsidRPr="00417B88">
              <w:t>Определение уровня существенности при проведении внутреннего аудита фактов хозяйственной жизни.</w:t>
            </w:r>
          </w:p>
          <w:p w14:paraId="0995E5FC" w14:textId="7F50B403" w:rsidR="00417B88" w:rsidRDefault="00417B88" w:rsidP="00F0324B">
            <w:pPr>
              <w:pStyle w:val="Default"/>
              <w:numPr>
                <w:ilvl w:val="0"/>
                <w:numId w:val="42"/>
              </w:numPr>
              <w:tabs>
                <w:tab w:val="left" w:pos="284"/>
                <w:tab w:val="left" w:pos="567"/>
              </w:tabs>
              <w:jc w:val="both"/>
            </w:pPr>
            <w:r w:rsidRPr="00417B88">
              <w:t>Оценка эффективности и результативности использования ресурсов организации.</w:t>
            </w:r>
          </w:p>
          <w:p w14:paraId="29DEFF42" w14:textId="58562B90" w:rsidR="00177BF1" w:rsidRPr="00417B88" w:rsidRDefault="00417B88" w:rsidP="00F0324B">
            <w:pPr>
              <w:pStyle w:val="Default"/>
              <w:numPr>
                <w:ilvl w:val="0"/>
                <w:numId w:val="42"/>
              </w:numPr>
              <w:tabs>
                <w:tab w:val="left" w:pos="284"/>
                <w:tab w:val="left" w:pos="567"/>
              </w:tabs>
              <w:jc w:val="both"/>
            </w:pPr>
            <w:r w:rsidRPr="00417B88">
              <w:t>Сохранность активов организации и подтверждения фактического наличия.</w:t>
            </w:r>
          </w:p>
        </w:tc>
      </w:tr>
      <w:tr w:rsidR="00B528B7" w:rsidRPr="000377B8" w14:paraId="33118338" w14:textId="77777777" w:rsidTr="00B528B7">
        <w:trPr>
          <w:trHeight w:val="106"/>
        </w:trPr>
        <w:tc>
          <w:tcPr>
            <w:tcW w:w="2346" w:type="dxa"/>
            <w:vMerge/>
            <w:shd w:val="clear" w:color="auto" w:fill="auto"/>
          </w:tcPr>
          <w:p w14:paraId="34317C99" w14:textId="77777777" w:rsidR="00B528B7" w:rsidRPr="000377B8" w:rsidRDefault="00B528B7" w:rsidP="00725E01">
            <w:pPr>
              <w:spacing w:after="0" w:line="240" w:lineRule="auto"/>
              <w:jc w:val="both"/>
              <w:rPr>
                <w:rFonts w:ascii="Times New Roman" w:eastAsia="Times New Roman" w:hAnsi="Times New Roman" w:cs="Times New Roman"/>
                <w:sz w:val="24"/>
                <w:szCs w:val="24"/>
                <w:lang w:eastAsia="ru-RU"/>
              </w:rPr>
            </w:pPr>
          </w:p>
        </w:tc>
        <w:tc>
          <w:tcPr>
            <w:tcW w:w="6863" w:type="dxa"/>
          </w:tcPr>
          <w:p w14:paraId="44A31F10" w14:textId="77777777" w:rsidR="00B528B7" w:rsidRPr="00417B88" w:rsidRDefault="00B528B7" w:rsidP="00725E01">
            <w:pPr>
              <w:spacing w:after="0" w:line="240" w:lineRule="auto"/>
              <w:jc w:val="both"/>
              <w:rPr>
                <w:rFonts w:ascii="Times New Roman" w:eastAsia="Calibri" w:hAnsi="Times New Roman" w:cs="Times New Roman"/>
                <w:b/>
                <w:sz w:val="24"/>
                <w:szCs w:val="24"/>
              </w:rPr>
            </w:pPr>
            <w:r w:rsidRPr="00417B88">
              <w:rPr>
                <w:rFonts w:ascii="Times New Roman" w:eastAsia="Calibri" w:hAnsi="Times New Roman" w:cs="Times New Roman"/>
                <w:b/>
                <w:sz w:val="24"/>
                <w:szCs w:val="24"/>
              </w:rPr>
              <w:t>3. Осуществляет расчеты, прогнозирует, тестирует и верифицирует методики управления комплаенс-рисками с учетом отраслевой специфики.</w:t>
            </w:r>
          </w:p>
          <w:p w14:paraId="09D61869" w14:textId="77777777" w:rsidR="00417B88" w:rsidRPr="00417B88" w:rsidRDefault="00417B88" w:rsidP="00F0324B">
            <w:pPr>
              <w:pStyle w:val="Default"/>
              <w:numPr>
                <w:ilvl w:val="0"/>
                <w:numId w:val="44"/>
              </w:numPr>
              <w:tabs>
                <w:tab w:val="left" w:pos="284"/>
                <w:tab w:val="left" w:pos="567"/>
              </w:tabs>
              <w:jc w:val="both"/>
            </w:pPr>
            <w:r w:rsidRPr="00417B88">
              <w:t>Оценка эффективности и результативности использования ресурсов организации.</w:t>
            </w:r>
          </w:p>
          <w:p w14:paraId="7573309C" w14:textId="77777777" w:rsidR="00417B88" w:rsidRPr="00417B88" w:rsidRDefault="00417B88" w:rsidP="00F0324B">
            <w:pPr>
              <w:pStyle w:val="Default"/>
              <w:numPr>
                <w:ilvl w:val="0"/>
                <w:numId w:val="44"/>
              </w:numPr>
              <w:tabs>
                <w:tab w:val="left" w:pos="284"/>
                <w:tab w:val="left" w:pos="567"/>
              </w:tabs>
              <w:jc w:val="both"/>
            </w:pPr>
            <w:r w:rsidRPr="00417B88">
              <w:t>Сохранность активов организации и подтверждения фактического наличия.</w:t>
            </w:r>
          </w:p>
          <w:p w14:paraId="6985DBBC" w14:textId="7E5B4738" w:rsidR="00177BF1" w:rsidRPr="00417B88" w:rsidRDefault="00417B88" w:rsidP="00F0324B">
            <w:pPr>
              <w:pStyle w:val="Default"/>
              <w:numPr>
                <w:ilvl w:val="0"/>
                <w:numId w:val="44"/>
              </w:numPr>
              <w:tabs>
                <w:tab w:val="left" w:pos="284"/>
                <w:tab w:val="left" w:pos="567"/>
              </w:tabs>
              <w:jc w:val="both"/>
            </w:pPr>
            <w:r w:rsidRPr="00417B88">
              <w:t>Индивидуальная объективность внутреннего аудитора.</w:t>
            </w:r>
          </w:p>
        </w:tc>
      </w:tr>
    </w:tbl>
    <w:p w14:paraId="41E3BFD4" w14:textId="24167DE0" w:rsidR="00B528B7" w:rsidRDefault="00B528B7" w:rsidP="00B528B7">
      <w:pPr>
        <w:spacing w:after="0" w:line="240" w:lineRule="auto"/>
        <w:ind w:firstLine="709"/>
        <w:jc w:val="both"/>
        <w:rPr>
          <w:rFonts w:ascii="Times New Roman" w:hAnsi="Times New Roman" w:cs="Times New Roman"/>
          <w:color w:val="000000"/>
          <w:sz w:val="24"/>
          <w:szCs w:val="24"/>
        </w:rPr>
      </w:pPr>
    </w:p>
    <w:p w14:paraId="0DE7AE14" w14:textId="23343F5A" w:rsidR="00700125" w:rsidRDefault="00700125" w:rsidP="00B528B7">
      <w:pPr>
        <w:spacing w:after="0" w:line="240" w:lineRule="auto"/>
        <w:ind w:firstLine="709"/>
        <w:jc w:val="both"/>
        <w:rPr>
          <w:rFonts w:ascii="Times New Roman" w:hAnsi="Times New Roman" w:cs="Times New Roman"/>
          <w:color w:val="000000"/>
          <w:sz w:val="24"/>
          <w:szCs w:val="24"/>
        </w:rPr>
      </w:pPr>
    </w:p>
    <w:p w14:paraId="266F1EA3" w14:textId="77777777" w:rsidR="00700125" w:rsidRPr="000377B8" w:rsidRDefault="00700125" w:rsidP="00B528B7">
      <w:pPr>
        <w:spacing w:after="0" w:line="240" w:lineRule="auto"/>
        <w:ind w:firstLine="709"/>
        <w:jc w:val="both"/>
        <w:rPr>
          <w:rFonts w:ascii="Times New Roman" w:hAnsi="Times New Roman" w:cs="Times New Roman"/>
          <w:color w:val="000000"/>
          <w:sz w:val="24"/>
          <w:szCs w:val="24"/>
        </w:rPr>
      </w:pPr>
    </w:p>
    <w:p w14:paraId="34D74D12" w14:textId="21E83455" w:rsidR="00167BDC" w:rsidRPr="003E0F95" w:rsidRDefault="00177C16" w:rsidP="00167BDC">
      <w:pPr>
        <w:spacing w:after="0" w:line="240" w:lineRule="auto"/>
        <w:jc w:val="both"/>
        <w:rPr>
          <w:rFonts w:ascii="Times New Roman" w:hAnsi="Times New Roman" w:cs="Times New Roman"/>
          <w:b/>
          <w:color w:val="000000"/>
          <w:sz w:val="28"/>
          <w:szCs w:val="24"/>
        </w:rPr>
      </w:pPr>
      <w:r w:rsidRPr="003E0F95">
        <w:rPr>
          <w:rFonts w:ascii="Times New Roman" w:hAnsi="Times New Roman" w:cs="Times New Roman"/>
          <w:b/>
          <w:color w:val="000000"/>
          <w:sz w:val="28"/>
          <w:szCs w:val="24"/>
        </w:rPr>
        <w:t>Операционные ри</w:t>
      </w:r>
      <w:r w:rsidR="003E0F95" w:rsidRPr="003E0F95">
        <w:rPr>
          <w:rFonts w:ascii="Times New Roman" w:hAnsi="Times New Roman" w:cs="Times New Roman"/>
          <w:b/>
          <w:color w:val="000000"/>
          <w:sz w:val="28"/>
          <w:szCs w:val="24"/>
        </w:rPr>
        <w:t>ски и техногенная безопасность</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6751"/>
      </w:tblGrid>
      <w:tr w:rsidR="00177C16" w:rsidRPr="00417B88" w14:paraId="04B4DD03" w14:textId="77777777" w:rsidTr="00335297">
        <w:tc>
          <w:tcPr>
            <w:tcW w:w="2458" w:type="dxa"/>
            <w:shd w:val="clear" w:color="auto" w:fill="auto"/>
          </w:tcPr>
          <w:p w14:paraId="47BAAA91" w14:textId="77777777" w:rsidR="00177C16" w:rsidRPr="00417B88" w:rsidRDefault="00177C16" w:rsidP="00725E01">
            <w:pPr>
              <w:spacing w:after="0" w:line="240" w:lineRule="auto"/>
              <w:jc w:val="center"/>
              <w:rPr>
                <w:rFonts w:ascii="Times New Roman" w:eastAsia="Times New Roman" w:hAnsi="Times New Roman" w:cs="Times New Roman"/>
                <w:b/>
                <w:sz w:val="24"/>
                <w:szCs w:val="24"/>
                <w:lang w:eastAsia="ru-RU"/>
              </w:rPr>
            </w:pPr>
            <w:r w:rsidRPr="00417B88">
              <w:rPr>
                <w:rFonts w:ascii="Times New Roman" w:eastAsia="Times New Roman" w:hAnsi="Times New Roman" w:cs="Times New Roman"/>
                <w:b/>
                <w:sz w:val="24"/>
                <w:szCs w:val="24"/>
                <w:lang w:eastAsia="ru-RU"/>
              </w:rPr>
              <w:t>Наименование компетенции</w:t>
            </w:r>
          </w:p>
        </w:tc>
        <w:tc>
          <w:tcPr>
            <w:tcW w:w="6751" w:type="dxa"/>
          </w:tcPr>
          <w:p w14:paraId="5F2E669F" w14:textId="77777777" w:rsidR="00177C16" w:rsidRPr="00417B88" w:rsidRDefault="00177C16" w:rsidP="00725E01">
            <w:pPr>
              <w:spacing w:after="0" w:line="240" w:lineRule="auto"/>
              <w:jc w:val="center"/>
              <w:rPr>
                <w:rFonts w:ascii="Times New Roman" w:eastAsia="Times New Roman" w:hAnsi="Times New Roman" w:cs="Times New Roman"/>
                <w:b/>
                <w:sz w:val="24"/>
                <w:szCs w:val="24"/>
                <w:lang w:eastAsia="ru-RU"/>
              </w:rPr>
            </w:pPr>
            <w:r w:rsidRPr="00417B88">
              <w:rPr>
                <w:rFonts w:ascii="Times New Roman" w:eastAsia="Times New Roman" w:hAnsi="Times New Roman" w:cs="Times New Roman"/>
                <w:b/>
                <w:sz w:val="24"/>
                <w:szCs w:val="24"/>
                <w:lang w:eastAsia="ru-RU"/>
              </w:rPr>
              <w:t>Индикаторы достижения компетенции</w:t>
            </w:r>
          </w:p>
        </w:tc>
      </w:tr>
      <w:tr w:rsidR="00177C16" w:rsidRPr="00417B88" w14:paraId="4AADFD8B" w14:textId="77777777" w:rsidTr="00335297">
        <w:trPr>
          <w:trHeight w:val="479"/>
        </w:trPr>
        <w:tc>
          <w:tcPr>
            <w:tcW w:w="2458" w:type="dxa"/>
            <w:vMerge w:val="restart"/>
            <w:shd w:val="clear" w:color="auto" w:fill="auto"/>
          </w:tcPr>
          <w:p w14:paraId="31E1BA9F" w14:textId="77777777" w:rsidR="00177C16" w:rsidRPr="00417B88" w:rsidRDefault="00177C16" w:rsidP="00725E01">
            <w:pPr>
              <w:spacing w:after="0"/>
              <w:jc w:val="both"/>
              <w:rPr>
                <w:rFonts w:ascii="Times New Roman" w:eastAsia="Times New Roman" w:hAnsi="Times New Roman" w:cs="Times New Roman"/>
                <w:b/>
                <w:sz w:val="24"/>
                <w:szCs w:val="24"/>
                <w:lang w:eastAsia="ru-RU"/>
              </w:rPr>
            </w:pPr>
            <w:r w:rsidRPr="00417B88">
              <w:rPr>
                <w:rFonts w:ascii="Times New Roman" w:eastAsia="Times New Roman" w:hAnsi="Times New Roman" w:cs="Times New Roman"/>
                <w:b/>
                <w:sz w:val="24"/>
                <w:szCs w:val="24"/>
                <w:lang w:eastAsia="ru-RU"/>
              </w:rPr>
              <w:t>ДКН-2</w:t>
            </w:r>
          </w:p>
          <w:p w14:paraId="7D8CECCB" w14:textId="251F03CE" w:rsidR="00177C16" w:rsidRPr="00417B88" w:rsidRDefault="00177C16" w:rsidP="00725E01">
            <w:pPr>
              <w:spacing w:after="0"/>
              <w:jc w:val="both"/>
              <w:rPr>
                <w:rFonts w:ascii="Times New Roman" w:eastAsia="Times New Roman" w:hAnsi="Times New Roman" w:cs="Times New Roman"/>
                <w:sz w:val="24"/>
                <w:szCs w:val="24"/>
                <w:lang w:eastAsia="ru-RU"/>
              </w:rPr>
            </w:pPr>
            <w:r w:rsidRPr="00417B88">
              <w:rPr>
                <w:rFonts w:ascii="Times New Roman" w:hAnsi="Times New Roman" w:cs="Times New Roman"/>
                <w:sz w:val="24"/>
                <w:szCs w:val="24"/>
              </w:rPr>
              <w:t xml:space="preserve">Способность использовать основные законы экономики в профессиональной деятельности, применять методы математического анализа и моделирования, теоретического и </w:t>
            </w:r>
            <w:r w:rsidRPr="00417B88">
              <w:rPr>
                <w:rFonts w:ascii="Times New Roman" w:hAnsi="Times New Roman" w:cs="Times New Roman"/>
                <w:sz w:val="24"/>
                <w:szCs w:val="24"/>
              </w:rPr>
              <w:lastRenderedPageBreak/>
              <w:t xml:space="preserve">экспериментального исследования объектов экономики с целью определения операционных рисков и минимизации возникновения и развития происшествий </w:t>
            </w:r>
          </w:p>
          <w:p w14:paraId="22652E18" w14:textId="77777777" w:rsidR="00177C16" w:rsidRPr="00417B88" w:rsidRDefault="00177C16" w:rsidP="00725E01">
            <w:pPr>
              <w:spacing w:after="0" w:line="240" w:lineRule="auto"/>
              <w:jc w:val="both"/>
              <w:rPr>
                <w:rFonts w:ascii="Times New Roman" w:eastAsia="Times New Roman" w:hAnsi="Times New Roman" w:cs="Times New Roman"/>
                <w:sz w:val="24"/>
                <w:szCs w:val="24"/>
                <w:lang w:eastAsia="ru-RU"/>
              </w:rPr>
            </w:pPr>
          </w:p>
        </w:tc>
        <w:tc>
          <w:tcPr>
            <w:tcW w:w="6751" w:type="dxa"/>
          </w:tcPr>
          <w:p w14:paraId="55C9CCA6" w14:textId="77777777" w:rsidR="00177C16" w:rsidRPr="00417B88" w:rsidRDefault="00177C16" w:rsidP="00725E01">
            <w:pPr>
              <w:widowControl w:val="0"/>
              <w:spacing w:after="0" w:line="240" w:lineRule="auto"/>
              <w:jc w:val="both"/>
              <w:rPr>
                <w:rFonts w:ascii="Times New Roman" w:hAnsi="Times New Roman" w:cs="Times New Roman"/>
                <w:b/>
                <w:sz w:val="24"/>
                <w:szCs w:val="24"/>
                <w:shd w:val="clear" w:color="auto" w:fill="FFFFFF"/>
              </w:rPr>
            </w:pPr>
            <w:r w:rsidRPr="00417B88">
              <w:rPr>
                <w:rFonts w:ascii="Times New Roman" w:hAnsi="Times New Roman" w:cs="Times New Roman"/>
                <w:b/>
                <w:sz w:val="24"/>
                <w:szCs w:val="24"/>
                <w:shd w:val="clear" w:color="auto" w:fill="FFFFFF"/>
              </w:rPr>
              <w:lastRenderedPageBreak/>
              <w:t>1.Оценивает воздействия нарушений на деятельность хозяйствующего субъекта, определение корневых причин возникновения и развития происшествий и представляет руководителям структурных подразделений обязательные предписания об устранении выявленных нарушений.</w:t>
            </w:r>
          </w:p>
          <w:p w14:paraId="16B1A993" w14:textId="77777777" w:rsidR="00177BF1" w:rsidRPr="006F193E" w:rsidRDefault="00177BF1" w:rsidP="00F0324B">
            <w:pPr>
              <w:pStyle w:val="af0"/>
              <w:widowControl w:val="0"/>
              <w:numPr>
                <w:ilvl w:val="0"/>
                <w:numId w:val="51"/>
              </w:numPr>
              <w:tabs>
                <w:tab w:val="left" w:pos="426"/>
              </w:tabs>
              <w:spacing w:after="0" w:line="240" w:lineRule="auto"/>
              <w:jc w:val="both"/>
              <w:rPr>
                <w:rFonts w:ascii="Times New Roman" w:eastAsia="Times New Roman" w:hAnsi="Times New Roman"/>
                <w:sz w:val="24"/>
                <w:szCs w:val="24"/>
                <w:lang w:eastAsia="ru-RU"/>
              </w:rPr>
            </w:pPr>
            <w:r w:rsidRPr="006F193E">
              <w:rPr>
                <w:rFonts w:ascii="Times New Roman" w:eastAsia="Times New Roman" w:hAnsi="Times New Roman"/>
                <w:sz w:val="24"/>
                <w:szCs w:val="24"/>
                <w:lang w:eastAsia="ru-RU"/>
              </w:rPr>
              <w:t>Российские и международные стандарты внутреннего контроля и аудита.</w:t>
            </w:r>
          </w:p>
          <w:p w14:paraId="38C31FE1" w14:textId="77777777" w:rsidR="00177BF1" w:rsidRPr="006F193E" w:rsidRDefault="00177BF1" w:rsidP="00F0324B">
            <w:pPr>
              <w:pStyle w:val="af0"/>
              <w:widowControl w:val="0"/>
              <w:numPr>
                <w:ilvl w:val="0"/>
                <w:numId w:val="51"/>
              </w:numPr>
              <w:tabs>
                <w:tab w:val="left" w:pos="426"/>
              </w:tabs>
              <w:spacing w:after="0" w:line="240" w:lineRule="auto"/>
              <w:jc w:val="both"/>
              <w:rPr>
                <w:rFonts w:ascii="Times New Roman" w:eastAsia="Times New Roman" w:hAnsi="Times New Roman"/>
                <w:sz w:val="24"/>
                <w:szCs w:val="24"/>
                <w:lang w:eastAsia="ru-RU"/>
              </w:rPr>
            </w:pPr>
            <w:r w:rsidRPr="006F193E">
              <w:rPr>
                <w:rFonts w:ascii="Times New Roman" w:eastAsia="Times New Roman" w:hAnsi="Times New Roman"/>
                <w:sz w:val="24"/>
                <w:szCs w:val="24"/>
                <w:lang w:eastAsia="ru-RU"/>
              </w:rPr>
              <w:t>Роль аудита в системе внутреннего контроля.</w:t>
            </w:r>
          </w:p>
          <w:p w14:paraId="1EA61C6C" w14:textId="63788077" w:rsidR="00177C16" w:rsidRPr="006F193E" w:rsidRDefault="00177BF1" w:rsidP="00F0324B">
            <w:pPr>
              <w:pStyle w:val="af0"/>
              <w:widowControl w:val="0"/>
              <w:numPr>
                <w:ilvl w:val="0"/>
                <w:numId w:val="51"/>
              </w:numPr>
              <w:tabs>
                <w:tab w:val="left" w:pos="426"/>
              </w:tabs>
              <w:spacing w:after="0" w:line="240" w:lineRule="auto"/>
              <w:jc w:val="both"/>
              <w:rPr>
                <w:rFonts w:ascii="Times New Roman" w:eastAsia="Times New Roman" w:hAnsi="Times New Roman"/>
                <w:sz w:val="24"/>
                <w:szCs w:val="24"/>
                <w:lang w:eastAsia="ru-RU"/>
              </w:rPr>
            </w:pPr>
            <w:r w:rsidRPr="006F193E">
              <w:rPr>
                <w:rFonts w:ascii="Times New Roman" w:eastAsia="Times New Roman" w:hAnsi="Times New Roman"/>
                <w:sz w:val="24"/>
                <w:szCs w:val="24"/>
                <w:lang w:eastAsia="ru-RU"/>
              </w:rPr>
              <w:t>Задачи и функции деятельности внутренних аудиторов. Ограничения деятельности внутреннего аудита.</w:t>
            </w:r>
          </w:p>
        </w:tc>
      </w:tr>
      <w:tr w:rsidR="00177C16" w:rsidRPr="00417B88" w14:paraId="1CA2A57C" w14:textId="77777777" w:rsidTr="00335297">
        <w:trPr>
          <w:trHeight w:val="529"/>
        </w:trPr>
        <w:tc>
          <w:tcPr>
            <w:tcW w:w="2458" w:type="dxa"/>
            <w:vMerge/>
            <w:shd w:val="clear" w:color="auto" w:fill="auto"/>
          </w:tcPr>
          <w:p w14:paraId="52742E8C" w14:textId="77777777" w:rsidR="00177C16" w:rsidRPr="00417B88" w:rsidRDefault="00177C16" w:rsidP="00725E01">
            <w:pPr>
              <w:spacing w:after="0" w:line="240" w:lineRule="auto"/>
              <w:jc w:val="both"/>
              <w:rPr>
                <w:rFonts w:ascii="Times New Roman" w:eastAsia="Times New Roman" w:hAnsi="Times New Roman" w:cs="Times New Roman"/>
                <w:sz w:val="24"/>
                <w:szCs w:val="24"/>
                <w:lang w:eastAsia="ru-RU"/>
              </w:rPr>
            </w:pPr>
          </w:p>
        </w:tc>
        <w:tc>
          <w:tcPr>
            <w:tcW w:w="6751" w:type="dxa"/>
          </w:tcPr>
          <w:p w14:paraId="0496499B" w14:textId="77777777" w:rsidR="00177C16" w:rsidRPr="00417B88" w:rsidRDefault="00177C16" w:rsidP="00725E01">
            <w:pPr>
              <w:widowControl w:val="0"/>
              <w:spacing w:after="0" w:line="240" w:lineRule="auto"/>
              <w:jc w:val="both"/>
              <w:rPr>
                <w:rFonts w:ascii="Times New Roman" w:hAnsi="Times New Roman" w:cs="Times New Roman"/>
                <w:b/>
                <w:sz w:val="24"/>
                <w:szCs w:val="24"/>
                <w:shd w:val="clear" w:color="auto" w:fill="FFFFFF"/>
              </w:rPr>
            </w:pPr>
            <w:r w:rsidRPr="00417B88">
              <w:rPr>
                <w:rFonts w:ascii="Times New Roman" w:hAnsi="Times New Roman" w:cs="Times New Roman"/>
                <w:b/>
                <w:sz w:val="24"/>
                <w:szCs w:val="24"/>
                <w:shd w:val="clear" w:color="auto" w:fill="FFFFFF"/>
              </w:rPr>
              <w:t>2.Проводит расчет потенциальных затрат и ресурсов, требуемых для ликвидации происшествий, выполнения программы управления неотложными и аварийно-</w:t>
            </w:r>
            <w:r w:rsidRPr="00417B88">
              <w:rPr>
                <w:rFonts w:ascii="Times New Roman" w:hAnsi="Times New Roman" w:cs="Times New Roman"/>
                <w:b/>
                <w:sz w:val="24"/>
                <w:szCs w:val="24"/>
                <w:shd w:val="clear" w:color="auto" w:fill="FFFFFF"/>
              </w:rPr>
              <w:lastRenderedPageBreak/>
              <w:t>спасательными работами, а также восстановлению и обеспечению непрерывности деятельности организации.</w:t>
            </w:r>
          </w:p>
          <w:p w14:paraId="5E6672A5" w14:textId="0D3CC65F" w:rsidR="00177BF1" w:rsidRPr="00417B88" w:rsidRDefault="00177BF1" w:rsidP="00F0324B">
            <w:pPr>
              <w:pStyle w:val="af0"/>
              <w:widowControl w:val="0"/>
              <w:numPr>
                <w:ilvl w:val="0"/>
                <w:numId w:val="52"/>
              </w:numPr>
              <w:tabs>
                <w:tab w:val="left" w:pos="426"/>
              </w:tabs>
              <w:spacing w:after="0" w:line="240" w:lineRule="auto"/>
              <w:jc w:val="both"/>
              <w:rPr>
                <w:rFonts w:ascii="Times New Roman" w:eastAsia="Times New Roman" w:hAnsi="Times New Roman"/>
                <w:sz w:val="24"/>
                <w:szCs w:val="24"/>
                <w:lang w:eastAsia="ru-RU"/>
              </w:rPr>
            </w:pPr>
            <w:r w:rsidRPr="00417B88">
              <w:rPr>
                <w:rFonts w:ascii="Times New Roman" w:eastAsia="Times New Roman" w:hAnsi="Times New Roman"/>
                <w:sz w:val="24"/>
                <w:szCs w:val="24"/>
                <w:lang w:eastAsia="ru-RU"/>
              </w:rPr>
              <w:t>Границы внутреннего контроля. Процедуры взаимодействия с руководством организации и внешними контролерами.</w:t>
            </w:r>
          </w:p>
          <w:p w14:paraId="1B490E1E" w14:textId="77777777" w:rsidR="00177BF1" w:rsidRPr="00417B88" w:rsidRDefault="00177BF1" w:rsidP="00F0324B">
            <w:pPr>
              <w:pStyle w:val="af0"/>
              <w:widowControl w:val="0"/>
              <w:numPr>
                <w:ilvl w:val="0"/>
                <w:numId w:val="52"/>
              </w:numPr>
              <w:tabs>
                <w:tab w:val="left" w:pos="426"/>
              </w:tabs>
              <w:spacing w:after="0" w:line="240" w:lineRule="auto"/>
              <w:jc w:val="both"/>
              <w:rPr>
                <w:rFonts w:ascii="Times New Roman" w:eastAsia="Times New Roman" w:hAnsi="Times New Roman"/>
                <w:sz w:val="24"/>
                <w:szCs w:val="24"/>
                <w:lang w:eastAsia="ru-RU"/>
              </w:rPr>
            </w:pPr>
            <w:r w:rsidRPr="00417B88">
              <w:rPr>
                <w:rFonts w:ascii="Times New Roman" w:eastAsia="Times New Roman" w:hAnsi="Times New Roman"/>
                <w:sz w:val="24"/>
                <w:szCs w:val="24"/>
                <w:lang w:eastAsia="ru-RU"/>
              </w:rPr>
              <w:t xml:space="preserve">Внутренний аудит как составляющая внутреннего контроля. </w:t>
            </w:r>
          </w:p>
          <w:p w14:paraId="4E2A9530" w14:textId="5B196DD1" w:rsidR="00177C16" w:rsidRPr="00417B88" w:rsidRDefault="00177BF1" w:rsidP="00F0324B">
            <w:pPr>
              <w:pStyle w:val="af0"/>
              <w:widowControl w:val="0"/>
              <w:numPr>
                <w:ilvl w:val="0"/>
                <w:numId w:val="52"/>
              </w:numPr>
              <w:tabs>
                <w:tab w:val="left" w:pos="426"/>
              </w:tabs>
              <w:spacing w:after="0" w:line="240" w:lineRule="auto"/>
              <w:jc w:val="both"/>
              <w:rPr>
                <w:rFonts w:ascii="Times New Roman" w:eastAsia="Times New Roman" w:hAnsi="Times New Roman"/>
                <w:sz w:val="24"/>
                <w:szCs w:val="24"/>
                <w:lang w:eastAsia="ru-RU"/>
              </w:rPr>
            </w:pPr>
            <w:r w:rsidRPr="00417B88">
              <w:rPr>
                <w:rFonts w:ascii="Times New Roman" w:eastAsia="Times New Roman" w:hAnsi="Times New Roman"/>
                <w:sz w:val="24"/>
                <w:szCs w:val="24"/>
                <w:lang w:eastAsia="ru-RU"/>
              </w:rPr>
              <w:t>Роль и место внутреннего контроля и аудита в системе экономической безопасности хозяйствующего субъекта.</w:t>
            </w:r>
          </w:p>
        </w:tc>
      </w:tr>
      <w:tr w:rsidR="00177C16" w:rsidRPr="00417B88" w14:paraId="0E6328B7" w14:textId="77777777" w:rsidTr="00335297">
        <w:trPr>
          <w:trHeight w:val="558"/>
        </w:trPr>
        <w:tc>
          <w:tcPr>
            <w:tcW w:w="2458" w:type="dxa"/>
            <w:vMerge/>
            <w:shd w:val="clear" w:color="auto" w:fill="auto"/>
          </w:tcPr>
          <w:p w14:paraId="4930679F" w14:textId="77777777" w:rsidR="00177C16" w:rsidRPr="00417B88" w:rsidRDefault="00177C16" w:rsidP="00725E01">
            <w:pPr>
              <w:spacing w:after="0" w:line="240" w:lineRule="auto"/>
              <w:jc w:val="both"/>
              <w:rPr>
                <w:rFonts w:ascii="Times New Roman" w:eastAsia="Times New Roman" w:hAnsi="Times New Roman" w:cs="Times New Roman"/>
                <w:sz w:val="24"/>
                <w:szCs w:val="24"/>
                <w:lang w:eastAsia="ru-RU"/>
              </w:rPr>
            </w:pPr>
          </w:p>
        </w:tc>
        <w:tc>
          <w:tcPr>
            <w:tcW w:w="6751" w:type="dxa"/>
          </w:tcPr>
          <w:p w14:paraId="7DC74F09" w14:textId="77777777" w:rsidR="00177C16" w:rsidRPr="00417B88" w:rsidRDefault="00177C16" w:rsidP="00725E01">
            <w:pPr>
              <w:spacing w:after="0" w:line="240" w:lineRule="auto"/>
              <w:jc w:val="both"/>
              <w:rPr>
                <w:rFonts w:ascii="Times New Roman" w:hAnsi="Times New Roman" w:cs="Times New Roman"/>
                <w:b/>
                <w:sz w:val="24"/>
                <w:szCs w:val="24"/>
                <w:shd w:val="clear" w:color="auto" w:fill="FFFFFF"/>
              </w:rPr>
            </w:pPr>
            <w:r w:rsidRPr="00417B88">
              <w:rPr>
                <w:rFonts w:ascii="Times New Roman" w:hAnsi="Times New Roman" w:cs="Times New Roman"/>
                <w:b/>
                <w:sz w:val="24"/>
                <w:szCs w:val="24"/>
                <w:shd w:val="clear" w:color="auto" w:fill="FFFFFF"/>
              </w:rPr>
              <w:t>3.Документирует результаты соблюдения всеми работниками требований законодательства и предусмотренных внутренних правил и процедур.</w:t>
            </w:r>
          </w:p>
          <w:p w14:paraId="6212EB0F" w14:textId="77777777" w:rsidR="00177BF1" w:rsidRPr="00417B88" w:rsidRDefault="00177BF1" w:rsidP="00F0324B">
            <w:pPr>
              <w:pStyle w:val="af0"/>
              <w:widowControl w:val="0"/>
              <w:numPr>
                <w:ilvl w:val="0"/>
                <w:numId w:val="53"/>
              </w:numPr>
              <w:tabs>
                <w:tab w:val="left" w:pos="426"/>
              </w:tabs>
              <w:spacing w:after="0" w:line="240" w:lineRule="auto"/>
              <w:jc w:val="both"/>
              <w:rPr>
                <w:rFonts w:ascii="Times New Roman" w:eastAsia="Times New Roman" w:hAnsi="Times New Roman"/>
                <w:sz w:val="24"/>
                <w:szCs w:val="24"/>
                <w:lang w:eastAsia="ru-RU"/>
              </w:rPr>
            </w:pPr>
            <w:r w:rsidRPr="00417B88">
              <w:rPr>
                <w:rFonts w:ascii="Times New Roman" w:eastAsia="Times New Roman" w:hAnsi="Times New Roman"/>
                <w:sz w:val="24"/>
                <w:szCs w:val="24"/>
                <w:lang w:eastAsia="ru-RU"/>
              </w:rPr>
              <w:t>Политики. Персонал. Бухгалтерский учет и отчетность. Бюджет доходов и расходов.</w:t>
            </w:r>
          </w:p>
          <w:p w14:paraId="0AD09BA8" w14:textId="77777777" w:rsidR="00177BF1" w:rsidRPr="00417B88" w:rsidRDefault="00177BF1" w:rsidP="00F0324B">
            <w:pPr>
              <w:pStyle w:val="af0"/>
              <w:widowControl w:val="0"/>
              <w:numPr>
                <w:ilvl w:val="0"/>
                <w:numId w:val="53"/>
              </w:numPr>
              <w:tabs>
                <w:tab w:val="left" w:pos="426"/>
              </w:tabs>
              <w:spacing w:after="0" w:line="240" w:lineRule="auto"/>
              <w:jc w:val="both"/>
              <w:rPr>
                <w:rFonts w:ascii="Times New Roman" w:eastAsia="Times New Roman" w:hAnsi="Times New Roman"/>
                <w:sz w:val="24"/>
                <w:szCs w:val="24"/>
                <w:lang w:eastAsia="ru-RU"/>
              </w:rPr>
            </w:pPr>
            <w:r w:rsidRPr="00417B88">
              <w:rPr>
                <w:rFonts w:ascii="Times New Roman" w:eastAsia="Times New Roman" w:hAnsi="Times New Roman"/>
                <w:sz w:val="24"/>
                <w:szCs w:val="24"/>
                <w:lang w:eastAsia="ru-RU"/>
              </w:rPr>
              <w:t>Влияние внутренней среды на организацию системы внутреннего контроля.</w:t>
            </w:r>
          </w:p>
          <w:p w14:paraId="61041959" w14:textId="2C1E4AEC" w:rsidR="00177C16" w:rsidRPr="00417B88" w:rsidRDefault="00177BF1" w:rsidP="00F0324B">
            <w:pPr>
              <w:pStyle w:val="af0"/>
              <w:widowControl w:val="0"/>
              <w:numPr>
                <w:ilvl w:val="0"/>
                <w:numId w:val="53"/>
              </w:numPr>
              <w:tabs>
                <w:tab w:val="left" w:pos="426"/>
              </w:tabs>
              <w:spacing w:after="0" w:line="240" w:lineRule="auto"/>
              <w:jc w:val="both"/>
              <w:rPr>
                <w:rFonts w:ascii="Times New Roman" w:eastAsia="Times New Roman" w:hAnsi="Times New Roman"/>
                <w:sz w:val="24"/>
                <w:szCs w:val="24"/>
                <w:lang w:eastAsia="ru-RU"/>
              </w:rPr>
            </w:pPr>
            <w:r w:rsidRPr="00417B88">
              <w:rPr>
                <w:rFonts w:ascii="Times New Roman" w:eastAsia="Times New Roman" w:hAnsi="Times New Roman"/>
                <w:sz w:val="24"/>
                <w:szCs w:val="24"/>
                <w:lang w:eastAsia="ru-RU"/>
              </w:rPr>
              <w:t>Модели внутреннего контроля.</w:t>
            </w:r>
          </w:p>
        </w:tc>
      </w:tr>
      <w:tr w:rsidR="00177C16" w:rsidRPr="00417B88" w14:paraId="298284EE" w14:textId="77777777" w:rsidTr="00335297">
        <w:trPr>
          <w:trHeight w:val="106"/>
        </w:trPr>
        <w:tc>
          <w:tcPr>
            <w:tcW w:w="2458" w:type="dxa"/>
            <w:vMerge w:val="restart"/>
            <w:shd w:val="clear" w:color="auto" w:fill="auto"/>
          </w:tcPr>
          <w:p w14:paraId="63678AAA" w14:textId="77777777" w:rsidR="00177C16" w:rsidRPr="00417B88" w:rsidRDefault="00177C16" w:rsidP="00725E01">
            <w:pPr>
              <w:spacing w:after="0"/>
              <w:jc w:val="both"/>
              <w:rPr>
                <w:rFonts w:ascii="Times New Roman" w:eastAsia="Times New Roman" w:hAnsi="Times New Roman" w:cs="Times New Roman"/>
                <w:b/>
                <w:sz w:val="24"/>
                <w:szCs w:val="24"/>
                <w:lang w:eastAsia="ru-RU"/>
              </w:rPr>
            </w:pPr>
            <w:r w:rsidRPr="00417B88">
              <w:rPr>
                <w:rFonts w:ascii="Times New Roman" w:eastAsia="Times New Roman" w:hAnsi="Times New Roman" w:cs="Times New Roman"/>
                <w:b/>
                <w:sz w:val="24"/>
                <w:szCs w:val="24"/>
                <w:lang w:eastAsia="ru-RU"/>
              </w:rPr>
              <w:t>ДКН-3</w:t>
            </w:r>
          </w:p>
          <w:p w14:paraId="4528DA88" w14:textId="0B700474" w:rsidR="00177C16" w:rsidRPr="00417B88" w:rsidRDefault="00177C16" w:rsidP="00725E01">
            <w:pPr>
              <w:spacing w:after="0"/>
              <w:jc w:val="both"/>
              <w:rPr>
                <w:rFonts w:ascii="Times New Roman" w:hAnsi="Times New Roman" w:cs="Times New Roman"/>
                <w:sz w:val="24"/>
                <w:szCs w:val="24"/>
              </w:rPr>
            </w:pPr>
            <w:r w:rsidRPr="00417B88">
              <w:rPr>
                <w:rFonts w:ascii="Times New Roman" w:hAnsi="Times New Roman" w:cs="Times New Roman"/>
                <w:sz w:val="24"/>
                <w:szCs w:val="24"/>
              </w:rPr>
              <w:t xml:space="preserve">Способность осуществлять системный анализ и оценку структуры, функций, параметров и состояний объектов экономики в условиях воздействия операционных рисков на объекте экономики с учетом региональных особенностей и видов предпринимательства в части техногенной безопасности профессиональной деятельности, а также охраны труда на производстве </w:t>
            </w:r>
          </w:p>
        </w:tc>
        <w:tc>
          <w:tcPr>
            <w:tcW w:w="6751" w:type="dxa"/>
          </w:tcPr>
          <w:p w14:paraId="47500709" w14:textId="77777777" w:rsidR="00177C16" w:rsidRPr="00417B88" w:rsidRDefault="00177C16" w:rsidP="00725E01">
            <w:pPr>
              <w:widowControl w:val="0"/>
              <w:spacing w:after="0" w:line="240" w:lineRule="auto"/>
              <w:jc w:val="both"/>
              <w:rPr>
                <w:rFonts w:ascii="Times New Roman" w:hAnsi="Times New Roman" w:cs="Times New Roman"/>
                <w:b/>
                <w:sz w:val="24"/>
                <w:szCs w:val="24"/>
              </w:rPr>
            </w:pPr>
            <w:r w:rsidRPr="00417B88">
              <w:rPr>
                <w:rFonts w:ascii="Times New Roman" w:hAnsi="Times New Roman" w:cs="Times New Roman"/>
                <w:b/>
                <w:sz w:val="24"/>
                <w:szCs w:val="24"/>
              </w:rPr>
              <w:t>1.Осуществляет моделирование и оценку операционных рисков в случае возникновения и развития происшествий.</w:t>
            </w:r>
          </w:p>
          <w:p w14:paraId="279E1954" w14:textId="77777777" w:rsidR="00417B88" w:rsidRPr="00417B88" w:rsidRDefault="00417B88" w:rsidP="00F0324B">
            <w:pPr>
              <w:pStyle w:val="af0"/>
              <w:numPr>
                <w:ilvl w:val="0"/>
                <w:numId w:val="39"/>
              </w:numPr>
              <w:spacing w:after="0" w:line="240" w:lineRule="auto"/>
              <w:ind w:left="0" w:firstLine="426"/>
              <w:jc w:val="both"/>
              <w:rPr>
                <w:rFonts w:ascii="Times New Roman" w:eastAsia="Times New Roman" w:hAnsi="Times New Roman"/>
                <w:bCs/>
                <w:sz w:val="24"/>
                <w:szCs w:val="24"/>
                <w:lang w:eastAsia="ru-RU"/>
              </w:rPr>
            </w:pPr>
            <w:r w:rsidRPr="00417B88">
              <w:rPr>
                <w:rFonts w:ascii="Times New Roman" w:eastAsia="Times New Roman" w:hAnsi="Times New Roman"/>
                <w:bCs/>
                <w:sz w:val="24"/>
                <w:szCs w:val="24"/>
                <w:lang w:eastAsia="ru-RU"/>
              </w:rPr>
              <w:t>Каким нормативным правовым актом устанавливается обязанность экономического субъекта организовать и осуществлять внутренний контроль совершаемых фактов хозяйственной жизни?</w:t>
            </w:r>
          </w:p>
          <w:p w14:paraId="773E7398" w14:textId="77777777" w:rsidR="00417B88" w:rsidRPr="00417B88" w:rsidRDefault="00417B88" w:rsidP="00F0324B">
            <w:pPr>
              <w:pStyle w:val="af0"/>
              <w:numPr>
                <w:ilvl w:val="0"/>
                <w:numId w:val="39"/>
              </w:numPr>
              <w:spacing w:after="0" w:line="240" w:lineRule="auto"/>
              <w:ind w:left="0" w:firstLine="426"/>
              <w:jc w:val="both"/>
              <w:rPr>
                <w:rFonts w:ascii="Times New Roman" w:eastAsia="Times New Roman" w:hAnsi="Times New Roman"/>
                <w:bCs/>
                <w:sz w:val="24"/>
                <w:szCs w:val="24"/>
                <w:lang w:eastAsia="ru-RU"/>
              </w:rPr>
            </w:pPr>
            <w:r w:rsidRPr="00417B88">
              <w:rPr>
                <w:rFonts w:ascii="Times New Roman" w:eastAsia="Times New Roman" w:hAnsi="Times New Roman"/>
                <w:bCs/>
                <w:sz w:val="24"/>
                <w:szCs w:val="24"/>
                <w:lang w:eastAsia="ru-RU"/>
              </w:rPr>
              <w:t xml:space="preserve"> Кто несет ответственность за постановку системы внутреннего контроля (СВК)?</w:t>
            </w:r>
          </w:p>
          <w:p w14:paraId="4B546108" w14:textId="708E7EC2" w:rsidR="00177C16" w:rsidRPr="00417B88" w:rsidRDefault="00417B88" w:rsidP="00F0324B">
            <w:pPr>
              <w:pStyle w:val="af0"/>
              <w:numPr>
                <w:ilvl w:val="0"/>
                <w:numId w:val="39"/>
              </w:numPr>
              <w:spacing w:after="0" w:line="240" w:lineRule="auto"/>
              <w:ind w:left="0" w:firstLine="426"/>
              <w:jc w:val="both"/>
              <w:rPr>
                <w:rFonts w:ascii="Times New Roman" w:eastAsia="Times New Roman" w:hAnsi="Times New Roman"/>
                <w:bCs/>
                <w:sz w:val="24"/>
                <w:szCs w:val="24"/>
                <w:lang w:eastAsia="ru-RU"/>
              </w:rPr>
            </w:pPr>
            <w:r w:rsidRPr="00417B88">
              <w:rPr>
                <w:rFonts w:ascii="Times New Roman" w:eastAsia="Times New Roman" w:hAnsi="Times New Roman"/>
                <w:bCs/>
                <w:sz w:val="24"/>
                <w:szCs w:val="24"/>
                <w:lang w:eastAsia="ru-RU"/>
              </w:rPr>
              <w:t xml:space="preserve"> Может ли СВК дать абсолютные гарантии того, что в бухгалтерской (финансовой) отчетности отсутствуют существенные искажения?</w:t>
            </w:r>
          </w:p>
        </w:tc>
      </w:tr>
      <w:tr w:rsidR="00177C16" w:rsidRPr="00417B88" w14:paraId="60606341" w14:textId="77777777" w:rsidTr="00335297">
        <w:trPr>
          <w:trHeight w:val="106"/>
        </w:trPr>
        <w:tc>
          <w:tcPr>
            <w:tcW w:w="2458" w:type="dxa"/>
            <w:vMerge/>
            <w:shd w:val="clear" w:color="auto" w:fill="auto"/>
          </w:tcPr>
          <w:p w14:paraId="1E01965D" w14:textId="77777777" w:rsidR="00177C16" w:rsidRPr="00417B88" w:rsidRDefault="00177C16" w:rsidP="00725E01">
            <w:pPr>
              <w:spacing w:after="0" w:line="240" w:lineRule="auto"/>
              <w:jc w:val="both"/>
              <w:rPr>
                <w:rFonts w:ascii="Times New Roman" w:eastAsia="Times New Roman" w:hAnsi="Times New Roman" w:cs="Times New Roman"/>
                <w:sz w:val="24"/>
                <w:szCs w:val="24"/>
                <w:lang w:eastAsia="ru-RU"/>
              </w:rPr>
            </w:pPr>
          </w:p>
        </w:tc>
        <w:tc>
          <w:tcPr>
            <w:tcW w:w="6751" w:type="dxa"/>
          </w:tcPr>
          <w:p w14:paraId="5B6074E2" w14:textId="77777777" w:rsidR="00177C16" w:rsidRPr="00417B88" w:rsidRDefault="00177C16" w:rsidP="00725E01">
            <w:pPr>
              <w:widowControl w:val="0"/>
              <w:spacing w:after="0" w:line="240" w:lineRule="auto"/>
              <w:jc w:val="both"/>
              <w:rPr>
                <w:rFonts w:ascii="Times New Roman" w:hAnsi="Times New Roman" w:cs="Times New Roman"/>
                <w:b/>
                <w:sz w:val="24"/>
                <w:szCs w:val="24"/>
              </w:rPr>
            </w:pPr>
            <w:r w:rsidRPr="00417B88">
              <w:rPr>
                <w:rFonts w:ascii="Times New Roman" w:hAnsi="Times New Roman" w:cs="Times New Roman"/>
                <w:b/>
                <w:sz w:val="24"/>
                <w:szCs w:val="24"/>
              </w:rPr>
              <w:t>2.Определяет параметры системы экономического стимулирования предотвращения и ликвидации последствий происшествий.</w:t>
            </w:r>
          </w:p>
          <w:p w14:paraId="578D7CB9" w14:textId="77777777" w:rsidR="00417B88" w:rsidRPr="00417B88" w:rsidRDefault="00417B88" w:rsidP="00F0324B">
            <w:pPr>
              <w:pStyle w:val="af0"/>
              <w:numPr>
                <w:ilvl w:val="0"/>
                <w:numId w:val="40"/>
              </w:numPr>
              <w:spacing w:after="0" w:line="240" w:lineRule="auto"/>
              <w:ind w:left="0" w:firstLine="426"/>
              <w:jc w:val="both"/>
              <w:rPr>
                <w:rFonts w:ascii="Times New Roman" w:eastAsia="Times New Roman" w:hAnsi="Times New Roman"/>
                <w:bCs/>
                <w:sz w:val="24"/>
                <w:szCs w:val="24"/>
                <w:lang w:eastAsia="ru-RU"/>
              </w:rPr>
            </w:pPr>
            <w:r w:rsidRPr="00417B88">
              <w:rPr>
                <w:rFonts w:ascii="Times New Roman" w:eastAsia="Times New Roman" w:hAnsi="Times New Roman"/>
                <w:bCs/>
                <w:sz w:val="24"/>
                <w:szCs w:val="24"/>
                <w:lang w:eastAsia="ru-RU"/>
              </w:rPr>
              <w:t>Оценка и идентификация финансовых рисков, влияющих на достоверность бухгалтерской (финансовой) отчетности.</w:t>
            </w:r>
          </w:p>
          <w:p w14:paraId="69F69886" w14:textId="77777777" w:rsidR="00417B88" w:rsidRPr="00417B88" w:rsidRDefault="00417B88" w:rsidP="00F0324B">
            <w:pPr>
              <w:pStyle w:val="af0"/>
              <w:numPr>
                <w:ilvl w:val="0"/>
                <w:numId w:val="40"/>
              </w:numPr>
              <w:spacing w:after="0" w:line="240" w:lineRule="auto"/>
              <w:ind w:left="0" w:firstLine="426"/>
              <w:jc w:val="both"/>
              <w:rPr>
                <w:rFonts w:ascii="Times New Roman" w:eastAsia="Times New Roman" w:hAnsi="Times New Roman"/>
                <w:bCs/>
                <w:sz w:val="24"/>
                <w:szCs w:val="24"/>
                <w:lang w:eastAsia="ru-RU"/>
              </w:rPr>
            </w:pPr>
            <w:r w:rsidRPr="00417B88">
              <w:rPr>
                <w:rFonts w:ascii="Times New Roman" w:eastAsia="Times New Roman" w:hAnsi="Times New Roman"/>
                <w:bCs/>
                <w:sz w:val="24"/>
                <w:szCs w:val="24"/>
                <w:lang w:eastAsia="ru-RU"/>
              </w:rPr>
              <w:t xml:space="preserve"> Способы получения информации в ходе осуществления контрольных мероприятий.</w:t>
            </w:r>
          </w:p>
          <w:p w14:paraId="3DF22AA1" w14:textId="28E45C4C" w:rsidR="00177C16" w:rsidRPr="00417B88" w:rsidRDefault="00417B88" w:rsidP="00F0324B">
            <w:pPr>
              <w:pStyle w:val="af0"/>
              <w:numPr>
                <w:ilvl w:val="0"/>
                <w:numId w:val="40"/>
              </w:numPr>
              <w:spacing w:after="0" w:line="240" w:lineRule="auto"/>
              <w:ind w:left="0" w:firstLine="426"/>
              <w:jc w:val="both"/>
              <w:rPr>
                <w:rFonts w:ascii="Times New Roman" w:eastAsia="Times New Roman" w:hAnsi="Times New Roman"/>
                <w:bCs/>
                <w:sz w:val="24"/>
                <w:szCs w:val="24"/>
                <w:lang w:eastAsia="ru-RU"/>
              </w:rPr>
            </w:pPr>
            <w:r w:rsidRPr="00417B88">
              <w:rPr>
                <w:rFonts w:ascii="Times New Roman" w:eastAsia="Times New Roman" w:hAnsi="Times New Roman"/>
                <w:bCs/>
                <w:sz w:val="24"/>
                <w:szCs w:val="24"/>
                <w:lang w:eastAsia="ru-RU"/>
              </w:rPr>
              <w:t xml:space="preserve"> Дайте определение недобросовестные действия в рамках СВК.</w:t>
            </w:r>
          </w:p>
        </w:tc>
      </w:tr>
      <w:tr w:rsidR="00177C16" w:rsidRPr="00417B88" w14:paraId="701EEBE8" w14:textId="77777777" w:rsidTr="00335297">
        <w:trPr>
          <w:trHeight w:val="106"/>
        </w:trPr>
        <w:tc>
          <w:tcPr>
            <w:tcW w:w="2458" w:type="dxa"/>
            <w:vMerge/>
            <w:shd w:val="clear" w:color="auto" w:fill="auto"/>
          </w:tcPr>
          <w:p w14:paraId="7F6A9F55" w14:textId="77777777" w:rsidR="00177C16" w:rsidRPr="00417B88" w:rsidRDefault="00177C16" w:rsidP="00725E01">
            <w:pPr>
              <w:spacing w:after="0" w:line="240" w:lineRule="auto"/>
              <w:jc w:val="both"/>
              <w:rPr>
                <w:rFonts w:ascii="Times New Roman" w:eastAsia="Times New Roman" w:hAnsi="Times New Roman" w:cs="Times New Roman"/>
                <w:sz w:val="24"/>
                <w:szCs w:val="24"/>
                <w:lang w:eastAsia="ru-RU"/>
              </w:rPr>
            </w:pPr>
          </w:p>
        </w:tc>
        <w:tc>
          <w:tcPr>
            <w:tcW w:w="6751" w:type="dxa"/>
          </w:tcPr>
          <w:p w14:paraId="010B9B97" w14:textId="77777777" w:rsidR="00177C16" w:rsidRPr="00417B88" w:rsidRDefault="00177C16" w:rsidP="00725E01">
            <w:pPr>
              <w:widowControl w:val="0"/>
              <w:spacing w:after="0" w:line="240" w:lineRule="auto"/>
              <w:jc w:val="both"/>
              <w:rPr>
                <w:rFonts w:ascii="Times New Roman" w:hAnsi="Times New Roman" w:cs="Times New Roman"/>
                <w:b/>
                <w:sz w:val="24"/>
                <w:szCs w:val="24"/>
              </w:rPr>
            </w:pPr>
            <w:r w:rsidRPr="00417B88">
              <w:rPr>
                <w:rFonts w:ascii="Times New Roman" w:hAnsi="Times New Roman" w:cs="Times New Roman"/>
                <w:b/>
                <w:sz w:val="24"/>
                <w:szCs w:val="24"/>
              </w:rPr>
              <w:t>3.Разрабатывает предложения по совершенствованию структуры, функций и параметров объектов управления.</w:t>
            </w:r>
          </w:p>
          <w:p w14:paraId="5BFEB371" w14:textId="77777777" w:rsidR="00417B88" w:rsidRPr="00417B88" w:rsidRDefault="00417B88" w:rsidP="00F0324B">
            <w:pPr>
              <w:pStyle w:val="af0"/>
              <w:numPr>
                <w:ilvl w:val="0"/>
                <w:numId w:val="41"/>
              </w:numPr>
              <w:spacing w:after="0" w:line="240" w:lineRule="auto"/>
              <w:ind w:left="0" w:firstLine="426"/>
              <w:jc w:val="both"/>
              <w:rPr>
                <w:rFonts w:ascii="Times New Roman" w:eastAsia="Times New Roman" w:hAnsi="Times New Roman"/>
                <w:bCs/>
                <w:sz w:val="24"/>
                <w:szCs w:val="24"/>
                <w:lang w:eastAsia="ru-RU"/>
              </w:rPr>
            </w:pPr>
            <w:r w:rsidRPr="00417B88">
              <w:rPr>
                <w:rFonts w:ascii="Times New Roman" w:eastAsia="Times New Roman" w:hAnsi="Times New Roman"/>
                <w:bCs/>
                <w:sz w:val="24"/>
                <w:szCs w:val="24"/>
                <w:lang w:eastAsia="ru-RU"/>
              </w:rPr>
              <w:t>Поясните значение эффективность дизайна и операционная эффективность для СВК.</w:t>
            </w:r>
          </w:p>
          <w:p w14:paraId="36392851" w14:textId="77777777" w:rsidR="00417B88" w:rsidRPr="00417B88" w:rsidRDefault="00417B88" w:rsidP="00F0324B">
            <w:pPr>
              <w:pStyle w:val="af0"/>
              <w:numPr>
                <w:ilvl w:val="0"/>
                <w:numId w:val="41"/>
              </w:numPr>
              <w:spacing w:after="0" w:line="240" w:lineRule="auto"/>
              <w:ind w:left="0" w:firstLine="426"/>
              <w:jc w:val="both"/>
              <w:rPr>
                <w:rFonts w:ascii="Times New Roman" w:eastAsia="Times New Roman" w:hAnsi="Times New Roman"/>
                <w:bCs/>
                <w:sz w:val="24"/>
                <w:szCs w:val="24"/>
                <w:lang w:eastAsia="ru-RU"/>
              </w:rPr>
            </w:pPr>
            <w:r w:rsidRPr="00417B88">
              <w:rPr>
                <w:rFonts w:ascii="Times New Roman" w:eastAsia="Times New Roman" w:hAnsi="Times New Roman"/>
                <w:bCs/>
                <w:sz w:val="24"/>
                <w:szCs w:val="24"/>
                <w:lang w:eastAsia="ru-RU"/>
              </w:rPr>
              <w:t>Место и роль политик и процедур в СВК.</w:t>
            </w:r>
          </w:p>
          <w:p w14:paraId="386F8B2C" w14:textId="078E04A1" w:rsidR="00177C16" w:rsidRPr="00417B88" w:rsidRDefault="00417B88" w:rsidP="00F0324B">
            <w:pPr>
              <w:pStyle w:val="af0"/>
              <w:numPr>
                <w:ilvl w:val="0"/>
                <w:numId w:val="41"/>
              </w:numPr>
              <w:spacing w:after="0" w:line="240" w:lineRule="auto"/>
              <w:ind w:left="0" w:firstLine="426"/>
              <w:jc w:val="both"/>
              <w:rPr>
                <w:rFonts w:ascii="Times New Roman" w:eastAsia="Times New Roman" w:hAnsi="Times New Roman"/>
                <w:bCs/>
                <w:sz w:val="24"/>
                <w:szCs w:val="24"/>
                <w:lang w:eastAsia="ru-RU"/>
              </w:rPr>
            </w:pPr>
            <w:r w:rsidRPr="00417B88">
              <w:rPr>
                <w:rFonts w:ascii="Times New Roman" w:eastAsia="Times New Roman" w:hAnsi="Times New Roman"/>
                <w:bCs/>
                <w:sz w:val="24"/>
                <w:szCs w:val="24"/>
                <w:lang w:eastAsia="ru-RU"/>
              </w:rPr>
              <w:t>Основные требования к отчетности СВК.</w:t>
            </w:r>
          </w:p>
        </w:tc>
      </w:tr>
      <w:tr w:rsidR="00177C16" w:rsidRPr="00417B88" w14:paraId="05048309" w14:textId="77777777" w:rsidTr="00CF458B">
        <w:trPr>
          <w:trHeight w:val="2276"/>
        </w:trPr>
        <w:tc>
          <w:tcPr>
            <w:tcW w:w="2458" w:type="dxa"/>
            <w:vMerge w:val="restart"/>
            <w:shd w:val="clear" w:color="auto" w:fill="auto"/>
          </w:tcPr>
          <w:p w14:paraId="5D0D660E" w14:textId="77777777" w:rsidR="00177C16" w:rsidRPr="00417B88" w:rsidRDefault="00177C16" w:rsidP="00725E01">
            <w:pPr>
              <w:spacing w:after="0" w:line="240" w:lineRule="auto"/>
              <w:jc w:val="both"/>
              <w:rPr>
                <w:rFonts w:ascii="Times New Roman" w:eastAsia="Times New Roman" w:hAnsi="Times New Roman" w:cs="Times New Roman"/>
                <w:b/>
                <w:sz w:val="24"/>
                <w:szCs w:val="24"/>
                <w:lang w:eastAsia="ru-RU"/>
              </w:rPr>
            </w:pPr>
            <w:r w:rsidRPr="00417B88">
              <w:rPr>
                <w:rFonts w:ascii="Times New Roman" w:eastAsia="Times New Roman" w:hAnsi="Times New Roman" w:cs="Times New Roman"/>
                <w:b/>
                <w:sz w:val="24"/>
                <w:szCs w:val="24"/>
                <w:lang w:eastAsia="ru-RU"/>
              </w:rPr>
              <w:t>ДКН-4</w:t>
            </w:r>
          </w:p>
          <w:p w14:paraId="43AA79F8" w14:textId="0E7C992F" w:rsidR="00177C16" w:rsidRPr="00417B88" w:rsidRDefault="00177C16" w:rsidP="00725E01">
            <w:pPr>
              <w:spacing w:after="0" w:line="240" w:lineRule="auto"/>
              <w:jc w:val="both"/>
              <w:rPr>
                <w:rFonts w:ascii="Times New Roman" w:eastAsia="Times New Roman" w:hAnsi="Times New Roman" w:cs="Times New Roman"/>
                <w:sz w:val="24"/>
                <w:szCs w:val="24"/>
                <w:lang w:eastAsia="ru-RU"/>
              </w:rPr>
            </w:pPr>
            <w:r w:rsidRPr="00417B88">
              <w:rPr>
                <w:rFonts w:ascii="Times New Roman" w:hAnsi="Times New Roman" w:cs="Times New Roman"/>
                <w:color w:val="000000"/>
                <w:sz w:val="24"/>
                <w:szCs w:val="24"/>
              </w:rPr>
              <w:t xml:space="preserve">Способность применять информационные технологии и системы на всех этапах алгоритма управления операционными рисками на объекте </w:t>
            </w:r>
            <w:r w:rsidRPr="00417B88">
              <w:rPr>
                <w:rFonts w:ascii="Times New Roman" w:hAnsi="Times New Roman" w:cs="Times New Roman"/>
                <w:color w:val="000000"/>
                <w:sz w:val="24"/>
                <w:szCs w:val="24"/>
              </w:rPr>
              <w:lastRenderedPageBreak/>
              <w:t>экономики с учетом региональных особенностей и видов предпринимательства для обеспечения техногенной безопасности</w:t>
            </w:r>
          </w:p>
        </w:tc>
        <w:tc>
          <w:tcPr>
            <w:tcW w:w="6751" w:type="dxa"/>
          </w:tcPr>
          <w:p w14:paraId="12C7495A" w14:textId="0E2D4BC6" w:rsidR="00177C16" w:rsidRPr="00417B88" w:rsidRDefault="00177C16" w:rsidP="00725E01">
            <w:pPr>
              <w:widowControl w:val="0"/>
              <w:spacing w:after="0" w:line="240" w:lineRule="auto"/>
              <w:jc w:val="both"/>
              <w:rPr>
                <w:rFonts w:ascii="Times New Roman" w:hAnsi="Times New Roman" w:cs="Times New Roman"/>
                <w:b/>
                <w:sz w:val="24"/>
                <w:szCs w:val="24"/>
              </w:rPr>
            </w:pPr>
            <w:r w:rsidRPr="00417B88">
              <w:rPr>
                <w:rFonts w:ascii="Times New Roman" w:hAnsi="Times New Roman" w:cs="Times New Roman"/>
                <w:b/>
                <w:sz w:val="24"/>
                <w:szCs w:val="24"/>
              </w:rPr>
              <w:lastRenderedPageBreak/>
              <w:t>1.Оценивает уровни операционных рисков происшествий с использованием программного обеспечения и информационных технологий.</w:t>
            </w:r>
          </w:p>
          <w:p w14:paraId="0408A094" w14:textId="6371D184" w:rsidR="00177BF1" w:rsidRPr="00D0587B" w:rsidRDefault="00177BF1" w:rsidP="00F0324B">
            <w:pPr>
              <w:pStyle w:val="af0"/>
              <w:numPr>
                <w:ilvl w:val="0"/>
                <w:numId w:val="45"/>
              </w:numPr>
              <w:spacing w:line="240" w:lineRule="auto"/>
              <w:jc w:val="both"/>
              <w:rPr>
                <w:rFonts w:ascii="Times New Roman" w:eastAsia="Times New Roman" w:hAnsi="Times New Roman"/>
                <w:sz w:val="24"/>
                <w:szCs w:val="24"/>
                <w:lang w:eastAsia="ru-RU"/>
              </w:rPr>
            </w:pPr>
            <w:r w:rsidRPr="00D0587B">
              <w:rPr>
                <w:rFonts w:ascii="Times New Roman" w:eastAsia="Times New Roman" w:hAnsi="Times New Roman"/>
                <w:sz w:val="24"/>
                <w:szCs w:val="24"/>
                <w:lang w:eastAsia="ru-RU"/>
              </w:rPr>
              <w:t xml:space="preserve">Информационная система и коммуникация в системе </w:t>
            </w:r>
            <w:r w:rsidR="00D0587B">
              <w:rPr>
                <w:rFonts w:ascii="Times New Roman" w:eastAsia="Times New Roman" w:hAnsi="Times New Roman"/>
                <w:sz w:val="24"/>
                <w:szCs w:val="24"/>
                <w:lang w:eastAsia="ru-RU"/>
              </w:rPr>
              <w:t>управления рисками организации</w:t>
            </w:r>
            <w:r w:rsidRPr="00D0587B">
              <w:rPr>
                <w:rFonts w:ascii="Times New Roman" w:eastAsia="Times New Roman" w:hAnsi="Times New Roman"/>
                <w:sz w:val="24"/>
                <w:szCs w:val="24"/>
                <w:lang w:eastAsia="ru-RU"/>
              </w:rPr>
              <w:t>.</w:t>
            </w:r>
          </w:p>
          <w:p w14:paraId="5A0502F7" w14:textId="77777777" w:rsidR="00177BF1" w:rsidRPr="00D0587B" w:rsidRDefault="00177BF1" w:rsidP="00F0324B">
            <w:pPr>
              <w:pStyle w:val="af0"/>
              <w:numPr>
                <w:ilvl w:val="0"/>
                <w:numId w:val="45"/>
              </w:numPr>
              <w:spacing w:line="240" w:lineRule="auto"/>
              <w:jc w:val="both"/>
              <w:rPr>
                <w:rFonts w:ascii="Times New Roman" w:eastAsia="Times New Roman" w:hAnsi="Times New Roman"/>
                <w:sz w:val="24"/>
                <w:szCs w:val="24"/>
                <w:lang w:eastAsia="ru-RU"/>
              </w:rPr>
            </w:pPr>
            <w:r w:rsidRPr="00D0587B">
              <w:rPr>
                <w:rFonts w:ascii="Times New Roman" w:eastAsia="Times New Roman" w:hAnsi="Times New Roman"/>
                <w:sz w:val="24"/>
                <w:szCs w:val="24"/>
                <w:lang w:eastAsia="ru-RU"/>
              </w:rPr>
              <w:t>Основные функции внутреннего аудита в системе экономической безопасности.</w:t>
            </w:r>
          </w:p>
          <w:p w14:paraId="7E15F422" w14:textId="62CEF64A" w:rsidR="00177C16" w:rsidRPr="00D0587B" w:rsidRDefault="00177BF1" w:rsidP="00F0324B">
            <w:pPr>
              <w:pStyle w:val="af0"/>
              <w:numPr>
                <w:ilvl w:val="0"/>
                <w:numId w:val="45"/>
              </w:numPr>
              <w:spacing w:line="240" w:lineRule="auto"/>
              <w:jc w:val="both"/>
              <w:rPr>
                <w:rFonts w:ascii="Times New Roman" w:eastAsia="Times New Roman" w:hAnsi="Times New Roman"/>
                <w:sz w:val="24"/>
                <w:szCs w:val="24"/>
                <w:lang w:eastAsia="ru-RU"/>
              </w:rPr>
            </w:pPr>
            <w:r w:rsidRPr="00D0587B">
              <w:rPr>
                <w:rFonts w:ascii="Times New Roman" w:eastAsia="Times New Roman" w:hAnsi="Times New Roman"/>
                <w:sz w:val="24"/>
                <w:szCs w:val="24"/>
                <w:lang w:eastAsia="ru-RU"/>
              </w:rPr>
              <w:t>Объем и цели внутреннего аудита.</w:t>
            </w:r>
          </w:p>
        </w:tc>
      </w:tr>
      <w:tr w:rsidR="00177C16" w:rsidRPr="00417B88" w14:paraId="79BCCD10" w14:textId="77777777" w:rsidTr="00335297">
        <w:trPr>
          <w:trHeight w:val="106"/>
        </w:trPr>
        <w:tc>
          <w:tcPr>
            <w:tcW w:w="2458" w:type="dxa"/>
            <w:vMerge/>
            <w:shd w:val="clear" w:color="auto" w:fill="auto"/>
          </w:tcPr>
          <w:p w14:paraId="08FCD4AA" w14:textId="77777777" w:rsidR="00177C16" w:rsidRPr="00417B88" w:rsidRDefault="00177C16" w:rsidP="00725E01">
            <w:pPr>
              <w:spacing w:after="0" w:line="240" w:lineRule="auto"/>
              <w:jc w:val="both"/>
              <w:rPr>
                <w:rFonts w:ascii="Times New Roman" w:eastAsia="Times New Roman" w:hAnsi="Times New Roman" w:cs="Times New Roman"/>
                <w:sz w:val="24"/>
                <w:szCs w:val="24"/>
                <w:lang w:eastAsia="ru-RU"/>
              </w:rPr>
            </w:pPr>
          </w:p>
        </w:tc>
        <w:tc>
          <w:tcPr>
            <w:tcW w:w="6751" w:type="dxa"/>
          </w:tcPr>
          <w:p w14:paraId="66772C70" w14:textId="77777777" w:rsidR="00177C16" w:rsidRPr="00417B88" w:rsidRDefault="00177C16" w:rsidP="00725E01">
            <w:pPr>
              <w:widowControl w:val="0"/>
              <w:spacing w:after="0" w:line="240" w:lineRule="auto"/>
              <w:jc w:val="both"/>
              <w:rPr>
                <w:rFonts w:ascii="Times New Roman" w:hAnsi="Times New Roman" w:cs="Times New Roman"/>
                <w:b/>
                <w:sz w:val="24"/>
                <w:szCs w:val="24"/>
              </w:rPr>
            </w:pPr>
            <w:r w:rsidRPr="00417B88">
              <w:rPr>
                <w:rFonts w:ascii="Times New Roman" w:hAnsi="Times New Roman" w:cs="Times New Roman"/>
                <w:b/>
                <w:sz w:val="24"/>
                <w:szCs w:val="24"/>
              </w:rPr>
              <w:t xml:space="preserve">2.Идентифицирует и оценивает операционные риски объекта экономики и обеспечивает техногенную </w:t>
            </w:r>
            <w:r w:rsidRPr="00417B88">
              <w:rPr>
                <w:rFonts w:ascii="Times New Roman" w:hAnsi="Times New Roman" w:cs="Times New Roman"/>
                <w:b/>
                <w:sz w:val="24"/>
                <w:szCs w:val="24"/>
              </w:rPr>
              <w:lastRenderedPageBreak/>
              <w:t>безопасность.</w:t>
            </w:r>
          </w:p>
          <w:p w14:paraId="7FE7535B" w14:textId="77777777" w:rsidR="00177BF1" w:rsidRPr="00090B64" w:rsidRDefault="00177BF1" w:rsidP="00F0324B">
            <w:pPr>
              <w:pStyle w:val="af0"/>
              <w:widowControl w:val="0"/>
              <w:numPr>
                <w:ilvl w:val="0"/>
                <w:numId w:val="57"/>
              </w:numPr>
              <w:tabs>
                <w:tab w:val="left" w:pos="1030"/>
              </w:tabs>
              <w:autoSpaceDE w:val="0"/>
              <w:autoSpaceDN w:val="0"/>
              <w:spacing w:after="0" w:line="240" w:lineRule="auto"/>
              <w:jc w:val="both"/>
              <w:rPr>
                <w:rFonts w:ascii="Times New Roman" w:hAnsi="Times New Roman"/>
                <w:sz w:val="24"/>
                <w:szCs w:val="24"/>
              </w:rPr>
            </w:pPr>
            <w:r w:rsidRPr="00090B64">
              <w:rPr>
                <w:rFonts w:ascii="Times New Roman" w:hAnsi="Times New Roman"/>
                <w:sz w:val="24"/>
                <w:szCs w:val="24"/>
              </w:rPr>
              <w:t>Определение уровня существенности при проведении внутреннего аудита фактов хозяйственной жизни.</w:t>
            </w:r>
          </w:p>
          <w:p w14:paraId="6875D1D4" w14:textId="77777777" w:rsidR="00177BF1" w:rsidRPr="00090B64" w:rsidRDefault="00177BF1" w:rsidP="00F0324B">
            <w:pPr>
              <w:pStyle w:val="af0"/>
              <w:widowControl w:val="0"/>
              <w:numPr>
                <w:ilvl w:val="0"/>
                <w:numId w:val="57"/>
              </w:numPr>
              <w:tabs>
                <w:tab w:val="left" w:pos="1030"/>
              </w:tabs>
              <w:autoSpaceDE w:val="0"/>
              <w:autoSpaceDN w:val="0"/>
              <w:spacing w:after="0" w:line="240" w:lineRule="auto"/>
              <w:jc w:val="both"/>
              <w:rPr>
                <w:rFonts w:ascii="Times New Roman" w:hAnsi="Times New Roman"/>
                <w:sz w:val="24"/>
                <w:szCs w:val="24"/>
              </w:rPr>
            </w:pPr>
            <w:r w:rsidRPr="00090B64">
              <w:rPr>
                <w:rFonts w:ascii="Times New Roman" w:hAnsi="Times New Roman"/>
                <w:sz w:val="24"/>
                <w:szCs w:val="24"/>
              </w:rPr>
              <w:t>Оценка эффективности и результативности использования ресурсов организации.</w:t>
            </w:r>
          </w:p>
          <w:p w14:paraId="04F0A4C0" w14:textId="67FFDE84" w:rsidR="00177C16" w:rsidRPr="00417B88" w:rsidRDefault="00177BF1" w:rsidP="00F0324B">
            <w:pPr>
              <w:pStyle w:val="af0"/>
              <w:widowControl w:val="0"/>
              <w:numPr>
                <w:ilvl w:val="0"/>
                <w:numId w:val="57"/>
              </w:numPr>
              <w:tabs>
                <w:tab w:val="left" w:pos="1030"/>
              </w:tabs>
              <w:autoSpaceDE w:val="0"/>
              <w:autoSpaceDN w:val="0"/>
              <w:spacing w:after="0" w:line="240" w:lineRule="auto"/>
              <w:jc w:val="both"/>
              <w:rPr>
                <w:rFonts w:ascii="Times New Roman" w:eastAsia="Times New Roman" w:hAnsi="Times New Roman"/>
                <w:sz w:val="24"/>
                <w:szCs w:val="24"/>
                <w:lang w:eastAsia="ru-RU"/>
              </w:rPr>
            </w:pPr>
            <w:r w:rsidRPr="00090B64">
              <w:rPr>
                <w:rFonts w:ascii="Times New Roman" w:hAnsi="Times New Roman"/>
                <w:sz w:val="24"/>
                <w:szCs w:val="24"/>
              </w:rPr>
              <w:t>Сохранность активов организации и подтверждения фактического наличия.</w:t>
            </w:r>
          </w:p>
        </w:tc>
      </w:tr>
      <w:tr w:rsidR="00177C16" w:rsidRPr="00417B88" w14:paraId="674DEC9D" w14:textId="77777777" w:rsidTr="00335297">
        <w:trPr>
          <w:trHeight w:val="106"/>
        </w:trPr>
        <w:tc>
          <w:tcPr>
            <w:tcW w:w="2458" w:type="dxa"/>
            <w:vMerge/>
            <w:shd w:val="clear" w:color="auto" w:fill="auto"/>
          </w:tcPr>
          <w:p w14:paraId="24738D5F" w14:textId="77777777" w:rsidR="00177C16" w:rsidRPr="00417B88" w:rsidRDefault="00177C16" w:rsidP="00725E01">
            <w:pPr>
              <w:spacing w:after="0" w:line="240" w:lineRule="auto"/>
              <w:jc w:val="both"/>
              <w:rPr>
                <w:rFonts w:ascii="Times New Roman" w:eastAsia="Times New Roman" w:hAnsi="Times New Roman" w:cs="Times New Roman"/>
                <w:sz w:val="24"/>
                <w:szCs w:val="24"/>
                <w:lang w:eastAsia="ru-RU"/>
              </w:rPr>
            </w:pPr>
          </w:p>
        </w:tc>
        <w:tc>
          <w:tcPr>
            <w:tcW w:w="6751" w:type="dxa"/>
          </w:tcPr>
          <w:p w14:paraId="1D44982E" w14:textId="77777777" w:rsidR="00177C16" w:rsidRPr="00090B64" w:rsidRDefault="00177C16" w:rsidP="00725E01">
            <w:pPr>
              <w:spacing w:after="0" w:line="240" w:lineRule="auto"/>
              <w:jc w:val="both"/>
              <w:rPr>
                <w:rFonts w:ascii="Times New Roman" w:hAnsi="Times New Roman" w:cs="Times New Roman"/>
                <w:b/>
                <w:sz w:val="24"/>
                <w:szCs w:val="24"/>
              </w:rPr>
            </w:pPr>
            <w:r w:rsidRPr="00090B64">
              <w:rPr>
                <w:rFonts w:ascii="Times New Roman" w:hAnsi="Times New Roman" w:cs="Times New Roman"/>
                <w:b/>
                <w:sz w:val="24"/>
                <w:szCs w:val="24"/>
              </w:rPr>
              <w:t>3.Разрабатывает технические задания для совершенствования программного обеспечения в профессиональной деятельности.</w:t>
            </w:r>
          </w:p>
          <w:p w14:paraId="579666B2" w14:textId="77777777" w:rsidR="00090B64" w:rsidRDefault="00090B64" w:rsidP="00F0324B">
            <w:pPr>
              <w:pStyle w:val="af0"/>
              <w:widowControl w:val="0"/>
              <w:numPr>
                <w:ilvl w:val="0"/>
                <w:numId w:val="58"/>
              </w:numPr>
              <w:tabs>
                <w:tab w:val="left" w:pos="1030"/>
              </w:tabs>
              <w:autoSpaceDE w:val="0"/>
              <w:autoSpaceDN w:val="0"/>
              <w:spacing w:after="0" w:line="240" w:lineRule="auto"/>
              <w:jc w:val="both"/>
              <w:rPr>
                <w:rFonts w:ascii="Times New Roman" w:hAnsi="Times New Roman"/>
                <w:sz w:val="24"/>
                <w:szCs w:val="24"/>
              </w:rPr>
            </w:pPr>
            <w:r w:rsidRPr="00090B64">
              <w:rPr>
                <w:rFonts w:ascii="Times New Roman" w:hAnsi="Times New Roman"/>
                <w:sz w:val="24"/>
                <w:szCs w:val="24"/>
              </w:rPr>
              <w:t>Описание информационных потоков системы комплексного внутреннего контроля.</w:t>
            </w:r>
          </w:p>
          <w:p w14:paraId="5A96EC8F" w14:textId="77777777" w:rsidR="00D0587B" w:rsidRDefault="00090B64" w:rsidP="00F0324B">
            <w:pPr>
              <w:pStyle w:val="af0"/>
              <w:widowControl w:val="0"/>
              <w:numPr>
                <w:ilvl w:val="0"/>
                <w:numId w:val="58"/>
              </w:numPr>
              <w:tabs>
                <w:tab w:val="left" w:pos="1030"/>
              </w:tabs>
              <w:autoSpaceDE w:val="0"/>
              <w:autoSpaceDN w:val="0"/>
              <w:spacing w:after="0" w:line="240" w:lineRule="auto"/>
              <w:jc w:val="both"/>
              <w:rPr>
                <w:rFonts w:ascii="Times New Roman" w:hAnsi="Times New Roman"/>
                <w:sz w:val="24"/>
                <w:szCs w:val="24"/>
              </w:rPr>
            </w:pPr>
            <w:r w:rsidRPr="00090B64">
              <w:rPr>
                <w:rFonts w:ascii="Times New Roman" w:hAnsi="Times New Roman"/>
                <w:sz w:val="24"/>
                <w:szCs w:val="24"/>
              </w:rPr>
              <w:t>Формирование структуры информационного обеспечения процедур внутреннего контроля.</w:t>
            </w:r>
          </w:p>
          <w:p w14:paraId="00033FFF" w14:textId="63ECF8F9" w:rsidR="00090B64" w:rsidRPr="00417B88" w:rsidRDefault="00090B64" w:rsidP="00F0324B">
            <w:pPr>
              <w:pStyle w:val="af0"/>
              <w:widowControl w:val="0"/>
              <w:numPr>
                <w:ilvl w:val="0"/>
                <w:numId w:val="58"/>
              </w:numPr>
              <w:tabs>
                <w:tab w:val="left" w:pos="1030"/>
              </w:tabs>
              <w:autoSpaceDE w:val="0"/>
              <w:autoSpaceDN w:val="0"/>
              <w:spacing w:after="0" w:line="240" w:lineRule="auto"/>
              <w:jc w:val="both"/>
              <w:rPr>
                <w:rFonts w:ascii="Times New Roman" w:hAnsi="Times New Roman"/>
                <w:sz w:val="24"/>
                <w:szCs w:val="24"/>
              </w:rPr>
            </w:pPr>
            <w:r w:rsidRPr="00090B64">
              <w:rPr>
                <w:rFonts w:ascii="Times New Roman" w:hAnsi="Times New Roman"/>
                <w:sz w:val="24"/>
                <w:szCs w:val="24"/>
              </w:rPr>
              <w:t>Процессы, автоматизируемые в информационной системах управления рисками организации и  внутреннего контроля и аудита</w:t>
            </w:r>
          </w:p>
        </w:tc>
      </w:tr>
      <w:tr w:rsidR="00177C16" w:rsidRPr="00417B88" w14:paraId="3EDC641D" w14:textId="77777777" w:rsidTr="00335297">
        <w:trPr>
          <w:trHeight w:val="106"/>
        </w:trPr>
        <w:tc>
          <w:tcPr>
            <w:tcW w:w="2458" w:type="dxa"/>
            <w:vMerge w:val="restart"/>
            <w:shd w:val="clear" w:color="auto" w:fill="auto"/>
          </w:tcPr>
          <w:p w14:paraId="14D161EE" w14:textId="77777777" w:rsidR="00177C16" w:rsidRPr="00417B88" w:rsidRDefault="00177C16" w:rsidP="00725E01">
            <w:pPr>
              <w:spacing w:after="0" w:line="240" w:lineRule="auto"/>
              <w:jc w:val="both"/>
              <w:rPr>
                <w:rFonts w:ascii="Times New Roman" w:eastAsia="Times New Roman" w:hAnsi="Times New Roman" w:cs="Times New Roman"/>
                <w:b/>
                <w:sz w:val="24"/>
                <w:szCs w:val="24"/>
                <w:lang w:eastAsia="ru-RU"/>
              </w:rPr>
            </w:pPr>
            <w:r w:rsidRPr="00417B88">
              <w:rPr>
                <w:rFonts w:ascii="Times New Roman" w:eastAsia="Times New Roman" w:hAnsi="Times New Roman" w:cs="Times New Roman"/>
                <w:b/>
                <w:sz w:val="24"/>
                <w:szCs w:val="24"/>
                <w:lang w:eastAsia="ru-RU"/>
              </w:rPr>
              <w:t>ПКН-5</w:t>
            </w:r>
          </w:p>
          <w:p w14:paraId="17BBB045" w14:textId="1E17DEF7" w:rsidR="00177C16" w:rsidRPr="00417B88" w:rsidRDefault="00177C16" w:rsidP="00725E01">
            <w:pPr>
              <w:spacing w:after="0" w:line="240" w:lineRule="auto"/>
              <w:jc w:val="both"/>
              <w:rPr>
                <w:rFonts w:ascii="Times New Roman" w:eastAsia="Times New Roman" w:hAnsi="Times New Roman" w:cs="Times New Roman"/>
                <w:sz w:val="24"/>
                <w:szCs w:val="24"/>
                <w:lang w:eastAsia="ru-RU"/>
              </w:rPr>
            </w:pPr>
            <w:r w:rsidRPr="00417B88">
              <w:rPr>
                <w:rFonts w:ascii="Times New Roman" w:eastAsia="Times New Roman" w:hAnsi="Times New Roman" w:cs="Times New Roman"/>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6751" w:type="dxa"/>
          </w:tcPr>
          <w:p w14:paraId="2DDEC7CC" w14:textId="77777777" w:rsidR="00177C16" w:rsidRPr="00417B88" w:rsidRDefault="00177C16" w:rsidP="00725E01">
            <w:pPr>
              <w:spacing w:after="0" w:line="240" w:lineRule="auto"/>
              <w:jc w:val="both"/>
              <w:rPr>
                <w:rFonts w:ascii="Times New Roman" w:hAnsi="Times New Roman" w:cs="Times New Roman"/>
                <w:sz w:val="24"/>
                <w:szCs w:val="24"/>
              </w:rPr>
            </w:pPr>
            <w:r w:rsidRPr="00417B88">
              <w:rPr>
                <w:rFonts w:ascii="Times New Roman" w:hAnsi="Times New Roman" w:cs="Times New Roman"/>
                <w:b/>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798E465F" w14:textId="77777777" w:rsidR="00177BF1" w:rsidRPr="00417B88" w:rsidRDefault="00177BF1" w:rsidP="00F0324B">
            <w:pPr>
              <w:pStyle w:val="af0"/>
              <w:widowControl w:val="0"/>
              <w:numPr>
                <w:ilvl w:val="0"/>
                <w:numId w:val="59"/>
              </w:numPr>
              <w:tabs>
                <w:tab w:val="left" w:pos="1030"/>
              </w:tabs>
              <w:autoSpaceDE w:val="0"/>
              <w:autoSpaceDN w:val="0"/>
              <w:spacing w:after="0" w:line="240" w:lineRule="auto"/>
              <w:jc w:val="both"/>
              <w:rPr>
                <w:rFonts w:ascii="Times New Roman" w:hAnsi="Times New Roman"/>
                <w:sz w:val="24"/>
                <w:szCs w:val="24"/>
              </w:rPr>
            </w:pPr>
            <w:r w:rsidRPr="00417B88">
              <w:rPr>
                <w:rFonts w:ascii="Times New Roman" w:hAnsi="Times New Roman"/>
                <w:sz w:val="24"/>
                <w:szCs w:val="24"/>
              </w:rPr>
              <w:t>В организации разрабатывается проект Положения о службе внутреннего аудита. Какие обязательные условия необходимо закрепить в этом проекте?</w:t>
            </w:r>
          </w:p>
          <w:p w14:paraId="622EB5BA" w14:textId="1AD47054" w:rsidR="00177BF1" w:rsidRPr="00417B88" w:rsidRDefault="00177BF1" w:rsidP="00F0324B">
            <w:pPr>
              <w:pStyle w:val="af0"/>
              <w:widowControl w:val="0"/>
              <w:numPr>
                <w:ilvl w:val="0"/>
                <w:numId w:val="59"/>
              </w:numPr>
              <w:tabs>
                <w:tab w:val="left" w:pos="1030"/>
              </w:tabs>
              <w:autoSpaceDE w:val="0"/>
              <w:autoSpaceDN w:val="0"/>
              <w:spacing w:after="0" w:line="240" w:lineRule="auto"/>
              <w:jc w:val="both"/>
              <w:rPr>
                <w:rFonts w:ascii="Times New Roman" w:hAnsi="Times New Roman"/>
                <w:sz w:val="24"/>
                <w:szCs w:val="24"/>
              </w:rPr>
            </w:pPr>
            <w:r w:rsidRPr="00417B88">
              <w:rPr>
                <w:rFonts w:ascii="Times New Roman" w:hAnsi="Times New Roman"/>
                <w:sz w:val="24"/>
                <w:szCs w:val="24"/>
              </w:rPr>
              <w:t>К какому эффекту в корпоративном управлении приводит взаимодействие ревизионной комиссии и СВА в рамках СВК?</w:t>
            </w:r>
          </w:p>
          <w:p w14:paraId="16660ABB" w14:textId="096BB5B5" w:rsidR="00177C16" w:rsidRPr="00417B88" w:rsidRDefault="00177BF1" w:rsidP="00F0324B">
            <w:pPr>
              <w:pStyle w:val="af0"/>
              <w:widowControl w:val="0"/>
              <w:numPr>
                <w:ilvl w:val="0"/>
                <w:numId w:val="59"/>
              </w:numPr>
              <w:tabs>
                <w:tab w:val="left" w:pos="1030"/>
              </w:tabs>
              <w:autoSpaceDE w:val="0"/>
              <w:autoSpaceDN w:val="0"/>
              <w:spacing w:after="0" w:line="240" w:lineRule="auto"/>
              <w:jc w:val="both"/>
              <w:rPr>
                <w:rFonts w:ascii="Times New Roman" w:hAnsi="Times New Roman"/>
                <w:sz w:val="24"/>
                <w:szCs w:val="24"/>
              </w:rPr>
            </w:pPr>
            <w:r w:rsidRPr="00417B88">
              <w:rPr>
                <w:rFonts w:ascii="Times New Roman" w:hAnsi="Times New Roman"/>
                <w:sz w:val="24"/>
                <w:szCs w:val="24"/>
              </w:rPr>
              <w:t>Перечислите количественные показатели оценки работы СВА в корпорациях.</w:t>
            </w:r>
          </w:p>
        </w:tc>
      </w:tr>
      <w:tr w:rsidR="00177C16" w:rsidRPr="00417B88" w14:paraId="0B59B93D" w14:textId="77777777" w:rsidTr="00335297">
        <w:trPr>
          <w:trHeight w:val="106"/>
        </w:trPr>
        <w:tc>
          <w:tcPr>
            <w:tcW w:w="2458" w:type="dxa"/>
            <w:vMerge/>
            <w:shd w:val="clear" w:color="auto" w:fill="auto"/>
          </w:tcPr>
          <w:p w14:paraId="29856F7B" w14:textId="77777777" w:rsidR="00177C16" w:rsidRPr="00417B88" w:rsidRDefault="00177C16" w:rsidP="00725E01">
            <w:pPr>
              <w:spacing w:after="0" w:line="240" w:lineRule="auto"/>
              <w:jc w:val="both"/>
              <w:rPr>
                <w:rFonts w:ascii="Times New Roman" w:eastAsia="Times New Roman" w:hAnsi="Times New Roman" w:cs="Times New Roman"/>
                <w:sz w:val="24"/>
                <w:szCs w:val="24"/>
                <w:lang w:eastAsia="ru-RU"/>
              </w:rPr>
            </w:pPr>
          </w:p>
        </w:tc>
        <w:tc>
          <w:tcPr>
            <w:tcW w:w="6751" w:type="dxa"/>
          </w:tcPr>
          <w:p w14:paraId="104EBDE1" w14:textId="77777777" w:rsidR="00177C16" w:rsidRPr="00417B88" w:rsidRDefault="00177C16" w:rsidP="00725E01">
            <w:pPr>
              <w:spacing w:after="0" w:line="240" w:lineRule="auto"/>
              <w:jc w:val="both"/>
              <w:rPr>
                <w:rFonts w:ascii="Times New Roman" w:hAnsi="Times New Roman" w:cs="Times New Roman"/>
                <w:b/>
                <w:sz w:val="24"/>
                <w:szCs w:val="24"/>
              </w:rPr>
            </w:pPr>
            <w:r w:rsidRPr="00417B88">
              <w:rPr>
                <w:rFonts w:ascii="Times New Roman" w:hAnsi="Times New Roman" w:cs="Times New Roman"/>
                <w:b/>
                <w:sz w:val="24"/>
                <w:szCs w:val="24"/>
              </w:rPr>
              <w:t>2.Демонстрирует знания содержания основных схем финансового обеспечения инвестиционных проектов и их особенностей.</w:t>
            </w:r>
          </w:p>
          <w:p w14:paraId="5B7EBEFF" w14:textId="77777777" w:rsidR="00177BF1" w:rsidRPr="00417B88" w:rsidRDefault="00177BF1" w:rsidP="00F0324B">
            <w:pPr>
              <w:pStyle w:val="af0"/>
              <w:widowControl w:val="0"/>
              <w:numPr>
                <w:ilvl w:val="0"/>
                <w:numId w:val="38"/>
              </w:numPr>
              <w:tabs>
                <w:tab w:val="left" w:pos="1030"/>
              </w:tabs>
              <w:autoSpaceDE w:val="0"/>
              <w:autoSpaceDN w:val="0"/>
              <w:spacing w:after="0" w:line="240" w:lineRule="auto"/>
              <w:jc w:val="both"/>
              <w:rPr>
                <w:rFonts w:ascii="Times New Roman" w:hAnsi="Times New Roman"/>
                <w:sz w:val="24"/>
                <w:szCs w:val="24"/>
              </w:rPr>
            </w:pPr>
            <w:r w:rsidRPr="00417B88">
              <w:rPr>
                <w:rFonts w:ascii="Times New Roman" w:hAnsi="Times New Roman"/>
                <w:sz w:val="24"/>
                <w:szCs w:val="24"/>
              </w:rPr>
              <w:t>Выявление и оценка рисков на уровне бизнес-процессов. Понятие бизнес-процесса.</w:t>
            </w:r>
          </w:p>
          <w:p w14:paraId="28721A99" w14:textId="77777777" w:rsidR="00177BF1" w:rsidRPr="00417B88" w:rsidRDefault="00177BF1" w:rsidP="00F0324B">
            <w:pPr>
              <w:pStyle w:val="af0"/>
              <w:widowControl w:val="0"/>
              <w:numPr>
                <w:ilvl w:val="0"/>
                <w:numId w:val="38"/>
              </w:numPr>
              <w:tabs>
                <w:tab w:val="left" w:pos="1030"/>
              </w:tabs>
              <w:autoSpaceDE w:val="0"/>
              <w:autoSpaceDN w:val="0"/>
              <w:spacing w:after="0" w:line="240" w:lineRule="auto"/>
              <w:jc w:val="both"/>
              <w:rPr>
                <w:rFonts w:ascii="Times New Roman" w:hAnsi="Times New Roman"/>
                <w:sz w:val="24"/>
                <w:szCs w:val="24"/>
              </w:rPr>
            </w:pPr>
            <w:r w:rsidRPr="00417B88">
              <w:rPr>
                <w:rFonts w:ascii="Times New Roman" w:hAnsi="Times New Roman"/>
                <w:sz w:val="24"/>
                <w:szCs w:val="24"/>
              </w:rPr>
              <w:t xml:space="preserve">Описание, оценка и внедрение контрольных процедур, направленных на снижение рисков на уровне бизнес-процессов. </w:t>
            </w:r>
          </w:p>
          <w:p w14:paraId="7F12912E" w14:textId="42574162" w:rsidR="00177C16" w:rsidRPr="00417B88" w:rsidRDefault="00177BF1" w:rsidP="00F0324B">
            <w:pPr>
              <w:pStyle w:val="af0"/>
              <w:widowControl w:val="0"/>
              <w:numPr>
                <w:ilvl w:val="0"/>
                <w:numId w:val="38"/>
              </w:numPr>
              <w:tabs>
                <w:tab w:val="left" w:pos="1030"/>
              </w:tabs>
              <w:autoSpaceDE w:val="0"/>
              <w:autoSpaceDN w:val="0"/>
              <w:spacing w:after="0" w:line="240" w:lineRule="auto"/>
              <w:jc w:val="both"/>
              <w:rPr>
                <w:rFonts w:ascii="Times New Roman" w:hAnsi="Times New Roman"/>
                <w:sz w:val="24"/>
                <w:szCs w:val="24"/>
              </w:rPr>
            </w:pPr>
            <w:r w:rsidRPr="00417B88">
              <w:rPr>
                <w:rFonts w:ascii="Times New Roman" w:hAnsi="Times New Roman"/>
                <w:sz w:val="24"/>
                <w:szCs w:val="24"/>
              </w:rPr>
              <w:t>Внутренний контроль совершаемых фактов хозяйственной жизни. Определение уровня существенности фактов хозяйственной жизни.</w:t>
            </w:r>
          </w:p>
        </w:tc>
      </w:tr>
      <w:tr w:rsidR="00177C16" w:rsidRPr="00417B88" w14:paraId="1B575B3E" w14:textId="77777777" w:rsidTr="00335297">
        <w:trPr>
          <w:trHeight w:val="106"/>
        </w:trPr>
        <w:tc>
          <w:tcPr>
            <w:tcW w:w="2458" w:type="dxa"/>
            <w:vMerge/>
            <w:shd w:val="clear" w:color="auto" w:fill="auto"/>
          </w:tcPr>
          <w:p w14:paraId="5FC046F8" w14:textId="77777777" w:rsidR="00177C16" w:rsidRPr="00417B88" w:rsidRDefault="00177C16" w:rsidP="00725E01">
            <w:pPr>
              <w:spacing w:after="0" w:line="240" w:lineRule="auto"/>
              <w:jc w:val="both"/>
              <w:rPr>
                <w:rFonts w:ascii="Times New Roman" w:eastAsia="Times New Roman" w:hAnsi="Times New Roman" w:cs="Times New Roman"/>
                <w:sz w:val="24"/>
                <w:szCs w:val="24"/>
                <w:lang w:eastAsia="ru-RU"/>
              </w:rPr>
            </w:pPr>
          </w:p>
        </w:tc>
        <w:tc>
          <w:tcPr>
            <w:tcW w:w="6751" w:type="dxa"/>
          </w:tcPr>
          <w:p w14:paraId="10240DF7" w14:textId="77777777" w:rsidR="00177C16" w:rsidRPr="00417B88" w:rsidRDefault="00177C16" w:rsidP="00725E01">
            <w:pPr>
              <w:spacing w:after="0" w:line="240" w:lineRule="auto"/>
              <w:jc w:val="both"/>
              <w:rPr>
                <w:rFonts w:ascii="Times New Roman" w:hAnsi="Times New Roman" w:cs="Times New Roman"/>
                <w:b/>
                <w:sz w:val="24"/>
                <w:szCs w:val="24"/>
              </w:rPr>
            </w:pPr>
            <w:r w:rsidRPr="00417B88">
              <w:rPr>
                <w:rFonts w:ascii="Times New Roman" w:hAnsi="Times New Roman" w:cs="Times New Roman"/>
                <w:b/>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p w14:paraId="13DF15B5" w14:textId="77777777" w:rsidR="00CF458B" w:rsidRPr="00CF458B" w:rsidRDefault="00CF458B" w:rsidP="00F0324B">
            <w:pPr>
              <w:pStyle w:val="af0"/>
              <w:widowControl w:val="0"/>
              <w:numPr>
                <w:ilvl w:val="0"/>
                <w:numId w:val="64"/>
              </w:numPr>
              <w:tabs>
                <w:tab w:val="left" w:pos="1030"/>
              </w:tabs>
              <w:autoSpaceDE w:val="0"/>
              <w:autoSpaceDN w:val="0"/>
              <w:spacing w:after="0" w:line="240" w:lineRule="auto"/>
              <w:jc w:val="both"/>
              <w:rPr>
                <w:rFonts w:ascii="Times New Roman" w:hAnsi="Times New Roman"/>
                <w:sz w:val="24"/>
                <w:szCs w:val="24"/>
              </w:rPr>
            </w:pPr>
            <w:r w:rsidRPr="00CF458B">
              <w:rPr>
                <w:rFonts w:ascii="Times New Roman" w:hAnsi="Times New Roman"/>
                <w:sz w:val="24"/>
                <w:szCs w:val="24"/>
              </w:rPr>
              <w:t xml:space="preserve">Нормирование и стандартизация контрольной деятельности. </w:t>
            </w:r>
          </w:p>
          <w:p w14:paraId="00569218" w14:textId="77777777" w:rsidR="00177BF1" w:rsidRPr="00CF458B" w:rsidRDefault="00CF458B" w:rsidP="00F0324B">
            <w:pPr>
              <w:pStyle w:val="af0"/>
              <w:widowControl w:val="0"/>
              <w:numPr>
                <w:ilvl w:val="0"/>
                <w:numId w:val="64"/>
              </w:numPr>
              <w:tabs>
                <w:tab w:val="left" w:pos="1030"/>
              </w:tabs>
              <w:autoSpaceDE w:val="0"/>
              <w:autoSpaceDN w:val="0"/>
              <w:spacing w:after="0" w:line="240" w:lineRule="auto"/>
              <w:jc w:val="both"/>
              <w:rPr>
                <w:rFonts w:ascii="Times New Roman" w:hAnsi="Times New Roman"/>
                <w:sz w:val="24"/>
                <w:szCs w:val="24"/>
              </w:rPr>
            </w:pPr>
            <w:r w:rsidRPr="00CF458B">
              <w:rPr>
                <w:rFonts w:ascii="Times New Roman" w:hAnsi="Times New Roman"/>
                <w:sz w:val="24"/>
                <w:szCs w:val="24"/>
              </w:rPr>
              <w:t>Администрирование процесса построения системы внутреннего контроля на уровне экономического субъекта.</w:t>
            </w:r>
          </w:p>
          <w:p w14:paraId="6E6F8304" w14:textId="06904A51" w:rsidR="00CF458B" w:rsidRPr="00D0587B" w:rsidRDefault="00CF458B" w:rsidP="00F0324B">
            <w:pPr>
              <w:pStyle w:val="af0"/>
              <w:widowControl w:val="0"/>
              <w:numPr>
                <w:ilvl w:val="0"/>
                <w:numId w:val="64"/>
              </w:numPr>
              <w:tabs>
                <w:tab w:val="left" w:pos="1030"/>
              </w:tabs>
              <w:autoSpaceDE w:val="0"/>
              <w:autoSpaceDN w:val="0"/>
              <w:spacing w:after="0" w:line="240" w:lineRule="auto"/>
              <w:jc w:val="both"/>
              <w:rPr>
                <w:rFonts w:ascii="Times New Roman" w:hAnsi="Times New Roman"/>
                <w:sz w:val="24"/>
                <w:szCs w:val="24"/>
              </w:rPr>
            </w:pPr>
            <w:r w:rsidRPr="00CF458B">
              <w:rPr>
                <w:rFonts w:ascii="Times New Roman" w:hAnsi="Times New Roman"/>
                <w:sz w:val="24"/>
                <w:szCs w:val="24"/>
              </w:rPr>
              <w:t>Формирование функций подсистемы комплексного внутреннего контроля. Описание операций, реализующих функции системы комплексного внутреннего контроля.</w:t>
            </w:r>
          </w:p>
        </w:tc>
      </w:tr>
      <w:tr w:rsidR="00177C16" w:rsidRPr="00417B88" w14:paraId="0DFAD60B" w14:textId="77777777" w:rsidTr="00335297">
        <w:trPr>
          <w:trHeight w:val="106"/>
        </w:trPr>
        <w:tc>
          <w:tcPr>
            <w:tcW w:w="2458" w:type="dxa"/>
            <w:vMerge w:val="restart"/>
            <w:shd w:val="clear" w:color="auto" w:fill="auto"/>
          </w:tcPr>
          <w:p w14:paraId="1EB4E2F0" w14:textId="77777777" w:rsidR="00177C16" w:rsidRPr="00CF458B" w:rsidRDefault="00177C16" w:rsidP="00725E01">
            <w:pPr>
              <w:spacing w:after="0" w:line="240" w:lineRule="auto"/>
              <w:jc w:val="both"/>
              <w:rPr>
                <w:rFonts w:ascii="Times New Roman" w:eastAsia="Times New Roman" w:hAnsi="Times New Roman" w:cs="Times New Roman"/>
                <w:b/>
                <w:sz w:val="24"/>
                <w:szCs w:val="24"/>
                <w:lang w:eastAsia="ru-RU"/>
              </w:rPr>
            </w:pPr>
            <w:r w:rsidRPr="00CF458B">
              <w:rPr>
                <w:rFonts w:ascii="Times New Roman" w:eastAsia="Times New Roman" w:hAnsi="Times New Roman" w:cs="Times New Roman"/>
                <w:b/>
                <w:sz w:val="24"/>
                <w:szCs w:val="24"/>
                <w:lang w:eastAsia="ru-RU"/>
              </w:rPr>
              <w:t>УК-6</w:t>
            </w:r>
          </w:p>
          <w:p w14:paraId="13522A58" w14:textId="03C459C7" w:rsidR="00177C16" w:rsidRPr="00C205C0" w:rsidRDefault="00177C16" w:rsidP="00725E01">
            <w:pPr>
              <w:spacing w:after="0" w:line="240" w:lineRule="auto"/>
              <w:jc w:val="both"/>
              <w:rPr>
                <w:rFonts w:ascii="Times New Roman" w:eastAsia="Times New Roman" w:hAnsi="Times New Roman" w:cs="Times New Roman"/>
                <w:sz w:val="24"/>
                <w:szCs w:val="24"/>
                <w:highlight w:val="yellow"/>
                <w:lang w:eastAsia="ru-RU"/>
              </w:rPr>
            </w:pPr>
            <w:r w:rsidRPr="00CF458B">
              <w:rPr>
                <w:rFonts w:ascii="Times New Roman" w:hAnsi="Times New Roman" w:cs="Times New Roman"/>
                <w:sz w:val="24"/>
                <w:szCs w:val="24"/>
              </w:rPr>
              <w:t xml:space="preserve">Способность управлять проектом </w:t>
            </w:r>
            <w:r w:rsidRPr="00CF458B">
              <w:rPr>
                <w:rFonts w:ascii="Times New Roman" w:hAnsi="Times New Roman" w:cs="Times New Roman"/>
                <w:sz w:val="24"/>
                <w:szCs w:val="24"/>
              </w:rPr>
              <w:lastRenderedPageBreak/>
              <w:t>на всех этапах его жизненного цикла</w:t>
            </w:r>
          </w:p>
        </w:tc>
        <w:tc>
          <w:tcPr>
            <w:tcW w:w="6751" w:type="dxa"/>
          </w:tcPr>
          <w:p w14:paraId="78BE1C73" w14:textId="70FAE432" w:rsidR="00177C16" w:rsidRPr="00CF458B" w:rsidRDefault="00177C16" w:rsidP="00725E01">
            <w:pPr>
              <w:suppressAutoHyphens/>
              <w:spacing w:after="0" w:line="240" w:lineRule="auto"/>
              <w:jc w:val="both"/>
              <w:rPr>
                <w:rFonts w:ascii="Times New Roman" w:hAnsi="Times New Roman" w:cs="Times New Roman"/>
                <w:b/>
                <w:sz w:val="24"/>
                <w:szCs w:val="24"/>
              </w:rPr>
            </w:pPr>
            <w:r w:rsidRPr="00CF458B">
              <w:rPr>
                <w:rFonts w:ascii="Times New Roman" w:hAnsi="Times New Roman" w:cs="Times New Roman"/>
                <w:b/>
                <w:sz w:val="24"/>
                <w:szCs w:val="24"/>
              </w:rPr>
              <w:lastRenderedPageBreak/>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w:t>
            </w:r>
            <w:r w:rsidRPr="00CF458B">
              <w:rPr>
                <w:rFonts w:ascii="Times New Roman" w:hAnsi="Times New Roman" w:cs="Times New Roman"/>
                <w:b/>
                <w:sz w:val="24"/>
                <w:szCs w:val="24"/>
              </w:rPr>
              <w:lastRenderedPageBreak/>
              <w:t>стоимость и бюджет, планирует закупки, коммуникации, качество и уп</w:t>
            </w:r>
            <w:r w:rsidR="00CF458B" w:rsidRPr="00CF458B">
              <w:rPr>
                <w:rFonts w:ascii="Times New Roman" w:hAnsi="Times New Roman" w:cs="Times New Roman"/>
                <w:b/>
                <w:sz w:val="24"/>
                <w:szCs w:val="24"/>
              </w:rPr>
              <w:t xml:space="preserve">равление рисками проекта и др. </w:t>
            </w:r>
          </w:p>
          <w:p w14:paraId="50031C28" w14:textId="77777777" w:rsidR="00CF458B" w:rsidRPr="00417B88" w:rsidRDefault="00CF458B" w:rsidP="00F0324B">
            <w:pPr>
              <w:pStyle w:val="af0"/>
              <w:widowControl w:val="0"/>
              <w:numPr>
                <w:ilvl w:val="0"/>
                <w:numId w:val="63"/>
              </w:numPr>
              <w:tabs>
                <w:tab w:val="left" w:pos="1030"/>
              </w:tabs>
              <w:autoSpaceDE w:val="0"/>
              <w:autoSpaceDN w:val="0"/>
              <w:spacing w:after="0" w:line="240" w:lineRule="auto"/>
              <w:jc w:val="both"/>
              <w:rPr>
                <w:rFonts w:ascii="Times New Roman" w:hAnsi="Times New Roman"/>
                <w:sz w:val="24"/>
                <w:szCs w:val="24"/>
              </w:rPr>
            </w:pPr>
            <w:r w:rsidRPr="00417B88">
              <w:rPr>
                <w:rFonts w:ascii="Times New Roman" w:hAnsi="Times New Roman"/>
                <w:sz w:val="24"/>
                <w:szCs w:val="24"/>
              </w:rPr>
              <w:t xml:space="preserve">Организация системы внутреннего контроля. </w:t>
            </w:r>
          </w:p>
          <w:p w14:paraId="225C0C04" w14:textId="246B434D" w:rsidR="00CF458B" w:rsidRDefault="00CF458B" w:rsidP="00F0324B">
            <w:pPr>
              <w:pStyle w:val="af0"/>
              <w:widowControl w:val="0"/>
              <w:numPr>
                <w:ilvl w:val="0"/>
                <w:numId w:val="63"/>
              </w:numPr>
              <w:tabs>
                <w:tab w:val="left" w:pos="1030"/>
              </w:tabs>
              <w:autoSpaceDE w:val="0"/>
              <w:autoSpaceDN w:val="0"/>
              <w:spacing w:after="0" w:line="240" w:lineRule="auto"/>
              <w:jc w:val="both"/>
              <w:rPr>
                <w:rFonts w:ascii="Times New Roman" w:hAnsi="Times New Roman"/>
                <w:sz w:val="24"/>
                <w:szCs w:val="24"/>
              </w:rPr>
            </w:pPr>
            <w:r w:rsidRPr="00417B88">
              <w:rPr>
                <w:rFonts w:ascii="Times New Roman" w:hAnsi="Times New Roman"/>
                <w:sz w:val="24"/>
                <w:szCs w:val="24"/>
              </w:rPr>
              <w:t>Планирование деятельности внутреннего контроля (цель, определение объемов, состава и сроков выполнения работ, ресурсы, необходимые для выполнения работы, подготовка рабочей программы).</w:t>
            </w:r>
          </w:p>
          <w:p w14:paraId="767FDACA" w14:textId="1FFF1926" w:rsidR="00177C16" w:rsidRPr="00CF458B" w:rsidRDefault="00CF458B" w:rsidP="00F0324B">
            <w:pPr>
              <w:pStyle w:val="af0"/>
              <w:widowControl w:val="0"/>
              <w:numPr>
                <w:ilvl w:val="0"/>
                <w:numId w:val="63"/>
              </w:numPr>
              <w:tabs>
                <w:tab w:val="left" w:pos="1030"/>
              </w:tabs>
              <w:autoSpaceDE w:val="0"/>
              <w:autoSpaceDN w:val="0"/>
              <w:spacing w:after="0" w:line="240" w:lineRule="auto"/>
              <w:jc w:val="both"/>
              <w:rPr>
                <w:rFonts w:ascii="Times New Roman" w:hAnsi="Times New Roman"/>
                <w:sz w:val="24"/>
                <w:szCs w:val="24"/>
              </w:rPr>
            </w:pPr>
            <w:r w:rsidRPr="00CF458B">
              <w:rPr>
                <w:rFonts w:ascii="Times New Roman" w:hAnsi="Times New Roman"/>
                <w:sz w:val="24"/>
                <w:szCs w:val="24"/>
              </w:rPr>
              <w:t>Виды оценки эффективности системы внутреннего контроля в рамках «трех линий защиты».</w:t>
            </w:r>
          </w:p>
        </w:tc>
      </w:tr>
      <w:tr w:rsidR="00177C16" w:rsidRPr="00417B88" w14:paraId="415A4F4F" w14:textId="77777777" w:rsidTr="00335297">
        <w:trPr>
          <w:trHeight w:val="4140"/>
        </w:trPr>
        <w:tc>
          <w:tcPr>
            <w:tcW w:w="2458" w:type="dxa"/>
            <w:vMerge/>
            <w:shd w:val="clear" w:color="auto" w:fill="auto"/>
          </w:tcPr>
          <w:p w14:paraId="649DCD13" w14:textId="77777777" w:rsidR="00177C16" w:rsidRPr="00417B88" w:rsidRDefault="00177C16" w:rsidP="00725E01">
            <w:pPr>
              <w:spacing w:after="0" w:line="240" w:lineRule="auto"/>
              <w:jc w:val="both"/>
              <w:rPr>
                <w:rFonts w:ascii="Times New Roman" w:eastAsia="Times New Roman" w:hAnsi="Times New Roman" w:cs="Times New Roman"/>
                <w:sz w:val="24"/>
                <w:szCs w:val="24"/>
                <w:lang w:eastAsia="ru-RU"/>
              </w:rPr>
            </w:pPr>
          </w:p>
        </w:tc>
        <w:tc>
          <w:tcPr>
            <w:tcW w:w="6751" w:type="dxa"/>
          </w:tcPr>
          <w:p w14:paraId="653D05DE" w14:textId="77777777" w:rsidR="00177C16" w:rsidRPr="00CF458B" w:rsidRDefault="00177C16" w:rsidP="00725E01">
            <w:pPr>
              <w:spacing w:after="0" w:line="240" w:lineRule="auto"/>
              <w:jc w:val="both"/>
              <w:rPr>
                <w:rFonts w:ascii="Times New Roman" w:hAnsi="Times New Roman" w:cs="Times New Roman"/>
                <w:b/>
                <w:sz w:val="24"/>
                <w:szCs w:val="24"/>
              </w:rPr>
            </w:pPr>
            <w:r w:rsidRPr="00CF458B">
              <w:rPr>
                <w:rFonts w:ascii="Times New Roman" w:hAnsi="Times New Roman" w:cs="Times New Roman"/>
                <w:b/>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14:paraId="1FB9B9B9" w14:textId="77777777" w:rsidR="00CF458B" w:rsidRDefault="00CF458B" w:rsidP="00F0324B">
            <w:pPr>
              <w:pStyle w:val="af0"/>
              <w:widowControl w:val="0"/>
              <w:numPr>
                <w:ilvl w:val="0"/>
                <w:numId w:val="54"/>
              </w:numPr>
              <w:tabs>
                <w:tab w:val="left" w:pos="1030"/>
              </w:tabs>
              <w:autoSpaceDE w:val="0"/>
              <w:autoSpaceDN w:val="0"/>
              <w:spacing w:after="0" w:line="240" w:lineRule="auto"/>
              <w:jc w:val="both"/>
              <w:rPr>
                <w:rFonts w:ascii="Times New Roman" w:hAnsi="Times New Roman"/>
                <w:sz w:val="24"/>
                <w:szCs w:val="24"/>
              </w:rPr>
            </w:pPr>
            <w:r w:rsidRPr="00725E01">
              <w:rPr>
                <w:rFonts w:ascii="Times New Roman" w:hAnsi="Times New Roman"/>
                <w:sz w:val="24"/>
                <w:szCs w:val="24"/>
              </w:rPr>
              <w:t>В организации разрабатывается проект Положения о службе внутреннего аудита. Какие обязательные условия необходимо закрепить в этом проекте?</w:t>
            </w:r>
          </w:p>
          <w:p w14:paraId="3316B564" w14:textId="640904D0" w:rsidR="00CF458B" w:rsidRDefault="00CF458B" w:rsidP="00F0324B">
            <w:pPr>
              <w:pStyle w:val="af0"/>
              <w:widowControl w:val="0"/>
              <w:numPr>
                <w:ilvl w:val="0"/>
                <w:numId w:val="54"/>
              </w:numPr>
              <w:tabs>
                <w:tab w:val="left" w:pos="1030"/>
              </w:tabs>
              <w:autoSpaceDE w:val="0"/>
              <w:autoSpaceDN w:val="0"/>
              <w:spacing w:after="0" w:line="240" w:lineRule="auto"/>
              <w:jc w:val="both"/>
              <w:rPr>
                <w:rFonts w:ascii="Times New Roman" w:hAnsi="Times New Roman"/>
                <w:sz w:val="24"/>
                <w:szCs w:val="24"/>
              </w:rPr>
            </w:pPr>
            <w:r w:rsidRPr="00177BF1">
              <w:rPr>
                <w:rFonts w:ascii="Times New Roman" w:hAnsi="Times New Roman"/>
                <w:sz w:val="24"/>
                <w:szCs w:val="24"/>
              </w:rPr>
              <w:t>К какому эффекту в корпоративном управлении приводит взаимодействие ревизионной комиссии и СВА в рамках СВК?</w:t>
            </w:r>
          </w:p>
          <w:p w14:paraId="14D146B8" w14:textId="359F5E4A" w:rsidR="00CF458B" w:rsidRPr="00CF458B" w:rsidRDefault="00CF458B" w:rsidP="00F0324B">
            <w:pPr>
              <w:pStyle w:val="af0"/>
              <w:widowControl w:val="0"/>
              <w:numPr>
                <w:ilvl w:val="0"/>
                <w:numId w:val="54"/>
              </w:numPr>
              <w:tabs>
                <w:tab w:val="left" w:pos="1030"/>
              </w:tabs>
              <w:autoSpaceDE w:val="0"/>
              <w:autoSpaceDN w:val="0"/>
              <w:spacing w:after="0" w:line="240" w:lineRule="auto"/>
              <w:jc w:val="both"/>
              <w:rPr>
                <w:rFonts w:ascii="Times New Roman" w:hAnsi="Times New Roman"/>
                <w:sz w:val="24"/>
                <w:szCs w:val="24"/>
              </w:rPr>
            </w:pPr>
            <w:r w:rsidRPr="00CF458B">
              <w:rPr>
                <w:rFonts w:ascii="Times New Roman" w:hAnsi="Times New Roman"/>
                <w:sz w:val="24"/>
                <w:szCs w:val="24"/>
              </w:rPr>
              <w:t>Перечислите количественные показатели оценки работы СВА в корпорациях</w:t>
            </w:r>
          </w:p>
        </w:tc>
      </w:tr>
    </w:tbl>
    <w:p w14:paraId="40A153A7" w14:textId="77777777" w:rsidR="00177C16" w:rsidRPr="000377B8" w:rsidRDefault="00177C16" w:rsidP="00177C16">
      <w:pPr>
        <w:spacing w:after="0" w:line="240" w:lineRule="auto"/>
        <w:ind w:firstLine="709"/>
        <w:jc w:val="both"/>
        <w:rPr>
          <w:rFonts w:ascii="Times New Roman" w:eastAsia="Times New Roman" w:hAnsi="Times New Roman" w:cs="Times New Roman"/>
          <w:sz w:val="24"/>
          <w:szCs w:val="24"/>
          <w:lang w:eastAsia="ru-RU"/>
        </w:rPr>
      </w:pPr>
    </w:p>
    <w:p w14:paraId="0813123A" w14:textId="757269CA" w:rsidR="00177C16" w:rsidRPr="003E0F95" w:rsidRDefault="00177C16" w:rsidP="00177C16">
      <w:pPr>
        <w:spacing w:after="0" w:line="240" w:lineRule="auto"/>
        <w:jc w:val="both"/>
        <w:rPr>
          <w:rFonts w:ascii="Times New Roman" w:hAnsi="Times New Roman" w:cs="Times New Roman"/>
          <w:b/>
          <w:color w:val="000000"/>
          <w:sz w:val="28"/>
          <w:szCs w:val="24"/>
        </w:rPr>
      </w:pPr>
      <w:r w:rsidRPr="003E0F95">
        <w:rPr>
          <w:rFonts w:ascii="Times New Roman" w:hAnsi="Times New Roman" w:cs="Times New Roman"/>
          <w:b/>
          <w:color w:val="000000"/>
          <w:sz w:val="28"/>
          <w:szCs w:val="24"/>
        </w:rPr>
        <w:t>Финансовые расследования</w:t>
      </w:r>
      <w:r w:rsidR="005A33B8" w:rsidRPr="003E0F95">
        <w:rPr>
          <w:rFonts w:ascii="Times New Roman" w:hAnsi="Times New Roman" w:cs="Times New Roman"/>
          <w:b/>
          <w:color w:val="000000"/>
          <w:sz w:val="28"/>
          <w:szCs w:val="24"/>
        </w:rPr>
        <w:t xml:space="preserve"> в организациях</w:t>
      </w:r>
      <w:r w:rsidRPr="003E0F95">
        <w:rPr>
          <w:rFonts w:ascii="Times New Roman" w:hAnsi="Times New Roman" w:cs="Times New Roman"/>
          <w:b/>
          <w:color w:val="000000"/>
          <w:sz w:val="28"/>
          <w:szCs w:val="24"/>
        </w:rPr>
        <w:t xml:space="preserve">, очная форма обучения </w:t>
      </w:r>
    </w:p>
    <w:p w14:paraId="5EAEE567" w14:textId="56442F45" w:rsidR="00177C16" w:rsidRPr="003E0F95" w:rsidRDefault="00177C16" w:rsidP="00177C16">
      <w:pPr>
        <w:spacing w:after="0" w:line="240" w:lineRule="auto"/>
        <w:jc w:val="both"/>
        <w:rPr>
          <w:rFonts w:ascii="Times New Roman" w:hAnsi="Times New Roman" w:cs="Times New Roman"/>
          <w:b/>
          <w:color w:val="000000"/>
          <w:sz w:val="28"/>
          <w:szCs w:val="24"/>
        </w:rPr>
      </w:pPr>
      <w:r w:rsidRPr="003E0F95">
        <w:rPr>
          <w:rFonts w:ascii="Times New Roman" w:hAnsi="Times New Roman" w:cs="Times New Roman"/>
          <w:b/>
          <w:color w:val="000000"/>
          <w:sz w:val="28"/>
          <w:szCs w:val="24"/>
        </w:rPr>
        <w:t>Финансовые расследования</w:t>
      </w:r>
      <w:r w:rsidR="005A33B8" w:rsidRPr="003E0F95">
        <w:rPr>
          <w:rFonts w:ascii="Times New Roman" w:hAnsi="Times New Roman" w:cs="Times New Roman"/>
          <w:b/>
          <w:color w:val="000000"/>
          <w:sz w:val="28"/>
          <w:szCs w:val="24"/>
        </w:rPr>
        <w:t xml:space="preserve"> в организациях</w:t>
      </w:r>
      <w:r w:rsidRPr="003E0F95">
        <w:rPr>
          <w:rFonts w:ascii="Times New Roman" w:hAnsi="Times New Roman" w:cs="Times New Roman"/>
          <w:b/>
          <w:color w:val="000000"/>
          <w:sz w:val="28"/>
          <w:szCs w:val="24"/>
        </w:rPr>
        <w:t>, заочная форма обучения</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6855"/>
      </w:tblGrid>
      <w:tr w:rsidR="00177C16" w:rsidRPr="003E1CD5" w14:paraId="193303DE" w14:textId="77777777" w:rsidTr="00335297">
        <w:tc>
          <w:tcPr>
            <w:tcW w:w="2354" w:type="dxa"/>
            <w:shd w:val="clear" w:color="auto" w:fill="auto"/>
          </w:tcPr>
          <w:p w14:paraId="7C30BE22" w14:textId="77777777" w:rsidR="00177C16" w:rsidRPr="003E1CD5" w:rsidRDefault="00177C16" w:rsidP="003E1CD5">
            <w:pPr>
              <w:spacing w:after="0" w:line="240" w:lineRule="auto"/>
              <w:jc w:val="center"/>
              <w:rPr>
                <w:rFonts w:ascii="Times New Roman" w:eastAsia="Times New Roman" w:hAnsi="Times New Roman" w:cs="Times New Roman"/>
                <w:b/>
                <w:sz w:val="24"/>
                <w:szCs w:val="24"/>
                <w:lang w:eastAsia="ru-RU"/>
              </w:rPr>
            </w:pPr>
            <w:r w:rsidRPr="003E1CD5">
              <w:rPr>
                <w:rFonts w:ascii="Times New Roman" w:eastAsia="Times New Roman" w:hAnsi="Times New Roman" w:cs="Times New Roman"/>
                <w:b/>
                <w:sz w:val="24"/>
                <w:szCs w:val="24"/>
                <w:lang w:eastAsia="ru-RU"/>
              </w:rPr>
              <w:t>Наименование компетенции</w:t>
            </w:r>
          </w:p>
        </w:tc>
        <w:tc>
          <w:tcPr>
            <w:tcW w:w="6855" w:type="dxa"/>
          </w:tcPr>
          <w:p w14:paraId="74FB0BAB" w14:textId="7FDD99AA" w:rsidR="00177C16" w:rsidRPr="003E1CD5" w:rsidRDefault="00177C16" w:rsidP="003E1CD5">
            <w:pPr>
              <w:spacing w:after="0" w:line="240" w:lineRule="auto"/>
              <w:jc w:val="center"/>
              <w:rPr>
                <w:rFonts w:ascii="Times New Roman" w:eastAsia="Times New Roman" w:hAnsi="Times New Roman" w:cs="Times New Roman"/>
                <w:b/>
                <w:sz w:val="24"/>
                <w:szCs w:val="24"/>
                <w:lang w:eastAsia="ru-RU"/>
              </w:rPr>
            </w:pPr>
            <w:r w:rsidRPr="003E1CD5">
              <w:rPr>
                <w:rFonts w:ascii="Times New Roman" w:eastAsia="Times New Roman" w:hAnsi="Times New Roman" w:cs="Times New Roman"/>
                <w:b/>
                <w:sz w:val="24"/>
                <w:szCs w:val="24"/>
                <w:lang w:eastAsia="ru-RU"/>
              </w:rPr>
              <w:t>Типовые задания</w:t>
            </w:r>
          </w:p>
        </w:tc>
      </w:tr>
      <w:tr w:rsidR="00177C16" w:rsidRPr="003E1CD5" w14:paraId="5689DAEE" w14:textId="77777777" w:rsidTr="00700125">
        <w:trPr>
          <w:trHeight w:val="840"/>
        </w:trPr>
        <w:tc>
          <w:tcPr>
            <w:tcW w:w="2354" w:type="dxa"/>
            <w:vMerge w:val="restart"/>
            <w:shd w:val="clear" w:color="auto" w:fill="auto"/>
          </w:tcPr>
          <w:p w14:paraId="5E266F24" w14:textId="77777777" w:rsidR="00177C16" w:rsidRPr="003E1CD5" w:rsidRDefault="00177C16" w:rsidP="003E1CD5">
            <w:pPr>
              <w:spacing w:after="0" w:line="240" w:lineRule="auto"/>
              <w:jc w:val="both"/>
              <w:rPr>
                <w:rFonts w:ascii="Times New Roman" w:eastAsia="Times New Roman" w:hAnsi="Times New Roman" w:cs="Times New Roman"/>
                <w:b/>
                <w:sz w:val="24"/>
                <w:szCs w:val="24"/>
                <w:lang w:eastAsia="ru-RU"/>
              </w:rPr>
            </w:pPr>
            <w:r w:rsidRPr="003E1CD5">
              <w:rPr>
                <w:rFonts w:ascii="Times New Roman" w:eastAsia="Times New Roman" w:hAnsi="Times New Roman" w:cs="Times New Roman"/>
                <w:b/>
                <w:sz w:val="24"/>
                <w:szCs w:val="24"/>
                <w:lang w:eastAsia="ru-RU"/>
              </w:rPr>
              <w:t>ДКН-1</w:t>
            </w:r>
          </w:p>
          <w:p w14:paraId="7EA21BBB" w14:textId="650078C8" w:rsidR="00177C16" w:rsidRPr="003E1CD5" w:rsidRDefault="00177C16" w:rsidP="003E1CD5">
            <w:pPr>
              <w:spacing w:after="0" w:line="240" w:lineRule="auto"/>
              <w:jc w:val="both"/>
              <w:rPr>
                <w:rFonts w:ascii="Times New Roman" w:eastAsia="Times New Roman" w:hAnsi="Times New Roman" w:cs="Times New Roman"/>
                <w:sz w:val="24"/>
                <w:szCs w:val="24"/>
                <w:lang w:eastAsia="ru-RU"/>
              </w:rPr>
            </w:pPr>
            <w:r w:rsidRPr="003E1CD5">
              <w:rPr>
                <w:rFonts w:ascii="Times New Roman" w:eastAsia="Calibri" w:hAnsi="Times New Roman" w:cs="Times New Roman"/>
                <w:sz w:val="24"/>
                <w:szCs w:val="24"/>
              </w:rPr>
              <w:t>Способность использовать основные положения и методы социальных и экономических наук при решении профессиональных задач прогнозирования операционных рисков, а также обеспечения техногенной безопасности</w:t>
            </w:r>
          </w:p>
        </w:tc>
        <w:tc>
          <w:tcPr>
            <w:tcW w:w="6855" w:type="dxa"/>
          </w:tcPr>
          <w:p w14:paraId="2BA1E062" w14:textId="77777777" w:rsidR="00177C16" w:rsidRPr="003E1CD5" w:rsidRDefault="00177C16" w:rsidP="003E1CD5">
            <w:pPr>
              <w:widowControl w:val="0"/>
              <w:spacing w:after="0" w:line="240" w:lineRule="auto"/>
              <w:jc w:val="both"/>
              <w:rPr>
                <w:rFonts w:ascii="Times New Roman" w:eastAsia="Calibri" w:hAnsi="Times New Roman" w:cs="Times New Roman"/>
                <w:b/>
                <w:sz w:val="24"/>
                <w:szCs w:val="24"/>
                <w:shd w:val="clear" w:color="auto" w:fill="FFFFFF"/>
              </w:rPr>
            </w:pPr>
            <w:r w:rsidRPr="003E1CD5">
              <w:rPr>
                <w:rFonts w:ascii="Times New Roman" w:eastAsia="Calibri" w:hAnsi="Times New Roman" w:cs="Times New Roman"/>
                <w:b/>
                <w:sz w:val="24"/>
                <w:szCs w:val="24"/>
                <w:shd w:val="clear" w:color="auto" w:fill="FFFFFF"/>
              </w:rPr>
              <w:t>1.Демонстрирует знание основных положений законодательства и типовых локальных нормативных актов в области сокращения расходов на ликвидацию последствий инцидентов и аварий, а также минимизации операционных рисков.</w:t>
            </w:r>
          </w:p>
          <w:p w14:paraId="1B567226" w14:textId="70C85019" w:rsidR="002B1302" w:rsidRPr="003E1CD5" w:rsidRDefault="007E098C" w:rsidP="00F0324B">
            <w:pPr>
              <w:pStyle w:val="af0"/>
              <w:widowControl w:val="0"/>
              <w:numPr>
                <w:ilvl w:val="0"/>
                <w:numId w:val="33"/>
              </w:numPr>
              <w:tabs>
                <w:tab w:val="left" w:pos="1030"/>
              </w:tabs>
              <w:autoSpaceDE w:val="0"/>
              <w:autoSpaceDN w:val="0"/>
              <w:spacing w:after="0" w:line="240" w:lineRule="auto"/>
              <w:jc w:val="both"/>
              <w:rPr>
                <w:rFonts w:ascii="Times New Roman" w:hAnsi="Times New Roman"/>
                <w:sz w:val="24"/>
                <w:szCs w:val="24"/>
              </w:rPr>
            </w:pPr>
            <w:r w:rsidRPr="003E1CD5">
              <w:rPr>
                <w:rFonts w:ascii="Times New Roman" w:hAnsi="Times New Roman"/>
                <w:sz w:val="24"/>
                <w:szCs w:val="24"/>
              </w:rPr>
              <w:t>Раскрыть требования, устанавливаемые законом к должностному лицу организации, ответственному за соблюдение правил внутреннего контроля и программ его осуществления.</w:t>
            </w:r>
          </w:p>
          <w:p w14:paraId="3BAB6D1A" w14:textId="77777777" w:rsidR="002B1302" w:rsidRPr="003E1CD5" w:rsidRDefault="007E098C" w:rsidP="00F0324B">
            <w:pPr>
              <w:pStyle w:val="af0"/>
              <w:widowControl w:val="0"/>
              <w:numPr>
                <w:ilvl w:val="0"/>
                <w:numId w:val="33"/>
              </w:numPr>
              <w:tabs>
                <w:tab w:val="left" w:pos="1030"/>
              </w:tabs>
              <w:autoSpaceDE w:val="0"/>
              <w:autoSpaceDN w:val="0"/>
              <w:spacing w:after="0" w:line="240" w:lineRule="auto"/>
              <w:jc w:val="both"/>
              <w:rPr>
                <w:rFonts w:ascii="Times New Roman" w:hAnsi="Times New Roman"/>
                <w:sz w:val="24"/>
                <w:szCs w:val="24"/>
              </w:rPr>
            </w:pPr>
            <w:r w:rsidRPr="003E1CD5">
              <w:rPr>
                <w:rFonts w:ascii="Times New Roman" w:hAnsi="Times New Roman"/>
                <w:sz w:val="24"/>
                <w:szCs w:val="24"/>
              </w:rPr>
              <w:t>Разработать правила внутреннего контроля в целях ПОД/ФТ для моделируемой организации</w:t>
            </w:r>
          </w:p>
          <w:p w14:paraId="2C0ED19E" w14:textId="151C2AF2" w:rsidR="007E098C" w:rsidRPr="003E1CD5" w:rsidRDefault="007E098C" w:rsidP="00F0324B">
            <w:pPr>
              <w:pStyle w:val="af0"/>
              <w:widowControl w:val="0"/>
              <w:numPr>
                <w:ilvl w:val="0"/>
                <w:numId w:val="33"/>
              </w:numPr>
              <w:tabs>
                <w:tab w:val="left" w:pos="1030"/>
              </w:tabs>
              <w:autoSpaceDE w:val="0"/>
              <w:autoSpaceDN w:val="0"/>
              <w:spacing w:after="0" w:line="240" w:lineRule="auto"/>
              <w:jc w:val="both"/>
              <w:rPr>
                <w:rFonts w:ascii="Times New Roman" w:hAnsi="Times New Roman"/>
                <w:sz w:val="24"/>
                <w:szCs w:val="24"/>
              </w:rPr>
            </w:pPr>
            <w:r w:rsidRPr="003E1CD5">
              <w:rPr>
                <w:rFonts w:ascii="Times New Roman" w:hAnsi="Times New Roman"/>
                <w:sz w:val="24"/>
                <w:szCs w:val="24"/>
              </w:rPr>
              <w:t>Раскрыть перечень штрафных санкций, предусмотренных для организаций, нарушающих законодательство в области ПОД/ФТ</w:t>
            </w:r>
          </w:p>
        </w:tc>
      </w:tr>
      <w:tr w:rsidR="00177C16" w:rsidRPr="003E1CD5" w14:paraId="019D860F" w14:textId="77777777" w:rsidTr="00B3240F">
        <w:trPr>
          <w:trHeight w:val="841"/>
        </w:trPr>
        <w:tc>
          <w:tcPr>
            <w:tcW w:w="2354" w:type="dxa"/>
            <w:vMerge/>
            <w:shd w:val="clear" w:color="auto" w:fill="auto"/>
          </w:tcPr>
          <w:p w14:paraId="0CD20168" w14:textId="77777777" w:rsidR="00177C16" w:rsidRPr="003E1CD5" w:rsidRDefault="00177C16" w:rsidP="003E1CD5">
            <w:pPr>
              <w:spacing w:after="0" w:line="240" w:lineRule="auto"/>
              <w:jc w:val="both"/>
              <w:rPr>
                <w:rFonts w:ascii="Times New Roman" w:eastAsia="Times New Roman" w:hAnsi="Times New Roman" w:cs="Times New Roman"/>
                <w:sz w:val="24"/>
                <w:szCs w:val="24"/>
                <w:lang w:eastAsia="ru-RU"/>
              </w:rPr>
            </w:pPr>
          </w:p>
        </w:tc>
        <w:tc>
          <w:tcPr>
            <w:tcW w:w="6855" w:type="dxa"/>
          </w:tcPr>
          <w:p w14:paraId="06CB5879" w14:textId="77777777" w:rsidR="00177C16" w:rsidRPr="003E1CD5" w:rsidRDefault="00177C16" w:rsidP="003E1CD5">
            <w:pPr>
              <w:widowControl w:val="0"/>
              <w:spacing w:after="0" w:line="240" w:lineRule="auto"/>
              <w:jc w:val="both"/>
              <w:rPr>
                <w:rFonts w:ascii="Times New Roman" w:eastAsia="Calibri" w:hAnsi="Times New Roman" w:cs="Times New Roman"/>
                <w:sz w:val="24"/>
                <w:szCs w:val="24"/>
                <w:shd w:val="clear" w:color="auto" w:fill="FFFFFF"/>
              </w:rPr>
            </w:pPr>
            <w:r w:rsidRPr="003E1CD5">
              <w:rPr>
                <w:rFonts w:ascii="Times New Roman" w:eastAsia="Calibri" w:hAnsi="Times New Roman" w:cs="Times New Roman"/>
                <w:b/>
                <w:sz w:val="24"/>
                <w:szCs w:val="24"/>
                <w:shd w:val="clear" w:color="auto" w:fill="FFFFFF"/>
              </w:rPr>
              <w:t>2. Демонстрирует знание основных принципов организации и порядка функционирования бизнеса с целью снижения операционных рисков, травматизма и смертности.</w:t>
            </w:r>
          </w:p>
          <w:p w14:paraId="060014E8" w14:textId="77777777" w:rsidR="002B1302" w:rsidRPr="003E1CD5" w:rsidRDefault="007E098C" w:rsidP="00F0324B">
            <w:pPr>
              <w:pStyle w:val="af0"/>
              <w:widowControl w:val="0"/>
              <w:numPr>
                <w:ilvl w:val="0"/>
                <w:numId w:val="30"/>
              </w:numPr>
              <w:tabs>
                <w:tab w:val="left" w:pos="1030"/>
                <w:tab w:val="left" w:pos="2929"/>
                <w:tab w:val="left" w:pos="4278"/>
                <w:tab w:val="left" w:pos="6072"/>
                <w:tab w:val="left" w:pos="8185"/>
              </w:tabs>
              <w:autoSpaceDE w:val="0"/>
              <w:autoSpaceDN w:val="0"/>
              <w:spacing w:before="1" w:after="0" w:line="240" w:lineRule="auto"/>
              <w:ind w:right="410"/>
              <w:jc w:val="both"/>
              <w:rPr>
                <w:rFonts w:ascii="Times New Roman" w:hAnsi="Times New Roman"/>
                <w:sz w:val="24"/>
                <w:szCs w:val="24"/>
              </w:rPr>
            </w:pPr>
            <w:r w:rsidRPr="003E1CD5">
              <w:rPr>
                <w:rFonts w:ascii="Times New Roman" w:hAnsi="Times New Roman"/>
                <w:sz w:val="24"/>
                <w:szCs w:val="24"/>
              </w:rPr>
              <w:t>Необходимо представить в Росфинмониторинг на согласование правила внутреннего контроля. Что это за документ, как его подготовить и какова процедура его согласования?</w:t>
            </w:r>
          </w:p>
          <w:p w14:paraId="7EF6DA5A" w14:textId="77777777" w:rsidR="007E098C" w:rsidRPr="003E1CD5" w:rsidRDefault="007E098C" w:rsidP="00F0324B">
            <w:pPr>
              <w:pStyle w:val="af0"/>
              <w:widowControl w:val="0"/>
              <w:numPr>
                <w:ilvl w:val="0"/>
                <w:numId w:val="30"/>
              </w:numPr>
              <w:tabs>
                <w:tab w:val="left" w:pos="1030"/>
                <w:tab w:val="left" w:pos="2929"/>
                <w:tab w:val="left" w:pos="4278"/>
                <w:tab w:val="left" w:pos="6072"/>
                <w:tab w:val="left" w:pos="8185"/>
              </w:tabs>
              <w:autoSpaceDE w:val="0"/>
              <w:autoSpaceDN w:val="0"/>
              <w:spacing w:before="1" w:after="0" w:line="240" w:lineRule="auto"/>
              <w:ind w:right="410"/>
              <w:jc w:val="both"/>
              <w:rPr>
                <w:rFonts w:ascii="Times New Roman" w:hAnsi="Times New Roman"/>
                <w:sz w:val="24"/>
                <w:szCs w:val="24"/>
              </w:rPr>
            </w:pPr>
            <w:r w:rsidRPr="003E1CD5">
              <w:rPr>
                <w:rFonts w:ascii="Times New Roman" w:hAnsi="Times New Roman"/>
                <w:sz w:val="24"/>
                <w:szCs w:val="24"/>
              </w:rPr>
              <w:t xml:space="preserve">В сфере деятельности организации отсутствует надзорный орган. Каким образом и в каком </w:t>
            </w:r>
            <w:r w:rsidRPr="003E1CD5">
              <w:rPr>
                <w:rFonts w:ascii="Times New Roman" w:hAnsi="Times New Roman"/>
                <w:sz w:val="24"/>
                <w:szCs w:val="24"/>
              </w:rPr>
              <w:lastRenderedPageBreak/>
              <w:t>государственном органе нам необходимо встать на учет?</w:t>
            </w:r>
          </w:p>
          <w:p w14:paraId="6F8CB6E4" w14:textId="68A7D0A3" w:rsidR="007E098C" w:rsidRPr="003E1CD5" w:rsidRDefault="007E098C" w:rsidP="00F0324B">
            <w:pPr>
              <w:pStyle w:val="af0"/>
              <w:widowControl w:val="0"/>
              <w:numPr>
                <w:ilvl w:val="0"/>
                <w:numId w:val="30"/>
              </w:numPr>
              <w:tabs>
                <w:tab w:val="left" w:pos="1030"/>
                <w:tab w:val="left" w:pos="2929"/>
                <w:tab w:val="left" w:pos="4278"/>
                <w:tab w:val="left" w:pos="6072"/>
                <w:tab w:val="left" w:pos="8185"/>
              </w:tabs>
              <w:autoSpaceDE w:val="0"/>
              <w:autoSpaceDN w:val="0"/>
              <w:spacing w:before="1" w:after="0" w:line="240" w:lineRule="auto"/>
              <w:ind w:right="410"/>
              <w:jc w:val="both"/>
              <w:rPr>
                <w:rFonts w:ascii="Times New Roman" w:hAnsi="Times New Roman"/>
                <w:sz w:val="24"/>
                <w:szCs w:val="24"/>
              </w:rPr>
            </w:pPr>
            <w:r w:rsidRPr="003E1CD5">
              <w:rPr>
                <w:rFonts w:ascii="Times New Roman" w:hAnsi="Times New Roman"/>
                <w:sz w:val="24"/>
                <w:szCs w:val="24"/>
              </w:rPr>
              <w:t>Одной из установленных законом обязанностей организаций, осуществляющих операции с денежными средствами или иным имуществом, является обязанность по идентификации своих клиентов. Каков объем сведений, получаемых организациями в целях идентификации своих клиентов?</w:t>
            </w:r>
          </w:p>
        </w:tc>
      </w:tr>
      <w:tr w:rsidR="00177C16" w:rsidRPr="003E1CD5" w14:paraId="04F32BF0" w14:textId="77777777" w:rsidTr="002B1302">
        <w:trPr>
          <w:trHeight w:val="2273"/>
        </w:trPr>
        <w:tc>
          <w:tcPr>
            <w:tcW w:w="2354" w:type="dxa"/>
            <w:vMerge/>
            <w:shd w:val="clear" w:color="auto" w:fill="auto"/>
          </w:tcPr>
          <w:p w14:paraId="334BA895" w14:textId="77777777" w:rsidR="00177C16" w:rsidRPr="003E1CD5" w:rsidRDefault="00177C16" w:rsidP="003E1CD5">
            <w:pPr>
              <w:spacing w:after="0" w:line="240" w:lineRule="auto"/>
              <w:jc w:val="both"/>
              <w:rPr>
                <w:rFonts w:ascii="Times New Roman" w:eastAsia="Times New Roman" w:hAnsi="Times New Roman" w:cs="Times New Roman"/>
                <w:sz w:val="24"/>
                <w:szCs w:val="24"/>
                <w:lang w:eastAsia="ru-RU"/>
              </w:rPr>
            </w:pPr>
          </w:p>
        </w:tc>
        <w:tc>
          <w:tcPr>
            <w:tcW w:w="6855" w:type="dxa"/>
          </w:tcPr>
          <w:p w14:paraId="037B8EA3" w14:textId="77777777" w:rsidR="00177C16" w:rsidRPr="003E1CD5" w:rsidRDefault="00177C16" w:rsidP="003E1CD5">
            <w:pPr>
              <w:spacing w:after="0" w:line="240" w:lineRule="auto"/>
              <w:jc w:val="both"/>
              <w:rPr>
                <w:rFonts w:ascii="Times New Roman" w:eastAsia="Calibri" w:hAnsi="Times New Roman" w:cs="Times New Roman"/>
                <w:sz w:val="24"/>
                <w:szCs w:val="24"/>
                <w:shd w:val="clear" w:color="auto" w:fill="FFFFFF"/>
              </w:rPr>
            </w:pPr>
            <w:r w:rsidRPr="003E1CD5">
              <w:rPr>
                <w:rFonts w:ascii="Times New Roman" w:eastAsia="Calibri" w:hAnsi="Times New Roman" w:cs="Times New Roman"/>
                <w:b/>
                <w:sz w:val="24"/>
                <w:szCs w:val="24"/>
                <w:shd w:val="clear" w:color="auto" w:fill="FFFFFF"/>
              </w:rPr>
              <w:t>3.</w:t>
            </w:r>
            <w:r w:rsidRPr="003E1CD5">
              <w:rPr>
                <w:rFonts w:ascii="Times New Roman" w:eastAsia="Calibri" w:hAnsi="Times New Roman" w:cs="Times New Roman"/>
                <w:sz w:val="24"/>
                <w:szCs w:val="24"/>
                <w:shd w:val="clear" w:color="auto" w:fill="FFFFFF"/>
              </w:rPr>
              <w:t xml:space="preserve"> </w:t>
            </w:r>
            <w:r w:rsidRPr="003E1CD5">
              <w:rPr>
                <w:rFonts w:ascii="Times New Roman" w:eastAsia="Calibri" w:hAnsi="Times New Roman" w:cs="Times New Roman"/>
                <w:b/>
                <w:sz w:val="24"/>
                <w:szCs w:val="24"/>
                <w:shd w:val="clear" w:color="auto" w:fill="FFFFFF"/>
              </w:rPr>
              <w:t>Демонстрирует умения по разработке предложений по экономическому стимулированию инвестиций в мероприятия по предупреждению происшествий, уменьшению или ликвидации их последствий и снижения воздействия на окружающую среду.</w:t>
            </w:r>
          </w:p>
          <w:p w14:paraId="0E5FB401" w14:textId="0A50C4EE" w:rsidR="002B1302" w:rsidRPr="003E1CD5" w:rsidRDefault="007E098C" w:rsidP="00F0324B">
            <w:pPr>
              <w:pStyle w:val="af0"/>
              <w:widowControl w:val="0"/>
              <w:numPr>
                <w:ilvl w:val="0"/>
                <w:numId w:val="31"/>
              </w:numPr>
              <w:tabs>
                <w:tab w:val="left" w:pos="1030"/>
              </w:tabs>
              <w:autoSpaceDE w:val="0"/>
              <w:autoSpaceDN w:val="0"/>
              <w:spacing w:after="0" w:line="240" w:lineRule="auto"/>
              <w:ind w:right="413"/>
              <w:jc w:val="both"/>
              <w:rPr>
                <w:rFonts w:ascii="Times New Roman" w:hAnsi="Times New Roman"/>
                <w:sz w:val="24"/>
                <w:szCs w:val="24"/>
              </w:rPr>
            </w:pPr>
            <w:r w:rsidRPr="003E1CD5">
              <w:rPr>
                <w:rFonts w:ascii="Times New Roman" w:hAnsi="Times New Roman"/>
                <w:sz w:val="24"/>
                <w:szCs w:val="24"/>
              </w:rPr>
              <w:t xml:space="preserve">Сотрудниками была выявлена подозрительная операцию, и теперь необходимо направить соответствующую информацию в Росфинмониторинг, однако договором с клиентом предусмотрен режим конфиденциальности. Как быть в такой ситуации? </w:t>
            </w:r>
          </w:p>
          <w:p w14:paraId="4216257E" w14:textId="77777777" w:rsidR="002B1302" w:rsidRPr="003E1CD5" w:rsidRDefault="007E098C" w:rsidP="00F0324B">
            <w:pPr>
              <w:pStyle w:val="af0"/>
              <w:widowControl w:val="0"/>
              <w:numPr>
                <w:ilvl w:val="0"/>
                <w:numId w:val="31"/>
              </w:numPr>
              <w:tabs>
                <w:tab w:val="left" w:pos="1030"/>
              </w:tabs>
              <w:autoSpaceDE w:val="0"/>
              <w:autoSpaceDN w:val="0"/>
              <w:spacing w:after="0" w:line="240" w:lineRule="auto"/>
              <w:ind w:right="413"/>
              <w:jc w:val="both"/>
              <w:rPr>
                <w:rFonts w:ascii="Times New Roman" w:hAnsi="Times New Roman"/>
                <w:sz w:val="24"/>
                <w:szCs w:val="24"/>
              </w:rPr>
            </w:pPr>
            <w:r w:rsidRPr="003E1CD5">
              <w:rPr>
                <w:rFonts w:ascii="Times New Roman" w:hAnsi="Times New Roman"/>
                <w:sz w:val="24"/>
                <w:szCs w:val="24"/>
              </w:rPr>
              <w:t>В уставе организации, а также в ЕГРЮЛ отражены виды деятельности, перечисленные в статье 5 Федерального закона № 115, однако фактически организация никогда не осуществляла и не осуществляет эти виды деятельности. На учет в Росфинмониторинг организация не поставлена, правила внутреннего контроля не согласованы, иные необходимые меры не принимались. Грозит ли что-нибудь организации в связи с этим?</w:t>
            </w:r>
          </w:p>
          <w:p w14:paraId="788F1C4D" w14:textId="0309D582" w:rsidR="007E098C" w:rsidRPr="003E1CD5" w:rsidRDefault="007E098C" w:rsidP="00F0324B">
            <w:pPr>
              <w:pStyle w:val="af0"/>
              <w:widowControl w:val="0"/>
              <w:numPr>
                <w:ilvl w:val="0"/>
                <w:numId w:val="31"/>
              </w:numPr>
              <w:tabs>
                <w:tab w:val="left" w:pos="1030"/>
              </w:tabs>
              <w:autoSpaceDE w:val="0"/>
              <w:autoSpaceDN w:val="0"/>
              <w:spacing w:after="0" w:line="240" w:lineRule="auto"/>
              <w:ind w:right="413"/>
              <w:jc w:val="both"/>
              <w:rPr>
                <w:rFonts w:ascii="Times New Roman" w:hAnsi="Times New Roman"/>
                <w:sz w:val="24"/>
                <w:szCs w:val="24"/>
              </w:rPr>
            </w:pPr>
            <w:r w:rsidRPr="003E1CD5">
              <w:rPr>
                <w:rFonts w:ascii="Times New Roman" w:hAnsi="Times New Roman"/>
                <w:sz w:val="24"/>
                <w:szCs w:val="24"/>
              </w:rPr>
              <w:t xml:space="preserve">Согласно п. 2 ст. 7 Федерального закона № 115 правила внутреннего контроля организации, осуществляющей операции с денежными средствами или иным имуществом, должны включать помимо иной информации также и </w:t>
            </w:r>
            <w:r w:rsidR="003E0F95" w:rsidRPr="003E1CD5">
              <w:rPr>
                <w:rFonts w:ascii="Times New Roman" w:hAnsi="Times New Roman"/>
                <w:sz w:val="24"/>
                <w:szCs w:val="24"/>
              </w:rPr>
              <w:t>критерии выявления,</w:t>
            </w:r>
            <w:r w:rsidRPr="003E1CD5">
              <w:rPr>
                <w:rFonts w:ascii="Times New Roman" w:hAnsi="Times New Roman"/>
                <w:sz w:val="24"/>
                <w:szCs w:val="24"/>
              </w:rPr>
              <w:t xml:space="preserve"> и признаки необычных сделок с учетом особенностей деятельности этой организации. Пояснить, о каких критериях и признаках идет речь.</w:t>
            </w:r>
          </w:p>
        </w:tc>
      </w:tr>
      <w:tr w:rsidR="00177C16" w:rsidRPr="003E1CD5" w14:paraId="43B5B467" w14:textId="77777777" w:rsidTr="00335297">
        <w:trPr>
          <w:trHeight w:val="106"/>
        </w:trPr>
        <w:tc>
          <w:tcPr>
            <w:tcW w:w="2354" w:type="dxa"/>
            <w:vMerge w:val="restart"/>
            <w:shd w:val="clear" w:color="auto" w:fill="auto"/>
          </w:tcPr>
          <w:p w14:paraId="156EB408" w14:textId="77777777" w:rsidR="00177C16" w:rsidRPr="003E1CD5" w:rsidRDefault="00177C16" w:rsidP="003E1CD5">
            <w:pPr>
              <w:spacing w:after="0" w:line="240" w:lineRule="auto"/>
              <w:jc w:val="both"/>
              <w:rPr>
                <w:rFonts w:ascii="Times New Roman" w:eastAsia="Times New Roman" w:hAnsi="Times New Roman" w:cs="Times New Roman"/>
                <w:b/>
                <w:sz w:val="24"/>
                <w:szCs w:val="24"/>
                <w:lang w:eastAsia="ru-RU"/>
              </w:rPr>
            </w:pPr>
            <w:r w:rsidRPr="003E1CD5">
              <w:rPr>
                <w:rFonts w:ascii="Times New Roman" w:eastAsia="Times New Roman" w:hAnsi="Times New Roman" w:cs="Times New Roman"/>
                <w:b/>
                <w:sz w:val="24"/>
                <w:szCs w:val="24"/>
                <w:lang w:eastAsia="ru-RU"/>
              </w:rPr>
              <w:t>ДКН-2</w:t>
            </w:r>
          </w:p>
          <w:p w14:paraId="30F8B03F" w14:textId="50FD0326" w:rsidR="00177C16" w:rsidRPr="003E1CD5" w:rsidRDefault="00177C16" w:rsidP="003E1CD5">
            <w:pPr>
              <w:spacing w:after="0" w:line="240" w:lineRule="auto"/>
              <w:jc w:val="both"/>
              <w:rPr>
                <w:rFonts w:ascii="Times New Roman" w:eastAsia="Calibri" w:hAnsi="Times New Roman" w:cs="Times New Roman"/>
                <w:sz w:val="24"/>
                <w:szCs w:val="24"/>
              </w:rPr>
            </w:pPr>
            <w:r w:rsidRPr="003E1CD5">
              <w:rPr>
                <w:rFonts w:ascii="Times New Roman" w:hAnsi="Times New Roman" w:cs="Times New Roman"/>
                <w:sz w:val="24"/>
                <w:szCs w:val="24"/>
              </w:rPr>
              <w:t>Способность проводить внутренние расследования в деятельности организаций</w:t>
            </w:r>
          </w:p>
        </w:tc>
        <w:tc>
          <w:tcPr>
            <w:tcW w:w="6855" w:type="dxa"/>
          </w:tcPr>
          <w:p w14:paraId="4159CA77" w14:textId="77777777" w:rsidR="00177C16" w:rsidRPr="003E1CD5" w:rsidRDefault="00177C16" w:rsidP="003E1CD5">
            <w:pPr>
              <w:spacing w:after="0" w:line="240" w:lineRule="auto"/>
              <w:jc w:val="both"/>
              <w:rPr>
                <w:rStyle w:val="FontStyle16"/>
              </w:rPr>
            </w:pPr>
            <w:r w:rsidRPr="003E1CD5">
              <w:rPr>
                <w:rStyle w:val="FontStyle16"/>
                <w:b/>
              </w:rPr>
              <w:t>1.</w:t>
            </w:r>
            <w:r w:rsidRPr="003E1CD5">
              <w:rPr>
                <w:rStyle w:val="FontStyle16"/>
              </w:rPr>
              <w:t xml:space="preserve"> </w:t>
            </w:r>
            <w:r w:rsidRPr="003E1CD5">
              <w:rPr>
                <w:rStyle w:val="FontStyle16"/>
                <w:b/>
              </w:rPr>
              <w:t>Применяет на практике базовые экономические, финансовые принципы и методы, принципы и методы бухгалтерского учета.</w:t>
            </w:r>
          </w:p>
          <w:p w14:paraId="02588ABD" w14:textId="77777777" w:rsidR="007E098C" w:rsidRPr="003E1CD5" w:rsidRDefault="007E098C" w:rsidP="00F0324B">
            <w:pPr>
              <w:pStyle w:val="af0"/>
              <w:widowControl w:val="0"/>
              <w:numPr>
                <w:ilvl w:val="0"/>
                <w:numId w:val="32"/>
              </w:numPr>
              <w:tabs>
                <w:tab w:val="left" w:pos="1030"/>
              </w:tabs>
              <w:autoSpaceDE w:val="0"/>
              <w:autoSpaceDN w:val="0"/>
              <w:spacing w:after="0" w:line="240" w:lineRule="auto"/>
              <w:ind w:right="413"/>
              <w:jc w:val="both"/>
              <w:rPr>
                <w:rFonts w:ascii="Times New Roman" w:hAnsi="Times New Roman"/>
                <w:sz w:val="24"/>
                <w:szCs w:val="24"/>
              </w:rPr>
            </w:pPr>
            <w:r w:rsidRPr="003E1CD5">
              <w:rPr>
                <w:rFonts w:ascii="Times New Roman" w:hAnsi="Times New Roman"/>
                <w:sz w:val="24"/>
                <w:szCs w:val="24"/>
              </w:rPr>
              <w:t>В организации разрабатывается проект Положения о службе внутреннего аудита. Какие обязательные условия необходимо закрепить в этом проекте?</w:t>
            </w:r>
          </w:p>
          <w:p w14:paraId="01B738A5" w14:textId="77777777" w:rsidR="00167BDC" w:rsidRPr="003E1CD5" w:rsidRDefault="007E098C" w:rsidP="00F0324B">
            <w:pPr>
              <w:pStyle w:val="af0"/>
              <w:widowControl w:val="0"/>
              <w:numPr>
                <w:ilvl w:val="0"/>
                <w:numId w:val="32"/>
              </w:numPr>
              <w:tabs>
                <w:tab w:val="left" w:pos="1030"/>
              </w:tabs>
              <w:autoSpaceDE w:val="0"/>
              <w:autoSpaceDN w:val="0"/>
              <w:spacing w:after="0" w:line="240" w:lineRule="auto"/>
              <w:ind w:right="413"/>
              <w:jc w:val="both"/>
              <w:rPr>
                <w:rFonts w:ascii="Times New Roman" w:hAnsi="Times New Roman"/>
                <w:sz w:val="24"/>
                <w:szCs w:val="24"/>
              </w:rPr>
            </w:pPr>
            <w:r w:rsidRPr="003E1CD5">
              <w:rPr>
                <w:rFonts w:ascii="Times New Roman" w:hAnsi="Times New Roman"/>
                <w:sz w:val="24"/>
                <w:szCs w:val="24"/>
              </w:rPr>
              <w:t>У внутреннего аудитора имеются подозрения, но при этом отсутствует конкретная информация о возможных сознательных искажениях финансовой отчетности. Разъясните каким образом внутреннему аудитору избежать риска не проявления профессионального отношения к работе.</w:t>
            </w:r>
          </w:p>
          <w:p w14:paraId="4F8E243F" w14:textId="0E867F12" w:rsidR="007E098C" w:rsidRPr="003E1CD5" w:rsidRDefault="007E098C" w:rsidP="00F0324B">
            <w:pPr>
              <w:pStyle w:val="af0"/>
              <w:widowControl w:val="0"/>
              <w:numPr>
                <w:ilvl w:val="0"/>
                <w:numId w:val="32"/>
              </w:numPr>
              <w:tabs>
                <w:tab w:val="left" w:pos="1030"/>
              </w:tabs>
              <w:autoSpaceDE w:val="0"/>
              <w:autoSpaceDN w:val="0"/>
              <w:spacing w:after="0" w:line="240" w:lineRule="auto"/>
              <w:ind w:right="413"/>
              <w:jc w:val="both"/>
              <w:rPr>
                <w:rFonts w:ascii="Times New Roman" w:hAnsi="Times New Roman"/>
                <w:sz w:val="24"/>
                <w:szCs w:val="24"/>
              </w:rPr>
            </w:pPr>
            <w:r w:rsidRPr="003E1CD5">
              <w:rPr>
                <w:rFonts w:ascii="Times New Roman" w:hAnsi="Times New Roman"/>
                <w:sz w:val="24"/>
                <w:szCs w:val="24"/>
              </w:rPr>
              <w:t>Что входит в подготовленный руководителем внутреннего аудита отчет о проделанной работе.</w:t>
            </w:r>
          </w:p>
        </w:tc>
      </w:tr>
      <w:tr w:rsidR="00177C16" w:rsidRPr="003E1CD5" w14:paraId="6F59D2F2" w14:textId="77777777" w:rsidTr="00335297">
        <w:trPr>
          <w:trHeight w:val="106"/>
        </w:trPr>
        <w:tc>
          <w:tcPr>
            <w:tcW w:w="2354" w:type="dxa"/>
            <w:vMerge/>
            <w:shd w:val="clear" w:color="auto" w:fill="auto"/>
          </w:tcPr>
          <w:p w14:paraId="43BE8345" w14:textId="77777777" w:rsidR="00177C16" w:rsidRPr="003E1CD5" w:rsidRDefault="00177C16" w:rsidP="003E1CD5">
            <w:pPr>
              <w:spacing w:after="0" w:line="240" w:lineRule="auto"/>
              <w:jc w:val="both"/>
              <w:rPr>
                <w:rFonts w:ascii="Times New Roman" w:eastAsia="Times New Roman" w:hAnsi="Times New Roman" w:cs="Times New Roman"/>
                <w:sz w:val="24"/>
                <w:szCs w:val="24"/>
                <w:lang w:eastAsia="ru-RU"/>
              </w:rPr>
            </w:pPr>
          </w:p>
        </w:tc>
        <w:tc>
          <w:tcPr>
            <w:tcW w:w="6855" w:type="dxa"/>
          </w:tcPr>
          <w:p w14:paraId="50DAA9A9" w14:textId="77777777" w:rsidR="00177C16" w:rsidRPr="003E1CD5" w:rsidRDefault="00177C16" w:rsidP="003E1CD5">
            <w:pPr>
              <w:spacing w:after="0" w:line="240" w:lineRule="auto"/>
              <w:jc w:val="both"/>
              <w:rPr>
                <w:rStyle w:val="FontStyle16"/>
              </w:rPr>
            </w:pPr>
            <w:r w:rsidRPr="003E1CD5">
              <w:rPr>
                <w:rStyle w:val="FontStyle16"/>
                <w:b/>
              </w:rPr>
              <w:t>2. Анализирует услуги финансовых посредников, базовые финансовые инструменты, механизмы и практику финансирования финансовых операций.</w:t>
            </w:r>
          </w:p>
          <w:p w14:paraId="374F67AD" w14:textId="77777777" w:rsidR="007E098C" w:rsidRPr="003E1CD5" w:rsidRDefault="007E098C" w:rsidP="00F0324B">
            <w:pPr>
              <w:pStyle w:val="af0"/>
              <w:widowControl w:val="0"/>
              <w:numPr>
                <w:ilvl w:val="0"/>
                <w:numId w:val="33"/>
              </w:numPr>
              <w:tabs>
                <w:tab w:val="left" w:pos="1030"/>
              </w:tabs>
              <w:autoSpaceDE w:val="0"/>
              <w:autoSpaceDN w:val="0"/>
              <w:spacing w:after="0" w:line="240" w:lineRule="auto"/>
              <w:jc w:val="both"/>
              <w:rPr>
                <w:rFonts w:ascii="Times New Roman" w:hAnsi="Times New Roman"/>
                <w:sz w:val="24"/>
                <w:szCs w:val="24"/>
              </w:rPr>
            </w:pPr>
            <w:r w:rsidRPr="003E1CD5">
              <w:rPr>
                <w:rFonts w:ascii="Times New Roman" w:hAnsi="Times New Roman"/>
                <w:sz w:val="24"/>
                <w:szCs w:val="24"/>
              </w:rPr>
              <w:t xml:space="preserve">Торговая компания, владеющая разветвленной сетью магазинов, решает провести сравнительную оценку </w:t>
            </w:r>
            <w:r w:rsidRPr="003E1CD5">
              <w:rPr>
                <w:rFonts w:ascii="Times New Roman" w:hAnsi="Times New Roman"/>
                <w:sz w:val="24"/>
                <w:szCs w:val="24"/>
              </w:rPr>
              <w:lastRenderedPageBreak/>
              <w:t>деятельности одного из магазинов с целью анализа точности и достоверности его финансовой отчетности. Какие показатели необходимо отобрать для включения их финансовый бенчмаркинг?</w:t>
            </w:r>
          </w:p>
          <w:p w14:paraId="4C09ECA2" w14:textId="77777777" w:rsidR="007E098C" w:rsidRPr="003E1CD5" w:rsidRDefault="007E098C" w:rsidP="00F0324B">
            <w:pPr>
              <w:pStyle w:val="af0"/>
              <w:widowControl w:val="0"/>
              <w:numPr>
                <w:ilvl w:val="0"/>
                <w:numId w:val="33"/>
              </w:numPr>
              <w:tabs>
                <w:tab w:val="left" w:pos="1030"/>
              </w:tabs>
              <w:autoSpaceDE w:val="0"/>
              <w:autoSpaceDN w:val="0"/>
              <w:spacing w:after="0" w:line="240" w:lineRule="auto"/>
              <w:jc w:val="both"/>
              <w:rPr>
                <w:rFonts w:ascii="Times New Roman" w:hAnsi="Times New Roman"/>
                <w:sz w:val="24"/>
                <w:szCs w:val="24"/>
              </w:rPr>
            </w:pPr>
            <w:r w:rsidRPr="003E1CD5">
              <w:rPr>
                <w:rFonts w:ascii="Times New Roman" w:hAnsi="Times New Roman"/>
                <w:sz w:val="24"/>
                <w:szCs w:val="24"/>
              </w:rPr>
              <w:t>Опишите характерные особенности внутреннего контроля и аудита в системе экономической безопасности.</w:t>
            </w:r>
          </w:p>
          <w:p w14:paraId="7EBEB612" w14:textId="4EFEFDAE" w:rsidR="00167BDC" w:rsidRPr="003E1CD5" w:rsidRDefault="007E098C" w:rsidP="00F0324B">
            <w:pPr>
              <w:pStyle w:val="af0"/>
              <w:widowControl w:val="0"/>
              <w:numPr>
                <w:ilvl w:val="0"/>
                <w:numId w:val="33"/>
              </w:numPr>
              <w:tabs>
                <w:tab w:val="left" w:pos="1030"/>
              </w:tabs>
              <w:autoSpaceDE w:val="0"/>
              <w:autoSpaceDN w:val="0"/>
              <w:spacing w:after="0" w:line="240" w:lineRule="auto"/>
              <w:jc w:val="both"/>
              <w:rPr>
                <w:rFonts w:ascii="Times New Roman" w:hAnsi="Times New Roman"/>
                <w:sz w:val="24"/>
                <w:szCs w:val="24"/>
              </w:rPr>
            </w:pPr>
            <w:r w:rsidRPr="003E1CD5">
              <w:rPr>
                <w:rFonts w:ascii="Times New Roman" w:hAnsi="Times New Roman"/>
                <w:sz w:val="24"/>
                <w:szCs w:val="24"/>
              </w:rPr>
              <w:t>Внутренний аудитор выполняет аудиторскую проверку средств контроля, имеющих отношение к расторжению трудового договора с работником. Что является наиболее важным аспектом такой проверки?</w:t>
            </w:r>
          </w:p>
        </w:tc>
      </w:tr>
      <w:tr w:rsidR="00177C16" w:rsidRPr="003E1CD5" w14:paraId="36EE06B4" w14:textId="77777777" w:rsidTr="00335297">
        <w:trPr>
          <w:trHeight w:val="106"/>
        </w:trPr>
        <w:tc>
          <w:tcPr>
            <w:tcW w:w="2354" w:type="dxa"/>
            <w:vMerge/>
            <w:shd w:val="clear" w:color="auto" w:fill="auto"/>
          </w:tcPr>
          <w:p w14:paraId="35AD9D18" w14:textId="77777777" w:rsidR="00177C16" w:rsidRPr="003E1CD5" w:rsidRDefault="00177C16" w:rsidP="003E1CD5">
            <w:pPr>
              <w:spacing w:after="0" w:line="240" w:lineRule="auto"/>
              <w:jc w:val="both"/>
              <w:rPr>
                <w:rFonts w:ascii="Times New Roman" w:eastAsia="Times New Roman" w:hAnsi="Times New Roman" w:cs="Times New Roman"/>
                <w:sz w:val="24"/>
                <w:szCs w:val="24"/>
                <w:lang w:eastAsia="ru-RU"/>
              </w:rPr>
            </w:pPr>
          </w:p>
        </w:tc>
        <w:tc>
          <w:tcPr>
            <w:tcW w:w="6855" w:type="dxa"/>
          </w:tcPr>
          <w:p w14:paraId="5A3D4B1F" w14:textId="77777777" w:rsidR="00177C16" w:rsidRPr="003E1CD5" w:rsidRDefault="00177C16" w:rsidP="003E1CD5">
            <w:pPr>
              <w:widowControl w:val="0"/>
              <w:spacing w:after="0" w:line="240" w:lineRule="auto"/>
              <w:jc w:val="both"/>
              <w:rPr>
                <w:rStyle w:val="FontStyle16"/>
                <w:b/>
              </w:rPr>
            </w:pPr>
            <w:r w:rsidRPr="003E1CD5">
              <w:rPr>
                <w:rStyle w:val="FontStyle16"/>
                <w:b/>
              </w:rPr>
              <w:t>3. При проведении внутренних расследований четко опирается на соответствующее международное и Законодательство Российской Федерации, в т.ч. регулирующее отношения в сфере ПОД/ФТ.</w:t>
            </w:r>
          </w:p>
          <w:p w14:paraId="4F29CCF2" w14:textId="64AC9413" w:rsidR="00167BDC" w:rsidRPr="003E1CD5" w:rsidRDefault="007E098C" w:rsidP="00F0324B">
            <w:pPr>
              <w:pStyle w:val="af0"/>
              <w:widowControl w:val="0"/>
              <w:numPr>
                <w:ilvl w:val="0"/>
                <w:numId w:val="34"/>
              </w:numPr>
              <w:tabs>
                <w:tab w:val="left" w:pos="1030"/>
              </w:tabs>
              <w:autoSpaceDE w:val="0"/>
              <w:autoSpaceDN w:val="0"/>
              <w:spacing w:after="0" w:line="240" w:lineRule="auto"/>
              <w:jc w:val="both"/>
              <w:rPr>
                <w:rFonts w:ascii="Times New Roman" w:hAnsi="Times New Roman"/>
                <w:sz w:val="24"/>
                <w:szCs w:val="24"/>
              </w:rPr>
            </w:pPr>
            <w:r w:rsidRPr="003E1CD5">
              <w:rPr>
                <w:rFonts w:ascii="Times New Roman" w:hAnsi="Times New Roman"/>
                <w:sz w:val="24"/>
                <w:szCs w:val="24"/>
              </w:rPr>
              <w:t>Перечислите законодательно установленные меры, направленные на противодействие коррупции.</w:t>
            </w:r>
          </w:p>
          <w:p w14:paraId="24D2CA27" w14:textId="199C7F56" w:rsidR="007E098C" w:rsidRPr="003E1CD5" w:rsidRDefault="007E098C" w:rsidP="00F0324B">
            <w:pPr>
              <w:pStyle w:val="af0"/>
              <w:widowControl w:val="0"/>
              <w:numPr>
                <w:ilvl w:val="0"/>
                <w:numId w:val="34"/>
              </w:numPr>
              <w:tabs>
                <w:tab w:val="left" w:pos="1030"/>
              </w:tabs>
              <w:autoSpaceDE w:val="0"/>
              <w:autoSpaceDN w:val="0"/>
              <w:spacing w:after="0" w:line="240" w:lineRule="auto"/>
              <w:jc w:val="both"/>
              <w:rPr>
                <w:rFonts w:ascii="Times New Roman" w:hAnsi="Times New Roman"/>
                <w:sz w:val="24"/>
                <w:szCs w:val="24"/>
              </w:rPr>
            </w:pPr>
            <w:r w:rsidRPr="003E1CD5">
              <w:rPr>
                <w:rFonts w:ascii="Times New Roman" w:hAnsi="Times New Roman"/>
                <w:sz w:val="24"/>
                <w:szCs w:val="24"/>
              </w:rPr>
              <w:t>Какие подразделения в структуре корпорации будут осуществлять управление функцией «Внутренний аудит» может осуществлять.</w:t>
            </w:r>
          </w:p>
          <w:p w14:paraId="60707915" w14:textId="13147A98" w:rsidR="00167BDC" w:rsidRPr="003E1CD5" w:rsidRDefault="007E098C" w:rsidP="00F0324B">
            <w:pPr>
              <w:pStyle w:val="af0"/>
              <w:widowControl w:val="0"/>
              <w:numPr>
                <w:ilvl w:val="0"/>
                <w:numId w:val="34"/>
              </w:numPr>
              <w:tabs>
                <w:tab w:val="left" w:pos="1030"/>
              </w:tabs>
              <w:autoSpaceDE w:val="0"/>
              <w:autoSpaceDN w:val="0"/>
              <w:spacing w:after="0" w:line="240" w:lineRule="auto"/>
              <w:jc w:val="both"/>
              <w:rPr>
                <w:rFonts w:ascii="Times New Roman" w:hAnsi="Times New Roman"/>
                <w:sz w:val="24"/>
                <w:szCs w:val="24"/>
              </w:rPr>
            </w:pPr>
            <w:r w:rsidRPr="003E1CD5">
              <w:rPr>
                <w:rFonts w:ascii="Times New Roman" w:hAnsi="Times New Roman"/>
                <w:sz w:val="24"/>
                <w:szCs w:val="24"/>
              </w:rPr>
              <w:t xml:space="preserve">Кодекс этики внутренних аудиторов имеет международный характер и утвержден. </w:t>
            </w:r>
          </w:p>
        </w:tc>
      </w:tr>
      <w:tr w:rsidR="00177C16" w:rsidRPr="003E1CD5" w14:paraId="407735F6" w14:textId="77777777" w:rsidTr="00335297">
        <w:trPr>
          <w:trHeight w:val="106"/>
        </w:trPr>
        <w:tc>
          <w:tcPr>
            <w:tcW w:w="2354" w:type="dxa"/>
            <w:vMerge w:val="restart"/>
            <w:shd w:val="clear" w:color="auto" w:fill="auto"/>
          </w:tcPr>
          <w:p w14:paraId="16F2FBEE" w14:textId="77777777" w:rsidR="00177C16" w:rsidRPr="003E1CD5" w:rsidRDefault="00177C16" w:rsidP="003E1CD5">
            <w:pPr>
              <w:spacing w:after="0" w:line="240" w:lineRule="auto"/>
              <w:jc w:val="both"/>
              <w:rPr>
                <w:rFonts w:ascii="Times New Roman" w:eastAsia="Times New Roman" w:hAnsi="Times New Roman" w:cs="Times New Roman"/>
                <w:b/>
                <w:sz w:val="24"/>
                <w:szCs w:val="24"/>
                <w:lang w:eastAsia="ru-RU"/>
              </w:rPr>
            </w:pPr>
            <w:r w:rsidRPr="003E1CD5">
              <w:rPr>
                <w:rFonts w:ascii="Times New Roman" w:eastAsia="Times New Roman" w:hAnsi="Times New Roman" w:cs="Times New Roman"/>
                <w:b/>
                <w:sz w:val="24"/>
                <w:szCs w:val="24"/>
                <w:lang w:eastAsia="ru-RU"/>
              </w:rPr>
              <w:t>ПКН-5</w:t>
            </w:r>
          </w:p>
          <w:p w14:paraId="353EBC7B" w14:textId="36D14FE6" w:rsidR="00177C16" w:rsidRPr="003E1CD5" w:rsidRDefault="00177C16" w:rsidP="003E1CD5">
            <w:pPr>
              <w:spacing w:after="0" w:line="240" w:lineRule="auto"/>
              <w:jc w:val="both"/>
              <w:rPr>
                <w:rFonts w:ascii="Times New Roman" w:eastAsia="Times New Roman" w:hAnsi="Times New Roman" w:cs="Times New Roman"/>
                <w:sz w:val="24"/>
                <w:szCs w:val="24"/>
                <w:lang w:eastAsia="ru-RU"/>
              </w:rPr>
            </w:pPr>
            <w:r w:rsidRPr="003E1CD5">
              <w:rPr>
                <w:rFonts w:ascii="Times New Roman" w:eastAsia="Times New Roman" w:hAnsi="Times New Roman" w:cs="Times New Roman"/>
                <w:sz w:val="24"/>
                <w:szCs w:val="24"/>
              </w:rPr>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w:t>
            </w:r>
          </w:p>
        </w:tc>
        <w:tc>
          <w:tcPr>
            <w:tcW w:w="6855" w:type="dxa"/>
          </w:tcPr>
          <w:p w14:paraId="43801313" w14:textId="77777777" w:rsidR="00177C16" w:rsidRPr="00725E01" w:rsidRDefault="00177C16" w:rsidP="003E1CD5">
            <w:pPr>
              <w:spacing w:after="0" w:line="240" w:lineRule="auto"/>
              <w:jc w:val="both"/>
              <w:rPr>
                <w:rFonts w:ascii="Times New Roman" w:hAnsi="Times New Roman" w:cs="Times New Roman"/>
                <w:b/>
                <w:sz w:val="24"/>
                <w:szCs w:val="24"/>
              </w:rPr>
            </w:pPr>
            <w:r w:rsidRPr="00725E01">
              <w:rPr>
                <w:rFonts w:ascii="Times New Roman" w:hAnsi="Times New Roman" w:cs="Times New Roman"/>
                <w:b/>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534D8795" w14:textId="76688FAE" w:rsidR="00167BDC" w:rsidRDefault="00725E01" w:rsidP="00F0324B">
            <w:pPr>
              <w:pStyle w:val="af0"/>
              <w:widowControl w:val="0"/>
              <w:numPr>
                <w:ilvl w:val="0"/>
                <w:numId w:val="54"/>
              </w:numPr>
              <w:tabs>
                <w:tab w:val="left" w:pos="1030"/>
              </w:tabs>
              <w:autoSpaceDE w:val="0"/>
              <w:autoSpaceDN w:val="0"/>
              <w:spacing w:after="0" w:line="240" w:lineRule="auto"/>
              <w:jc w:val="both"/>
              <w:rPr>
                <w:rFonts w:ascii="Times New Roman" w:hAnsi="Times New Roman"/>
                <w:sz w:val="24"/>
                <w:szCs w:val="24"/>
              </w:rPr>
            </w:pPr>
            <w:r w:rsidRPr="00725E01">
              <w:rPr>
                <w:rFonts w:ascii="Times New Roman" w:hAnsi="Times New Roman"/>
                <w:sz w:val="24"/>
                <w:szCs w:val="24"/>
              </w:rPr>
              <w:t>В организации разрабатывается проект Положения о службе внутреннего аудита. Какие обязательные условия необходимо закрепить в этом проекте?</w:t>
            </w:r>
          </w:p>
          <w:p w14:paraId="245CF4A8" w14:textId="36343F74" w:rsidR="00725E01" w:rsidRPr="00177BF1" w:rsidRDefault="00177BF1" w:rsidP="00F0324B">
            <w:pPr>
              <w:pStyle w:val="af0"/>
              <w:widowControl w:val="0"/>
              <w:numPr>
                <w:ilvl w:val="0"/>
                <w:numId w:val="54"/>
              </w:numPr>
              <w:tabs>
                <w:tab w:val="left" w:pos="1030"/>
              </w:tabs>
              <w:autoSpaceDE w:val="0"/>
              <w:autoSpaceDN w:val="0"/>
              <w:spacing w:after="0" w:line="240" w:lineRule="auto"/>
              <w:jc w:val="both"/>
              <w:rPr>
                <w:rFonts w:ascii="Times New Roman" w:hAnsi="Times New Roman"/>
                <w:sz w:val="24"/>
                <w:szCs w:val="24"/>
              </w:rPr>
            </w:pPr>
            <w:r w:rsidRPr="00177BF1">
              <w:rPr>
                <w:rFonts w:ascii="Times New Roman" w:hAnsi="Times New Roman"/>
                <w:sz w:val="24"/>
                <w:szCs w:val="24"/>
              </w:rPr>
              <w:t>К какому эффекту в корпоративном управлении приводит в</w:t>
            </w:r>
            <w:r w:rsidR="00725E01" w:rsidRPr="00177BF1">
              <w:rPr>
                <w:rFonts w:ascii="Times New Roman" w:hAnsi="Times New Roman"/>
                <w:sz w:val="24"/>
                <w:szCs w:val="24"/>
              </w:rPr>
              <w:t>заимодействие ревизионной комиссии и СВА в рамках СВК</w:t>
            </w:r>
            <w:r w:rsidRPr="00177BF1">
              <w:rPr>
                <w:rFonts w:ascii="Times New Roman" w:hAnsi="Times New Roman"/>
                <w:sz w:val="24"/>
                <w:szCs w:val="24"/>
              </w:rPr>
              <w:t>?</w:t>
            </w:r>
          </w:p>
          <w:p w14:paraId="42D1841D" w14:textId="141F4D00" w:rsidR="00167BDC" w:rsidRPr="003E1CD5" w:rsidRDefault="00177BF1" w:rsidP="00F0324B">
            <w:pPr>
              <w:pStyle w:val="af0"/>
              <w:widowControl w:val="0"/>
              <w:numPr>
                <w:ilvl w:val="0"/>
                <w:numId w:val="54"/>
              </w:numPr>
              <w:tabs>
                <w:tab w:val="left" w:pos="1030"/>
              </w:tabs>
              <w:autoSpaceDE w:val="0"/>
              <w:autoSpaceDN w:val="0"/>
              <w:spacing w:after="0" w:line="240" w:lineRule="auto"/>
              <w:jc w:val="both"/>
              <w:rPr>
                <w:rFonts w:ascii="Times New Roman" w:hAnsi="Times New Roman"/>
                <w:sz w:val="24"/>
                <w:szCs w:val="24"/>
              </w:rPr>
            </w:pPr>
            <w:r w:rsidRPr="00177BF1">
              <w:rPr>
                <w:rFonts w:ascii="Times New Roman" w:hAnsi="Times New Roman"/>
                <w:sz w:val="24"/>
                <w:szCs w:val="24"/>
              </w:rPr>
              <w:t>Перечислите количественные показатели оценки работы СВА в корпорациях.</w:t>
            </w:r>
          </w:p>
        </w:tc>
      </w:tr>
      <w:tr w:rsidR="00177C16" w:rsidRPr="003E1CD5" w14:paraId="2406FE4D" w14:textId="77777777" w:rsidTr="00335297">
        <w:trPr>
          <w:trHeight w:val="106"/>
        </w:trPr>
        <w:tc>
          <w:tcPr>
            <w:tcW w:w="2354" w:type="dxa"/>
            <w:vMerge/>
            <w:shd w:val="clear" w:color="auto" w:fill="auto"/>
          </w:tcPr>
          <w:p w14:paraId="089A7455" w14:textId="77777777" w:rsidR="00177C16" w:rsidRPr="003E1CD5" w:rsidRDefault="00177C16" w:rsidP="003E1CD5">
            <w:pPr>
              <w:spacing w:after="0" w:line="240" w:lineRule="auto"/>
              <w:jc w:val="both"/>
              <w:rPr>
                <w:rFonts w:ascii="Times New Roman" w:eastAsia="Times New Roman" w:hAnsi="Times New Roman" w:cs="Times New Roman"/>
                <w:sz w:val="24"/>
                <w:szCs w:val="24"/>
                <w:lang w:eastAsia="ru-RU"/>
              </w:rPr>
            </w:pPr>
          </w:p>
        </w:tc>
        <w:tc>
          <w:tcPr>
            <w:tcW w:w="6855" w:type="dxa"/>
          </w:tcPr>
          <w:p w14:paraId="31775081" w14:textId="0906F12E" w:rsidR="00177C16" w:rsidRPr="00177BF1" w:rsidRDefault="00177C16" w:rsidP="003E1CD5">
            <w:pPr>
              <w:spacing w:after="0" w:line="240" w:lineRule="auto"/>
              <w:jc w:val="both"/>
              <w:rPr>
                <w:rFonts w:ascii="Times New Roman" w:hAnsi="Times New Roman" w:cs="Times New Roman"/>
                <w:b/>
                <w:sz w:val="24"/>
                <w:szCs w:val="24"/>
              </w:rPr>
            </w:pPr>
            <w:r w:rsidRPr="00177BF1">
              <w:rPr>
                <w:rFonts w:ascii="Times New Roman" w:hAnsi="Times New Roman" w:cs="Times New Roman"/>
                <w:b/>
                <w:sz w:val="24"/>
                <w:szCs w:val="24"/>
              </w:rPr>
              <w:t>2.Демонстрирует знания содержания основных схем финансового обеспечения инвестиционных проектов и их особенностей.</w:t>
            </w:r>
          </w:p>
          <w:p w14:paraId="2A30F9EE" w14:textId="77777777" w:rsidR="00177BF1" w:rsidRPr="00177BF1" w:rsidRDefault="00177BF1" w:rsidP="00F0324B">
            <w:pPr>
              <w:pStyle w:val="af0"/>
              <w:widowControl w:val="0"/>
              <w:numPr>
                <w:ilvl w:val="0"/>
                <w:numId w:val="55"/>
              </w:numPr>
              <w:tabs>
                <w:tab w:val="left" w:pos="1030"/>
              </w:tabs>
              <w:autoSpaceDE w:val="0"/>
              <w:autoSpaceDN w:val="0"/>
              <w:spacing w:after="0" w:line="240" w:lineRule="auto"/>
              <w:jc w:val="both"/>
              <w:rPr>
                <w:rFonts w:ascii="Times New Roman" w:hAnsi="Times New Roman"/>
                <w:sz w:val="24"/>
                <w:szCs w:val="24"/>
              </w:rPr>
            </w:pPr>
            <w:r w:rsidRPr="00177BF1">
              <w:rPr>
                <w:rFonts w:ascii="Times New Roman" w:hAnsi="Times New Roman"/>
                <w:sz w:val="24"/>
                <w:szCs w:val="24"/>
              </w:rPr>
              <w:t>Выявление и оценка рисков на уровне бизнес-процессов. Понятие бизнес-процесса.</w:t>
            </w:r>
          </w:p>
          <w:p w14:paraId="33F0E9DE" w14:textId="77777777" w:rsidR="00177BF1" w:rsidRPr="00177BF1" w:rsidRDefault="00177BF1" w:rsidP="00F0324B">
            <w:pPr>
              <w:pStyle w:val="af0"/>
              <w:widowControl w:val="0"/>
              <w:numPr>
                <w:ilvl w:val="0"/>
                <w:numId w:val="55"/>
              </w:numPr>
              <w:tabs>
                <w:tab w:val="left" w:pos="1030"/>
              </w:tabs>
              <w:autoSpaceDE w:val="0"/>
              <w:autoSpaceDN w:val="0"/>
              <w:spacing w:after="0" w:line="240" w:lineRule="auto"/>
              <w:jc w:val="both"/>
              <w:rPr>
                <w:rFonts w:ascii="Times New Roman" w:hAnsi="Times New Roman"/>
                <w:sz w:val="24"/>
                <w:szCs w:val="24"/>
              </w:rPr>
            </w:pPr>
            <w:r w:rsidRPr="00177BF1">
              <w:rPr>
                <w:rFonts w:ascii="Times New Roman" w:hAnsi="Times New Roman"/>
                <w:sz w:val="24"/>
                <w:szCs w:val="24"/>
              </w:rPr>
              <w:t xml:space="preserve">Описание, оценка и внедрение контрольных процедур, направленных на снижение рисков на уровне бизнес-процессов. </w:t>
            </w:r>
          </w:p>
          <w:p w14:paraId="286DA7EA" w14:textId="5B52D95C" w:rsidR="00167BDC" w:rsidRPr="00177BF1" w:rsidRDefault="00177BF1" w:rsidP="00F0324B">
            <w:pPr>
              <w:pStyle w:val="af0"/>
              <w:widowControl w:val="0"/>
              <w:numPr>
                <w:ilvl w:val="0"/>
                <w:numId w:val="55"/>
              </w:numPr>
              <w:tabs>
                <w:tab w:val="left" w:pos="1030"/>
              </w:tabs>
              <w:autoSpaceDE w:val="0"/>
              <w:autoSpaceDN w:val="0"/>
              <w:spacing w:after="0" w:line="240" w:lineRule="auto"/>
              <w:jc w:val="both"/>
              <w:rPr>
                <w:rFonts w:ascii="Times New Roman" w:hAnsi="Times New Roman"/>
                <w:sz w:val="24"/>
                <w:szCs w:val="24"/>
              </w:rPr>
            </w:pPr>
            <w:r w:rsidRPr="00177BF1">
              <w:rPr>
                <w:rFonts w:ascii="Times New Roman" w:hAnsi="Times New Roman"/>
                <w:sz w:val="24"/>
                <w:szCs w:val="24"/>
              </w:rPr>
              <w:t xml:space="preserve">Внутренний контроль совершаемых фактов хозяйственной жизни. Определение уровня существенности фактов хозяйственной жизни. </w:t>
            </w:r>
          </w:p>
        </w:tc>
      </w:tr>
      <w:tr w:rsidR="00177C16" w:rsidRPr="003E1CD5" w14:paraId="71F64530" w14:textId="77777777" w:rsidTr="00335297">
        <w:trPr>
          <w:trHeight w:val="106"/>
        </w:trPr>
        <w:tc>
          <w:tcPr>
            <w:tcW w:w="2354" w:type="dxa"/>
            <w:vMerge/>
            <w:shd w:val="clear" w:color="auto" w:fill="auto"/>
          </w:tcPr>
          <w:p w14:paraId="04DD57D6" w14:textId="77777777" w:rsidR="00177C16" w:rsidRPr="003E1CD5" w:rsidRDefault="00177C16" w:rsidP="003E1CD5">
            <w:pPr>
              <w:spacing w:after="0" w:line="240" w:lineRule="auto"/>
              <w:jc w:val="both"/>
              <w:rPr>
                <w:rFonts w:ascii="Times New Roman" w:eastAsia="Times New Roman" w:hAnsi="Times New Roman" w:cs="Times New Roman"/>
                <w:sz w:val="24"/>
                <w:szCs w:val="24"/>
                <w:lang w:eastAsia="ru-RU"/>
              </w:rPr>
            </w:pPr>
          </w:p>
        </w:tc>
        <w:tc>
          <w:tcPr>
            <w:tcW w:w="6855" w:type="dxa"/>
          </w:tcPr>
          <w:p w14:paraId="12E61E68" w14:textId="77777777" w:rsidR="00177BF1" w:rsidRPr="00177BF1" w:rsidRDefault="00177C16" w:rsidP="003E1CD5">
            <w:pPr>
              <w:spacing w:after="0" w:line="240" w:lineRule="auto"/>
              <w:jc w:val="both"/>
              <w:rPr>
                <w:rFonts w:ascii="Times New Roman" w:hAnsi="Times New Roman" w:cs="Times New Roman"/>
                <w:b/>
                <w:sz w:val="24"/>
                <w:szCs w:val="24"/>
              </w:rPr>
            </w:pPr>
            <w:r w:rsidRPr="00177BF1">
              <w:rPr>
                <w:rFonts w:ascii="Times New Roman" w:hAnsi="Times New Roman" w:cs="Times New Roman"/>
                <w:b/>
                <w:sz w:val="24"/>
                <w:szCs w:val="24"/>
              </w:rPr>
              <w:t>3.Обосновывает решения по управлению инвестиционными проектами и финансовыми потоками на основе интеграции знаний из разных областей</w:t>
            </w:r>
          </w:p>
          <w:p w14:paraId="2B54ED09" w14:textId="77777777" w:rsidR="00177BF1" w:rsidRPr="00177BF1" w:rsidRDefault="00177BF1" w:rsidP="00F0324B">
            <w:pPr>
              <w:pStyle w:val="af0"/>
              <w:widowControl w:val="0"/>
              <w:numPr>
                <w:ilvl w:val="0"/>
                <w:numId w:val="56"/>
              </w:numPr>
              <w:tabs>
                <w:tab w:val="left" w:pos="1030"/>
              </w:tabs>
              <w:autoSpaceDE w:val="0"/>
              <w:autoSpaceDN w:val="0"/>
              <w:spacing w:after="0" w:line="240" w:lineRule="auto"/>
              <w:jc w:val="both"/>
              <w:rPr>
                <w:rFonts w:ascii="Times New Roman" w:hAnsi="Times New Roman"/>
                <w:sz w:val="24"/>
                <w:szCs w:val="24"/>
              </w:rPr>
            </w:pPr>
            <w:r w:rsidRPr="00177BF1">
              <w:rPr>
                <w:rFonts w:ascii="Times New Roman" w:hAnsi="Times New Roman"/>
                <w:sz w:val="24"/>
                <w:szCs w:val="24"/>
              </w:rPr>
              <w:t xml:space="preserve">Организация системы внутреннего контроля. </w:t>
            </w:r>
          </w:p>
          <w:p w14:paraId="74164D9B" w14:textId="77777777" w:rsidR="00177BF1" w:rsidRPr="00177BF1" w:rsidRDefault="00177BF1" w:rsidP="00F0324B">
            <w:pPr>
              <w:pStyle w:val="af0"/>
              <w:widowControl w:val="0"/>
              <w:numPr>
                <w:ilvl w:val="0"/>
                <w:numId w:val="56"/>
              </w:numPr>
              <w:tabs>
                <w:tab w:val="left" w:pos="1030"/>
              </w:tabs>
              <w:autoSpaceDE w:val="0"/>
              <w:autoSpaceDN w:val="0"/>
              <w:spacing w:after="0" w:line="240" w:lineRule="auto"/>
              <w:jc w:val="both"/>
              <w:rPr>
                <w:rFonts w:ascii="Times New Roman" w:hAnsi="Times New Roman"/>
                <w:sz w:val="24"/>
                <w:szCs w:val="24"/>
              </w:rPr>
            </w:pPr>
            <w:r w:rsidRPr="00177BF1">
              <w:rPr>
                <w:rFonts w:ascii="Times New Roman" w:hAnsi="Times New Roman"/>
                <w:sz w:val="24"/>
                <w:szCs w:val="24"/>
              </w:rPr>
              <w:t>Планирование деятельности внутреннего контроля (цель, определение объемов, состава и сроков выполнения работ, ресурсы, необходимые для выполнения работы, подготовка рабочей программы).</w:t>
            </w:r>
          </w:p>
          <w:p w14:paraId="3A7F5D72" w14:textId="5CDD1396" w:rsidR="00177C16" w:rsidRPr="00177BF1" w:rsidRDefault="00177BF1" w:rsidP="00F0324B">
            <w:pPr>
              <w:pStyle w:val="af0"/>
              <w:widowControl w:val="0"/>
              <w:numPr>
                <w:ilvl w:val="0"/>
                <w:numId w:val="56"/>
              </w:numPr>
              <w:tabs>
                <w:tab w:val="left" w:pos="1030"/>
              </w:tabs>
              <w:autoSpaceDE w:val="0"/>
              <w:autoSpaceDN w:val="0"/>
              <w:spacing w:after="0" w:line="240" w:lineRule="auto"/>
              <w:jc w:val="both"/>
              <w:rPr>
                <w:rFonts w:ascii="Times New Roman" w:hAnsi="Times New Roman"/>
                <w:sz w:val="24"/>
                <w:szCs w:val="24"/>
              </w:rPr>
            </w:pPr>
            <w:r w:rsidRPr="00177BF1">
              <w:rPr>
                <w:rFonts w:ascii="Times New Roman" w:hAnsi="Times New Roman"/>
                <w:sz w:val="24"/>
                <w:szCs w:val="24"/>
              </w:rPr>
              <w:lastRenderedPageBreak/>
              <w:t>Виды оценки эффективности системы внутреннего контроля в рамках «трех линий защиты».</w:t>
            </w:r>
          </w:p>
        </w:tc>
      </w:tr>
    </w:tbl>
    <w:p w14:paraId="0FC943C4" w14:textId="77777777" w:rsidR="00177C16" w:rsidRPr="000377B8" w:rsidRDefault="00177C16" w:rsidP="00177C16">
      <w:pPr>
        <w:spacing w:after="0" w:line="240" w:lineRule="auto"/>
        <w:ind w:firstLine="709"/>
        <w:jc w:val="both"/>
        <w:rPr>
          <w:rFonts w:ascii="Times New Roman" w:eastAsia="Times New Roman" w:hAnsi="Times New Roman" w:cs="Times New Roman"/>
          <w:sz w:val="24"/>
          <w:szCs w:val="24"/>
          <w:lang w:eastAsia="ru-RU"/>
        </w:rPr>
      </w:pPr>
    </w:p>
    <w:p w14:paraId="1C6F6DD5" w14:textId="77777777" w:rsidR="00595B4E" w:rsidRPr="00923A8E" w:rsidRDefault="00595B4E" w:rsidP="00595B4E">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вопросов к </w:t>
      </w:r>
      <w:r>
        <w:rPr>
          <w:rFonts w:ascii="Times New Roman" w:eastAsia="Times New Roman" w:hAnsi="Times New Roman" w:cs="Times New Roman"/>
          <w:b/>
          <w:sz w:val="28"/>
          <w:szCs w:val="28"/>
          <w:lang w:eastAsia="ru-RU"/>
        </w:rPr>
        <w:t>зачету</w:t>
      </w:r>
      <w:r w:rsidRPr="00923A8E">
        <w:rPr>
          <w:rFonts w:ascii="Times New Roman" w:eastAsia="Times New Roman" w:hAnsi="Times New Roman" w:cs="Times New Roman"/>
          <w:b/>
          <w:sz w:val="28"/>
          <w:szCs w:val="28"/>
          <w:lang w:eastAsia="ru-RU"/>
        </w:rPr>
        <w:t>:</w:t>
      </w:r>
    </w:p>
    <w:p w14:paraId="634D2726" w14:textId="77777777" w:rsidR="00595B4E" w:rsidRPr="00595B4E" w:rsidRDefault="00595B4E" w:rsidP="00595B4E">
      <w:pPr>
        <w:pStyle w:val="af0"/>
        <w:widowControl w:val="0"/>
        <w:numPr>
          <w:ilvl w:val="0"/>
          <w:numId w:val="74"/>
        </w:numPr>
        <w:tabs>
          <w:tab w:val="right" w:pos="0"/>
        </w:tabs>
        <w:spacing w:after="0"/>
        <w:jc w:val="both"/>
        <w:rPr>
          <w:rFonts w:ascii="Times New Roman" w:eastAsia="Times New Roman" w:hAnsi="Times New Roman"/>
          <w:sz w:val="28"/>
          <w:szCs w:val="28"/>
          <w:lang w:eastAsia="ru-RU"/>
        </w:rPr>
      </w:pPr>
      <w:r w:rsidRPr="00595B4E">
        <w:rPr>
          <w:rFonts w:ascii="Times New Roman" w:eastAsia="Times New Roman" w:hAnsi="Times New Roman"/>
          <w:sz w:val="28"/>
          <w:szCs w:val="28"/>
          <w:lang w:eastAsia="ru-RU"/>
        </w:rPr>
        <w:t>Сущность и функции предпринимательских рисков</w:t>
      </w:r>
    </w:p>
    <w:p w14:paraId="21E3BB24" w14:textId="77777777" w:rsidR="00595B4E" w:rsidRPr="00595B4E" w:rsidRDefault="00595B4E" w:rsidP="00595B4E">
      <w:pPr>
        <w:pStyle w:val="af0"/>
        <w:widowControl w:val="0"/>
        <w:numPr>
          <w:ilvl w:val="0"/>
          <w:numId w:val="74"/>
        </w:numPr>
        <w:tabs>
          <w:tab w:val="right" w:pos="0"/>
        </w:tabs>
        <w:spacing w:after="0"/>
        <w:jc w:val="both"/>
        <w:rPr>
          <w:rFonts w:ascii="Times New Roman" w:eastAsia="Times New Roman" w:hAnsi="Times New Roman"/>
          <w:sz w:val="28"/>
          <w:szCs w:val="28"/>
          <w:lang w:eastAsia="ru-RU"/>
        </w:rPr>
      </w:pPr>
      <w:r w:rsidRPr="00595B4E">
        <w:rPr>
          <w:rFonts w:ascii="Times New Roman" w:eastAsia="Times New Roman" w:hAnsi="Times New Roman"/>
          <w:sz w:val="28"/>
          <w:szCs w:val="28"/>
          <w:lang w:eastAsia="ru-RU"/>
        </w:rPr>
        <w:t>Виды предпринимательских рисков</w:t>
      </w:r>
    </w:p>
    <w:p w14:paraId="388F21DB" w14:textId="77777777" w:rsidR="00595B4E" w:rsidRPr="00595B4E" w:rsidRDefault="00595B4E" w:rsidP="00595B4E">
      <w:pPr>
        <w:pStyle w:val="af0"/>
        <w:widowControl w:val="0"/>
        <w:numPr>
          <w:ilvl w:val="0"/>
          <w:numId w:val="74"/>
        </w:numPr>
        <w:tabs>
          <w:tab w:val="right" w:pos="0"/>
        </w:tabs>
        <w:spacing w:after="0"/>
        <w:jc w:val="both"/>
        <w:rPr>
          <w:rFonts w:ascii="Times New Roman" w:eastAsia="Times New Roman" w:hAnsi="Times New Roman"/>
          <w:sz w:val="28"/>
          <w:szCs w:val="28"/>
          <w:lang w:eastAsia="ru-RU"/>
        </w:rPr>
      </w:pPr>
      <w:r w:rsidRPr="00595B4E">
        <w:rPr>
          <w:rFonts w:ascii="Times New Roman" w:eastAsia="Times New Roman" w:hAnsi="Times New Roman"/>
          <w:sz w:val="28"/>
          <w:szCs w:val="28"/>
          <w:lang w:eastAsia="ru-RU"/>
        </w:rPr>
        <w:t>Факторы риска</w:t>
      </w:r>
    </w:p>
    <w:p w14:paraId="661296DD" w14:textId="77777777" w:rsidR="00595B4E" w:rsidRPr="00595B4E" w:rsidRDefault="00595B4E" w:rsidP="00595B4E">
      <w:pPr>
        <w:pStyle w:val="af0"/>
        <w:widowControl w:val="0"/>
        <w:numPr>
          <w:ilvl w:val="0"/>
          <w:numId w:val="74"/>
        </w:numPr>
        <w:tabs>
          <w:tab w:val="right" w:pos="0"/>
        </w:tabs>
        <w:spacing w:after="0"/>
        <w:jc w:val="both"/>
        <w:rPr>
          <w:rFonts w:ascii="Times New Roman" w:eastAsia="Times New Roman" w:hAnsi="Times New Roman"/>
          <w:sz w:val="28"/>
          <w:szCs w:val="28"/>
          <w:lang w:eastAsia="ru-RU"/>
        </w:rPr>
      </w:pPr>
      <w:r w:rsidRPr="00595B4E">
        <w:rPr>
          <w:rFonts w:ascii="Times New Roman" w:eastAsia="Times New Roman" w:hAnsi="Times New Roman"/>
          <w:sz w:val="28"/>
          <w:szCs w:val="28"/>
          <w:lang w:eastAsia="ru-RU"/>
        </w:rPr>
        <w:t>Классификация рисков.</w:t>
      </w:r>
    </w:p>
    <w:p w14:paraId="723280FC" w14:textId="77777777" w:rsidR="00595B4E" w:rsidRPr="00595B4E" w:rsidRDefault="00595B4E" w:rsidP="00595B4E">
      <w:pPr>
        <w:pStyle w:val="af0"/>
        <w:widowControl w:val="0"/>
        <w:numPr>
          <w:ilvl w:val="0"/>
          <w:numId w:val="74"/>
        </w:numPr>
        <w:tabs>
          <w:tab w:val="right" w:pos="0"/>
        </w:tabs>
        <w:spacing w:after="0"/>
        <w:jc w:val="both"/>
        <w:rPr>
          <w:rFonts w:ascii="Times New Roman" w:eastAsia="Times New Roman" w:hAnsi="Times New Roman"/>
          <w:sz w:val="28"/>
          <w:szCs w:val="28"/>
          <w:lang w:eastAsia="ru-RU"/>
        </w:rPr>
      </w:pPr>
      <w:r w:rsidRPr="00595B4E">
        <w:rPr>
          <w:rFonts w:ascii="Times New Roman" w:eastAsia="Times New Roman" w:hAnsi="Times New Roman"/>
          <w:sz w:val="28"/>
          <w:szCs w:val="28"/>
          <w:lang w:eastAsia="ru-RU"/>
        </w:rPr>
        <w:t>Способы оценки степени риска.</w:t>
      </w:r>
    </w:p>
    <w:p w14:paraId="168B488C" w14:textId="77777777" w:rsidR="00595B4E" w:rsidRPr="00595B4E" w:rsidRDefault="00595B4E" w:rsidP="00595B4E">
      <w:pPr>
        <w:pStyle w:val="af0"/>
        <w:widowControl w:val="0"/>
        <w:numPr>
          <w:ilvl w:val="0"/>
          <w:numId w:val="74"/>
        </w:numPr>
        <w:tabs>
          <w:tab w:val="right" w:pos="0"/>
        </w:tabs>
        <w:spacing w:after="0"/>
        <w:jc w:val="both"/>
        <w:rPr>
          <w:rFonts w:ascii="Times New Roman" w:eastAsia="Times New Roman" w:hAnsi="Times New Roman"/>
          <w:sz w:val="28"/>
          <w:szCs w:val="28"/>
          <w:lang w:eastAsia="ru-RU"/>
        </w:rPr>
      </w:pPr>
      <w:r w:rsidRPr="00595B4E">
        <w:rPr>
          <w:rFonts w:ascii="Times New Roman" w:eastAsia="Times New Roman" w:hAnsi="Times New Roman"/>
          <w:sz w:val="28"/>
          <w:szCs w:val="28"/>
          <w:lang w:eastAsia="ru-RU"/>
        </w:rPr>
        <w:t>Виды анализа риска</w:t>
      </w:r>
    </w:p>
    <w:p w14:paraId="6649AA5B" w14:textId="786AE637" w:rsidR="00595B4E" w:rsidRPr="00595B4E" w:rsidRDefault="00595B4E" w:rsidP="00595B4E">
      <w:pPr>
        <w:pStyle w:val="af0"/>
        <w:widowControl w:val="0"/>
        <w:numPr>
          <w:ilvl w:val="0"/>
          <w:numId w:val="74"/>
        </w:numPr>
        <w:tabs>
          <w:tab w:val="right" w:pos="0"/>
        </w:tabs>
        <w:spacing w:after="0"/>
        <w:jc w:val="both"/>
        <w:rPr>
          <w:rFonts w:ascii="Times New Roman" w:eastAsia="Times New Roman" w:hAnsi="Times New Roman"/>
          <w:sz w:val="28"/>
          <w:szCs w:val="28"/>
          <w:lang w:eastAsia="ru-RU"/>
        </w:rPr>
      </w:pPr>
      <w:r w:rsidRPr="00595B4E">
        <w:rPr>
          <w:rFonts w:ascii="Times New Roman" w:eastAsia="Times New Roman" w:hAnsi="Times New Roman"/>
          <w:sz w:val="28"/>
          <w:szCs w:val="28"/>
          <w:lang w:eastAsia="ru-RU"/>
        </w:rPr>
        <w:t>Качественный и количественный анализ финансового риска.</w:t>
      </w:r>
    </w:p>
    <w:p w14:paraId="79D55021" w14:textId="2490E90F" w:rsidR="00595B4E"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 xml:space="preserve">Понятие системы внутреннего контроля и аудита. </w:t>
      </w:r>
    </w:p>
    <w:p w14:paraId="076FF455" w14:textId="77777777" w:rsidR="00595B4E"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 xml:space="preserve">Субъекты и объекты внутреннего контроля и аудита. </w:t>
      </w:r>
    </w:p>
    <w:p w14:paraId="6CFD1B8C" w14:textId="77777777" w:rsidR="00595B4E"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Виды аудита. Принципы внутреннего контроля и внутреннего аудита.</w:t>
      </w:r>
    </w:p>
    <w:p w14:paraId="4516AC51" w14:textId="77777777" w:rsidR="00595B4E"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Внутренний аудит как составляющая внутреннего контроля.</w:t>
      </w:r>
    </w:p>
    <w:p w14:paraId="11DD6CFB" w14:textId="77777777" w:rsidR="00595B4E"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Роль и место внутреннего контроля и аудита в системе экономической безопасности хозяйствующего субъекта.</w:t>
      </w:r>
    </w:p>
    <w:p w14:paraId="76AA8C95" w14:textId="77777777" w:rsidR="00595B4E" w:rsidRPr="00E62845"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Российские и международные стандарты внутреннего контроля и аудита.</w:t>
      </w:r>
    </w:p>
    <w:p w14:paraId="07E02133" w14:textId="77777777" w:rsidR="00595B4E"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 xml:space="preserve">Служба внутреннего аудита. Организация работы Службы внутреннего аудита. </w:t>
      </w:r>
    </w:p>
    <w:p w14:paraId="3C6658C0" w14:textId="77777777" w:rsidR="00595B4E"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 xml:space="preserve">Задачи и функции деятельности внутренних аудиторов. Ограничения деятельности внутреннего аудита. </w:t>
      </w:r>
    </w:p>
    <w:p w14:paraId="3D679292" w14:textId="77777777" w:rsidR="00595B4E" w:rsidRPr="00E62845"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Границы внутреннего контроля. Процедуры взаимодействия с руководством организации и внешними контролерами.</w:t>
      </w:r>
    </w:p>
    <w:p w14:paraId="496EB631" w14:textId="77777777" w:rsidR="00595B4E"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 xml:space="preserve">Организация системы внутреннего контроля. Модели внутреннего контроля. </w:t>
      </w:r>
    </w:p>
    <w:p w14:paraId="375056C2" w14:textId="77777777" w:rsidR="00595B4E"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 xml:space="preserve">Администрирование деятельности внутреннего контроля. </w:t>
      </w:r>
    </w:p>
    <w:p w14:paraId="201D2BF7" w14:textId="77777777" w:rsidR="00595B4E" w:rsidRPr="00E62845"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Планирование деятельности внутреннего контроля (цель, определение объемов, состава и сроков выполнения работ, ресурсы, необходимые для выполнения работы, подготовка рабочей программы).</w:t>
      </w:r>
    </w:p>
    <w:p w14:paraId="1A2C7441" w14:textId="77777777" w:rsidR="00595B4E" w:rsidRPr="00E62845"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Виды оценки эффективности системы внутреннего контроля в рамках «трех линий защиты».</w:t>
      </w:r>
    </w:p>
    <w:p w14:paraId="3674AD11" w14:textId="77777777" w:rsidR="00595B4E" w:rsidRPr="00E62845"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Процедуры внутреннего контроля. Разделение обязанностей по утверждению операций. Учет операций. Обеспечение сохранности активов.</w:t>
      </w:r>
    </w:p>
    <w:p w14:paraId="35203BA5" w14:textId="77777777" w:rsidR="00595B4E"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 xml:space="preserve">Организационные, функциональные и управленческие методы. </w:t>
      </w:r>
    </w:p>
    <w:p w14:paraId="309CF3F2" w14:textId="77777777" w:rsidR="00595B4E"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 xml:space="preserve">Проверка внутренних локальных документов, регулирующих внутренний аудит. </w:t>
      </w:r>
    </w:p>
    <w:p w14:paraId="10475DF0" w14:textId="77777777" w:rsidR="00595B4E"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 xml:space="preserve">Оценка системы внутреннего контроля. </w:t>
      </w:r>
    </w:p>
    <w:p w14:paraId="1CEB7D8E" w14:textId="77777777" w:rsidR="00595B4E"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 xml:space="preserve">Определение уровня существенности. </w:t>
      </w:r>
    </w:p>
    <w:p w14:paraId="113C815D" w14:textId="77777777" w:rsidR="00595B4E"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lastRenderedPageBreak/>
        <w:t xml:space="preserve">Планирование аудиторского задания. Документирование аудита. </w:t>
      </w:r>
    </w:p>
    <w:p w14:paraId="593B78EB" w14:textId="77777777" w:rsidR="00595B4E" w:rsidRPr="00E62845"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Ресурсное обеспечение аудита. Достоверность аудиторских доказательств.</w:t>
      </w:r>
    </w:p>
    <w:p w14:paraId="599AA8AF" w14:textId="77777777" w:rsidR="00595B4E" w:rsidRPr="00E62845"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 xml:space="preserve">Формы внутренних проверок. Мониторинг, измерение, анализ и изучение, процедуры контроля. </w:t>
      </w:r>
    </w:p>
    <w:p w14:paraId="1D462F32" w14:textId="77777777" w:rsidR="00595B4E" w:rsidRPr="00E62845" w:rsidRDefault="00595B4E" w:rsidP="00595B4E">
      <w:pPr>
        <w:widowControl w:val="0"/>
        <w:numPr>
          <w:ilvl w:val="0"/>
          <w:numId w:val="74"/>
        </w:numPr>
        <w:tabs>
          <w:tab w:val="right" w:pos="0"/>
        </w:tabs>
        <w:spacing w:after="0" w:line="276" w:lineRule="auto"/>
        <w:jc w:val="both"/>
        <w:rPr>
          <w:rFonts w:ascii="Times New Roman" w:eastAsia="Times New Roman" w:hAnsi="Times New Roman" w:cs="Times New Roman"/>
          <w:sz w:val="28"/>
          <w:szCs w:val="28"/>
          <w:lang w:eastAsia="ru-RU"/>
        </w:rPr>
      </w:pPr>
      <w:r w:rsidRPr="00E62845">
        <w:rPr>
          <w:rFonts w:ascii="Times New Roman" w:eastAsia="Times New Roman" w:hAnsi="Times New Roman" w:cs="Times New Roman"/>
          <w:sz w:val="28"/>
          <w:szCs w:val="28"/>
          <w:lang w:eastAsia="ru-RU"/>
        </w:rPr>
        <w:t>Процедуры взаимодействия с руководством хозяйствующего субъекта и внешним аудитом.</w:t>
      </w:r>
    </w:p>
    <w:p w14:paraId="5C39C65E" w14:textId="77777777" w:rsidR="004D3E58" w:rsidRPr="000377B8" w:rsidRDefault="004D3E58" w:rsidP="00A24631">
      <w:pPr>
        <w:widowControl w:val="0"/>
        <w:spacing w:after="0" w:line="240" w:lineRule="auto"/>
        <w:jc w:val="center"/>
        <w:rPr>
          <w:rFonts w:ascii="Times New Roman" w:eastAsia="Times New Roman" w:hAnsi="Times New Roman" w:cs="Times New Roman"/>
          <w:b/>
          <w:sz w:val="24"/>
          <w:szCs w:val="24"/>
          <w:lang w:eastAsia="ru-RU"/>
        </w:rPr>
      </w:pPr>
    </w:p>
    <w:p w14:paraId="35B74B7D" w14:textId="1AB1465D" w:rsidR="00923A8E" w:rsidRPr="003E0F95" w:rsidRDefault="00923A8E" w:rsidP="00A24631">
      <w:pPr>
        <w:widowControl w:val="0"/>
        <w:spacing w:after="0" w:line="240" w:lineRule="auto"/>
        <w:jc w:val="center"/>
        <w:rPr>
          <w:rFonts w:ascii="Times New Roman" w:eastAsia="Times New Roman" w:hAnsi="Times New Roman" w:cs="Times New Roman"/>
          <w:b/>
          <w:sz w:val="28"/>
          <w:szCs w:val="24"/>
          <w:lang w:eastAsia="ru-RU"/>
        </w:rPr>
      </w:pPr>
      <w:r w:rsidRPr="003E0F95">
        <w:rPr>
          <w:rFonts w:ascii="Times New Roman" w:eastAsia="Times New Roman" w:hAnsi="Times New Roman" w:cs="Times New Roman"/>
          <w:b/>
          <w:sz w:val="28"/>
          <w:szCs w:val="24"/>
          <w:lang w:eastAsia="ru-RU"/>
        </w:rPr>
        <w:t xml:space="preserve">Примерный перечень контрольных вопросов к </w:t>
      </w:r>
      <w:r w:rsidR="005A33B8" w:rsidRPr="003E0F95">
        <w:rPr>
          <w:rFonts w:ascii="Times New Roman" w:eastAsia="Times New Roman" w:hAnsi="Times New Roman" w:cs="Times New Roman"/>
          <w:b/>
          <w:sz w:val="28"/>
          <w:szCs w:val="24"/>
          <w:lang w:eastAsia="ru-RU"/>
        </w:rPr>
        <w:t>экзамену</w:t>
      </w:r>
      <w:r w:rsidRPr="003E0F95">
        <w:rPr>
          <w:rFonts w:ascii="Times New Roman" w:eastAsia="Times New Roman" w:hAnsi="Times New Roman" w:cs="Times New Roman"/>
          <w:b/>
          <w:sz w:val="28"/>
          <w:szCs w:val="24"/>
          <w:lang w:eastAsia="ru-RU"/>
        </w:rPr>
        <w:t>:</w:t>
      </w:r>
    </w:p>
    <w:p w14:paraId="4A294C4A" w14:textId="2607190F" w:rsidR="00C04B04" w:rsidRPr="003E0F95" w:rsidRDefault="00C04B04" w:rsidP="00A24631">
      <w:pPr>
        <w:widowControl w:val="0"/>
        <w:spacing w:after="0" w:line="240" w:lineRule="auto"/>
        <w:jc w:val="center"/>
        <w:rPr>
          <w:rFonts w:ascii="Times New Roman" w:eastAsia="Times New Roman" w:hAnsi="Times New Roman" w:cs="Times New Roman"/>
          <w:b/>
          <w:sz w:val="28"/>
          <w:szCs w:val="24"/>
          <w:lang w:eastAsia="ru-RU"/>
        </w:rPr>
      </w:pPr>
    </w:p>
    <w:p w14:paraId="5A65B926" w14:textId="5855FB58" w:rsidR="005A33B8" w:rsidRPr="003E0F95" w:rsidRDefault="005A33B8" w:rsidP="005A33B8">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bookmarkStart w:id="72" w:name="_Toc517734280"/>
      <w:bookmarkStart w:id="73" w:name="_Toc506804999"/>
      <w:bookmarkEnd w:id="70"/>
      <w:r w:rsidRPr="003E0F95">
        <w:rPr>
          <w:rFonts w:ascii="Times New Roman" w:eastAsia="Times New Roman" w:hAnsi="Times New Roman"/>
          <w:sz w:val="28"/>
          <w:szCs w:val="24"/>
          <w:lang w:eastAsia="ru-RU"/>
        </w:rPr>
        <w:t xml:space="preserve">Какова сущность закона США </w:t>
      </w:r>
      <w:proofErr w:type="spellStart"/>
      <w:r w:rsidRPr="003E0F95">
        <w:rPr>
          <w:rFonts w:ascii="Times New Roman" w:eastAsia="Times New Roman" w:hAnsi="Times New Roman"/>
          <w:sz w:val="28"/>
          <w:szCs w:val="24"/>
          <w:lang w:eastAsia="ru-RU"/>
        </w:rPr>
        <w:t>Сарнбейнса-Оксли</w:t>
      </w:r>
      <w:proofErr w:type="spellEnd"/>
      <w:r w:rsidRPr="003E0F95">
        <w:rPr>
          <w:rFonts w:ascii="Times New Roman" w:eastAsia="Times New Roman" w:hAnsi="Times New Roman"/>
          <w:sz w:val="28"/>
          <w:szCs w:val="24"/>
          <w:lang w:eastAsia="ru-RU"/>
        </w:rPr>
        <w:t>?</w:t>
      </w:r>
    </w:p>
    <w:p w14:paraId="0B7CCEC5" w14:textId="75983BCD" w:rsidR="005A33B8" w:rsidRPr="003E0F95" w:rsidRDefault="005A33B8" w:rsidP="005A33B8">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Какие обязанности возлагаются на компанию и аудиторов в соответствии с нормами закона США </w:t>
      </w:r>
      <w:proofErr w:type="spellStart"/>
      <w:r w:rsidRPr="003E0F95">
        <w:rPr>
          <w:rFonts w:ascii="Times New Roman" w:eastAsia="Times New Roman" w:hAnsi="Times New Roman"/>
          <w:sz w:val="28"/>
          <w:szCs w:val="24"/>
          <w:lang w:eastAsia="ru-RU"/>
        </w:rPr>
        <w:t>Сарбейнса-Оксли</w:t>
      </w:r>
      <w:proofErr w:type="spellEnd"/>
      <w:r w:rsidRPr="003E0F95">
        <w:rPr>
          <w:rFonts w:ascii="Times New Roman" w:eastAsia="Times New Roman" w:hAnsi="Times New Roman"/>
          <w:sz w:val="28"/>
          <w:szCs w:val="24"/>
          <w:lang w:eastAsia="ru-RU"/>
        </w:rPr>
        <w:t>?</w:t>
      </w:r>
    </w:p>
    <w:p w14:paraId="4E150C45" w14:textId="6C3B29B2" w:rsidR="005A33B8" w:rsidRPr="003E0F95" w:rsidRDefault="005A33B8" w:rsidP="005A33B8">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Сущность, цели и задачи FERMA?</w:t>
      </w:r>
    </w:p>
    <w:p w14:paraId="18848F75" w14:textId="34BB862E" w:rsidR="005A33B8" w:rsidRPr="003E0F95" w:rsidRDefault="005A33B8" w:rsidP="005A33B8">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Какие основные принципы изложены в стандартах управления рисками FERMA?</w:t>
      </w:r>
    </w:p>
    <w:p w14:paraId="30802D8F" w14:textId="19175793" w:rsidR="005A33B8" w:rsidRPr="003E0F95" w:rsidRDefault="005A33B8" w:rsidP="005A33B8">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Какая классификация рисков представлена в стандартах управления рисками FERMA?</w:t>
      </w:r>
    </w:p>
    <w:p w14:paraId="40608750" w14:textId="2F87531B" w:rsidR="005A33B8" w:rsidRPr="003E0F95" w:rsidRDefault="005A33B8" w:rsidP="005A33B8">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Дайте характеристики стандартов риск-менеджмента основных европейских стран.</w:t>
      </w:r>
    </w:p>
    <w:p w14:paraId="5233E306" w14:textId="758C0F31" w:rsidR="005A33B8" w:rsidRPr="003E0F95" w:rsidRDefault="005A33B8" w:rsidP="005A33B8">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Сравните стандарты риск-менеджмента   по сфере применения.</w:t>
      </w:r>
    </w:p>
    <w:p w14:paraId="2B994AA7" w14:textId="192FC995" w:rsidR="005A33B8" w:rsidRPr="003E0F95" w:rsidRDefault="005A33B8" w:rsidP="005A33B8">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Назовите основные этапы процесса анализа и управления риском. Разъясните содержание и цели каждого этапа.</w:t>
      </w:r>
    </w:p>
    <w:p w14:paraId="32D1AA9B" w14:textId="5955197E" w:rsidR="005A33B8" w:rsidRPr="003E0F95" w:rsidRDefault="005A33B8" w:rsidP="005A33B8">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Назовите основные способы воздействия на риск. Разъясните их содержание.</w:t>
      </w:r>
    </w:p>
    <w:p w14:paraId="308AD028" w14:textId="49DE06C4" w:rsidR="005A33B8" w:rsidRPr="003E0F95" w:rsidRDefault="005A33B8" w:rsidP="005A33B8">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В чем заключается важность интегральной оценки риска?</w:t>
      </w:r>
    </w:p>
    <w:p w14:paraId="58604BD2" w14:textId="65B67580" w:rsidR="005A33B8" w:rsidRPr="003E0F95" w:rsidRDefault="005A33B8" w:rsidP="005A33B8">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Каким образом можно оценить эффективность различных методов управления риском?</w:t>
      </w:r>
    </w:p>
    <w:p w14:paraId="5F5812BF" w14:textId="1744510A"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Понятие системы внутреннего контроля и аудита. </w:t>
      </w:r>
    </w:p>
    <w:p w14:paraId="50D412E3"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Субъекты и объекты внутреннего контроля и аудита. </w:t>
      </w:r>
    </w:p>
    <w:p w14:paraId="72E55EB6"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Виды аудита. Принципы внутреннего контроля и внутреннего аудита.</w:t>
      </w:r>
    </w:p>
    <w:p w14:paraId="646F5A8F"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Внутренний аудит как составляющая внутреннего контроля.</w:t>
      </w:r>
    </w:p>
    <w:p w14:paraId="1EF21643"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Роль и место внутреннего контроля и аудита в системе экономической безопасности хозяйствующего субъекта.</w:t>
      </w:r>
    </w:p>
    <w:p w14:paraId="484CDAE9"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Российские и международные стандарты внутреннего контроля и аудита.</w:t>
      </w:r>
    </w:p>
    <w:p w14:paraId="4776FCED"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Служба внутреннего аудита. Организация работы Службы внутреннего аудита. </w:t>
      </w:r>
    </w:p>
    <w:p w14:paraId="3AD1F999"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Задачи и функции деятельности внутренних аудиторов. Ограничения деятельности внутреннего аудита. </w:t>
      </w:r>
    </w:p>
    <w:p w14:paraId="246132D5"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lastRenderedPageBreak/>
        <w:t>Границы внутреннего контроля. Процедуры взаимодействия с руководством организации и внешними контролерами.</w:t>
      </w:r>
    </w:p>
    <w:p w14:paraId="3FE7DD76"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Организация системы внутреннего контроля. Модели внутреннего контроля. </w:t>
      </w:r>
    </w:p>
    <w:p w14:paraId="3D27C7AB"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Администрирование деятельности внутреннего контроля. </w:t>
      </w:r>
    </w:p>
    <w:p w14:paraId="3A23AFC2"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Планирование деятельности внутреннего контроля (цель, определение объемов, состава и сроков выполнения работ, ресурсы, необходимые для выполнения работы, подготовка рабочей программы).</w:t>
      </w:r>
    </w:p>
    <w:p w14:paraId="061A67A4"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Виды оценки эффективности системы внутреннего контроля в рамках «трех линий защиты».</w:t>
      </w:r>
    </w:p>
    <w:p w14:paraId="3E06C0F7"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Процедуры внутреннего контроля. Разделение обязанностей по утверждению операций. Учет операций. Обеспечение сохранности активов.</w:t>
      </w:r>
    </w:p>
    <w:p w14:paraId="24259B06"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Организационные, функциональные и управленческие методы. </w:t>
      </w:r>
    </w:p>
    <w:p w14:paraId="51B9001B"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Проверка внутренних локальных документов, регулирующих внутренний аудит. </w:t>
      </w:r>
    </w:p>
    <w:p w14:paraId="4145FE39"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Оценка системы внутреннего контроля. </w:t>
      </w:r>
    </w:p>
    <w:p w14:paraId="3536B88F"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Определение уровня существенности. </w:t>
      </w:r>
    </w:p>
    <w:p w14:paraId="0F53165A"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Планирование аудиторского задания. Документирование аудита. </w:t>
      </w:r>
    </w:p>
    <w:p w14:paraId="018D2A5B"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Ресурсное обеспечение аудита. Достоверность аудиторских доказательств.</w:t>
      </w:r>
    </w:p>
    <w:p w14:paraId="1F9E8641" w14:textId="77777777" w:rsidR="00116F26" w:rsidRPr="003E0F95"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Формы внутренних проверок. Мониторинг, измерение, анализ и изучение, процедуры контроля. </w:t>
      </w:r>
    </w:p>
    <w:p w14:paraId="1F913100" w14:textId="682725C4" w:rsidR="00116F26" w:rsidRDefault="00116F26" w:rsidP="007C1294">
      <w:pPr>
        <w:pStyle w:val="af0"/>
        <w:widowControl w:val="0"/>
        <w:numPr>
          <w:ilvl w:val="0"/>
          <w:numId w:val="28"/>
        </w:numPr>
        <w:tabs>
          <w:tab w:val="right" w:pos="0"/>
        </w:tabs>
        <w:spacing w:after="0"/>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Процедуры взаимодействия с руководством хозяйствующего субъекта и внешним аудитом.</w:t>
      </w:r>
    </w:p>
    <w:p w14:paraId="40E0C637" w14:textId="335E05B5" w:rsidR="003E0F95" w:rsidRDefault="003E0F95" w:rsidP="003E0F95">
      <w:pPr>
        <w:widowControl w:val="0"/>
        <w:tabs>
          <w:tab w:val="right" w:pos="0"/>
        </w:tabs>
        <w:spacing w:after="0"/>
        <w:jc w:val="both"/>
        <w:rPr>
          <w:rFonts w:ascii="Times New Roman" w:eastAsia="Times New Roman" w:hAnsi="Times New Roman"/>
          <w:sz w:val="28"/>
          <w:szCs w:val="24"/>
          <w:lang w:eastAsia="ru-RU"/>
        </w:rPr>
      </w:pPr>
    </w:p>
    <w:p w14:paraId="6A32FBC1" w14:textId="77777777" w:rsidR="00257175" w:rsidRPr="00F37C87" w:rsidRDefault="00257175" w:rsidP="002571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7C87">
        <w:rPr>
          <w:rFonts w:ascii="Times New Roman" w:eastAsia="Times New Roman" w:hAnsi="Times New Roman" w:cs="Times New Roman"/>
          <w:b/>
          <w:sz w:val="24"/>
          <w:szCs w:val="24"/>
          <w:lang w:eastAsia="ru-RU"/>
        </w:rPr>
        <w:t>Федеральное государственное образовательное бюджетное учреждение</w:t>
      </w:r>
    </w:p>
    <w:p w14:paraId="40F0FE78" w14:textId="77777777" w:rsidR="00257175" w:rsidRPr="00F37C87" w:rsidRDefault="00257175" w:rsidP="0025717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7C87">
        <w:rPr>
          <w:rFonts w:ascii="Times New Roman" w:eastAsia="Times New Roman" w:hAnsi="Times New Roman" w:cs="Times New Roman"/>
          <w:b/>
          <w:sz w:val="24"/>
          <w:szCs w:val="24"/>
          <w:lang w:eastAsia="ru-RU"/>
        </w:rPr>
        <w:t>высшего образования</w:t>
      </w:r>
    </w:p>
    <w:p w14:paraId="785F15E3" w14:textId="77777777" w:rsidR="00257175" w:rsidRPr="00F37C87" w:rsidRDefault="00257175" w:rsidP="002571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7C87">
        <w:rPr>
          <w:rFonts w:ascii="Times New Roman" w:eastAsia="Times New Roman" w:hAnsi="Times New Roman" w:cs="Times New Roman"/>
          <w:b/>
          <w:sz w:val="24"/>
          <w:szCs w:val="24"/>
          <w:lang w:eastAsia="ru-RU"/>
        </w:rPr>
        <w:t xml:space="preserve">«ФИНАНСОВЫЙ УНИВЕРСИТЕТ ПРИ ПРАВИТЕЛЬСТВЕ </w:t>
      </w:r>
    </w:p>
    <w:p w14:paraId="72D78C90" w14:textId="77777777" w:rsidR="00257175" w:rsidRPr="00F37C87" w:rsidRDefault="00257175" w:rsidP="002571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7C87">
        <w:rPr>
          <w:rFonts w:ascii="Times New Roman" w:eastAsia="Times New Roman" w:hAnsi="Times New Roman" w:cs="Times New Roman"/>
          <w:b/>
          <w:sz w:val="24"/>
          <w:szCs w:val="24"/>
          <w:lang w:eastAsia="ru-RU"/>
        </w:rPr>
        <w:t>РОССИЙСКОЙ ФЕДЕРАЦИИ»</w:t>
      </w:r>
    </w:p>
    <w:p w14:paraId="52386E1E" w14:textId="77777777" w:rsidR="00257175" w:rsidRPr="00F37C87" w:rsidRDefault="00257175" w:rsidP="002571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7C87">
        <w:rPr>
          <w:rFonts w:ascii="Times New Roman" w:eastAsia="Times New Roman" w:hAnsi="Times New Roman" w:cs="Times New Roman"/>
          <w:b/>
          <w:sz w:val="24"/>
          <w:szCs w:val="24"/>
          <w:lang w:eastAsia="ru-RU"/>
        </w:rPr>
        <w:t>(Финансовый университет)</w:t>
      </w:r>
    </w:p>
    <w:p w14:paraId="59E54DD6" w14:textId="77777777" w:rsidR="00257175" w:rsidRPr="00F37C87" w:rsidRDefault="00257175" w:rsidP="0025717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4CE7FBE2" w14:textId="77777777" w:rsidR="00257175" w:rsidRPr="00F37C87" w:rsidRDefault="00257175" w:rsidP="002571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74" w:name="_Hlk30154639"/>
      <w:r w:rsidRPr="00F37C87">
        <w:rPr>
          <w:rFonts w:ascii="Times New Roman" w:eastAsia="Times New Roman" w:hAnsi="Times New Roman" w:cs="Times New Roman"/>
          <w:sz w:val="24"/>
          <w:szCs w:val="24"/>
          <w:lang w:eastAsia="ru-RU"/>
        </w:rPr>
        <w:t>Департамент экономической безопасности и управления рисками</w:t>
      </w:r>
    </w:p>
    <w:p w14:paraId="7AB6F194" w14:textId="621C5695" w:rsidR="00257175" w:rsidRPr="00F37C87" w:rsidRDefault="00257175" w:rsidP="00257175">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F37C87">
        <w:rPr>
          <w:rFonts w:ascii="Times New Roman" w:eastAsia="Times New Roman" w:hAnsi="Times New Roman" w:cs="Times New Roman"/>
          <w:sz w:val="24"/>
          <w:szCs w:val="24"/>
          <w:lang w:eastAsia="ru-RU"/>
        </w:rPr>
        <w:t xml:space="preserve">Дисциплина </w:t>
      </w:r>
      <w:r w:rsidRPr="00F37C87">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Управление рисками и внутренний контроль в организации</w:t>
      </w:r>
      <w:r w:rsidRPr="00F37C87">
        <w:rPr>
          <w:rFonts w:ascii="Times New Roman" w:eastAsia="Times New Roman" w:hAnsi="Times New Roman" w:cs="Times New Roman"/>
          <w:b/>
          <w:bCs/>
          <w:sz w:val="24"/>
          <w:szCs w:val="24"/>
          <w:lang w:eastAsia="ru-RU"/>
        </w:rPr>
        <w:t>»</w:t>
      </w:r>
    </w:p>
    <w:p w14:paraId="575EAADB" w14:textId="77777777" w:rsidR="00257175" w:rsidRPr="00F37C87" w:rsidRDefault="00257175" w:rsidP="002571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F37C87">
        <w:rPr>
          <w:rFonts w:ascii="Times New Roman" w:eastAsia="Times New Roman" w:hAnsi="Times New Roman" w:cs="Times New Roman"/>
          <w:bCs/>
          <w:sz w:val="24"/>
          <w:szCs w:val="24"/>
          <w:lang w:eastAsia="ru-RU"/>
        </w:rPr>
        <w:t>Факультет экономики и бизнеса</w:t>
      </w:r>
    </w:p>
    <w:p w14:paraId="65CD8992" w14:textId="77777777" w:rsidR="00257175" w:rsidRPr="00F37C87" w:rsidRDefault="00257175" w:rsidP="002571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F37C87">
        <w:rPr>
          <w:rFonts w:ascii="Times New Roman" w:eastAsia="Times New Roman" w:hAnsi="Times New Roman" w:cs="Times New Roman"/>
          <w:bCs/>
          <w:sz w:val="24"/>
          <w:szCs w:val="24"/>
          <w:lang w:eastAsia="ru-RU"/>
        </w:rPr>
        <w:t>Очная форма обучения</w:t>
      </w:r>
    </w:p>
    <w:p w14:paraId="1923831A" w14:textId="3E63177E" w:rsidR="00257175" w:rsidRPr="00F37C87" w:rsidRDefault="00257175" w:rsidP="002571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модуль</w:t>
      </w:r>
    </w:p>
    <w:p w14:paraId="026946DA" w14:textId="0D7755EA" w:rsidR="00257175" w:rsidRPr="00F37C87" w:rsidRDefault="00257175" w:rsidP="00257175">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Направление подготовки 38.04</w:t>
      </w:r>
      <w:r w:rsidRPr="00F37C87">
        <w:rPr>
          <w:rFonts w:ascii="Times New Roman" w:eastAsia="Times New Roman" w:hAnsi="Times New Roman" w:cs="Times New Roman"/>
          <w:sz w:val="24"/>
          <w:szCs w:val="24"/>
          <w:lang w:eastAsia="ru-RU"/>
        </w:rPr>
        <w:t>.01 «Экономика»</w:t>
      </w:r>
    </w:p>
    <w:bookmarkEnd w:id="74"/>
    <w:p w14:paraId="1BCFDAD6" w14:textId="77777777" w:rsidR="00257175" w:rsidRDefault="00257175" w:rsidP="0025717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D33B6">
        <w:rPr>
          <w:rFonts w:ascii="Times New Roman" w:eastAsia="Times New Roman" w:hAnsi="Times New Roman" w:cs="Times New Roman"/>
          <w:sz w:val="24"/>
          <w:szCs w:val="24"/>
          <w:lang w:eastAsia="ru-RU"/>
        </w:rPr>
        <w:t>Направленность программы магистратуры «Операционные риски и техногенная безопасность»</w:t>
      </w:r>
    </w:p>
    <w:p w14:paraId="100AFBB8" w14:textId="77777777" w:rsidR="00257175" w:rsidRDefault="00257175" w:rsidP="0025717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7C87">
        <w:rPr>
          <w:rFonts w:ascii="Times New Roman" w:eastAsia="Times New Roman" w:hAnsi="Times New Roman" w:cs="Times New Roman"/>
          <w:sz w:val="24"/>
          <w:szCs w:val="24"/>
          <w:lang w:eastAsia="ru-RU"/>
        </w:rPr>
        <w:t>Экзаменационный билет №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8060"/>
        <w:gridCol w:w="993"/>
      </w:tblGrid>
      <w:tr w:rsidR="00257175" w:rsidRPr="00F37C87" w14:paraId="67F653E1" w14:textId="77777777" w:rsidTr="00E45549">
        <w:tc>
          <w:tcPr>
            <w:tcW w:w="445" w:type="dxa"/>
            <w:tcBorders>
              <w:top w:val="single" w:sz="4" w:space="0" w:color="auto"/>
              <w:left w:val="single" w:sz="4" w:space="0" w:color="auto"/>
              <w:bottom w:val="single" w:sz="4" w:space="0" w:color="auto"/>
              <w:right w:val="single" w:sz="4" w:space="0" w:color="auto"/>
            </w:tcBorders>
            <w:hideMark/>
          </w:tcPr>
          <w:p w14:paraId="10678043" w14:textId="77777777" w:rsidR="00257175" w:rsidRPr="00F37C87" w:rsidRDefault="00257175" w:rsidP="00E4554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7C87">
              <w:rPr>
                <w:rFonts w:ascii="Times New Roman" w:eastAsia="Times New Roman" w:hAnsi="Times New Roman" w:cs="Times New Roman"/>
                <w:sz w:val="24"/>
                <w:szCs w:val="24"/>
                <w:lang w:eastAsia="ru-RU"/>
              </w:rPr>
              <w:t>№</w:t>
            </w:r>
          </w:p>
        </w:tc>
        <w:tc>
          <w:tcPr>
            <w:tcW w:w="8060" w:type="dxa"/>
            <w:tcBorders>
              <w:top w:val="single" w:sz="4" w:space="0" w:color="auto"/>
              <w:left w:val="single" w:sz="4" w:space="0" w:color="auto"/>
              <w:bottom w:val="single" w:sz="4" w:space="0" w:color="auto"/>
              <w:right w:val="single" w:sz="4" w:space="0" w:color="auto"/>
            </w:tcBorders>
            <w:hideMark/>
          </w:tcPr>
          <w:p w14:paraId="6DB04994" w14:textId="77777777" w:rsidR="00257175" w:rsidRPr="008E2774" w:rsidRDefault="00257175" w:rsidP="00E45549">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8E2774">
              <w:rPr>
                <w:rFonts w:ascii="Times New Roman" w:eastAsia="Times New Roman" w:hAnsi="Times New Roman" w:cs="Times New Roman"/>
                <w:sz w:val="24"/>
                <w:szCs w:val="24"/>
                <w:lang w:eastAsia="ru-RU"/>
              </w:rPr>
              <w:t>Вопросы</w:t>
            </w:r>
          </w:p>
        </w:tc>
        <w:tc>
          <w:tcPr>
            <w:tcW w:w="993" w:type="dxa"/>
            <w:tcBorders>
              <w:top w:val="single" w:sz="4" w:space="0" w:color="auto"/>
              <w:left w:val="single" w:sz="4" w:space="0" w:color="auto"/>
              <w:bottom w:val="single" w:sz="4" w:space="0" w:color="auto"/>
              <w:right w:val="single" w:sz="4" w:space="0" w:color="auto"/>
            </w:tcBorders>
            <w:hideMark/>
          </w:tcPr>
          <w:p w14:paraId="1F03984C" w14:textId="77777777" w:rsidR="00257175" w:rsidRPr="00F37C87" w:rsidRDefault="00257175" w:rsidP="00E45549">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F37C87">
              <w:rPr>
                <w:rFonts w:ascii="Times New Roman" w:eastAsia="Times New Roman" w:hAnsi="Times New Roman" w:cs="Times New Roman"/>
                <w:sz w:val="24"/>
                <w:szCs w:val="24"/>
                <w:lang w:eastAsia="ru-RU"/>
              </w:rPr>
              <w:t>Баллы</w:t>
            </w:r>
          </w:p>
        </w:tc>
      </w:tr>
      <w:tr w:rsidR="00257175" w:rsidRPr="00F37C87" w14:paraId="40357125" w14:textId="77777777" w:rsidTr="00E45549">
        <w:tc>
          <w:tcPr>
            <w:tcW w:w="445" w:type="dxa"/>
            <w:tcBorders>
              <w:top w:val="single" w:sz="4" w:space="0" w:color="auto"/>
              <w:left w:val="single" w:sz="4" w:space="0" w:color="auto"/>
              <w:bottom w:val="single" w:sz="4" w:space="0" w:color="auto"/>
              <w:right w:val="single" w:sz="4" w:space="0" w:color="auto"/>
            </w:tcBorders>
            <w:hideMark/>
          </w:tcPr>
          <w:p w14:paraId="6FFCC862" w14:textId="77777777" w:rsidR="00257175" w:rsidRPr="00F37C87" w:rsidRDefault="00257175" w:rsidP="00E4554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7C87">
              <w:rPr>
                <w:rFonts w:ascii="Times New Roman" w:eastAsia="Times New Roman" w:hAnsi="Times New Roman" w:cs="Times New Roman"/>
                <w:sz w:val="24"/>
                <w:szCs w:val="24"/>
                <w:lang w:eastAsia="ru-RU"/>
              </w:rPr>
              <w:lastRenderedPageBreak/>
              <w:t>1.</w:t>
            </w:r>
          </w:p>
        </w:tc>
        <w:tc>
          <w:tcPr>
            <w:tcW w:w="8060" w:type="dxa"/>
            <w:tcBorders>
              <w:top w:val="single" w:sz="4" w:space="0" w:color="auto"/>
              <w:left w:val="single" w:sz="4" w:space="0" w:color="auto"/>
              <w:bottom w:val="single" w:sz="4" w:space="0" w:color="auto"/>
              <w:right w:val="single" w:sz="4" w:space="0" w:color="auto"/>
            </w:tcBorders>
          </w:tcPr>
          <w:p w14:paraId="4FA05C26" w14:textId="7A0A2FB6" w:rsidR="00257175" w:rsidRPr="00D81525" w:rsidRDefault="00257175" w:rsidP="00E45549">
            <w:pPr>
              <w:spacing w:before="120" w:after="120" w:line="240" w:lineRule="auto"/>
              <w:jc w:val="both"/>
              <w:rPr>
                <w:rFonts w:ascii="Times New Roman" w:eastAsia="Times New Roman" w:hAnsi="Times New Roman" w:cs="Times New Roman"/>
                <w:color w:val="000000"/>
                <w:sz w:val="24"/>
                <w:szCs w:val="24"/>
                <w:lang w:eastAsia="ru-RU"/>
              </w:rPr>
            </w:pPr>
            <w:r w:rsidRPr="00257175">
              <w:rPr>
                <w:rFonts w:ascii="Times New Roman" w:eastAsia="Times New Roman" w:hAnsi="Times New Roman" w:cs="Times New Roman"/>
                <w:sz w:val="24"/>
                <w:szCs w:val="28"/>
                <w:lang w:eastAsia="ru-RU"/>
              </w:rPr>
              <w:t xml:space="preserve">Какова сущность закона США </w:t>
            </w:r>
            <w:proofErr w:type="spellStart"/>
            <w:r w:rsidRPr="00257175">
              <w:rPr>
                <w:rFonts w:ascii="Times New Roman" w:eastAsia="Times New Roman" w:hAnsi="Times New Roman" w:cs="Times New Roman"/>
                <w:sz w:val="24"/>
                <w:szCs w:val="28"/>
                <w:lang w:eastAsia="ru-RU"/>
              </w:rPr>
              <w:t>Сарнбейнса-Оксли</w:t>
            </w:r>
            <w:proofErr w:type="spellEnd"/>
            <w:r w:rsidRPr="00257175">
              <w:rPr>
                <w:rFonts w:ascii="Times New Roman" w:eastAsia="Times New Roman" w:hAnsi="Times New Roman" w:cs="Times New Roman"/>
                <w:sz w:val="24"/>
                <w:szCs w:val="28"/>
                <w:lang w:eastAsia="ru-RU"/>
              </w:rPr>
              <w:t>?</w:t>
            </w:r>
          </w:p>
        </w:tc>
        <w:tc>
          <w:tcPr>
            <w:tcW w:w="993" w:type="dxa"/>
            <w:tcBorders>
              <w:top w:val="single" w:sz="4" w:space="0" w:color="auto"/>
              <w:left w:val="single" w:sz="4" w:space="0" w:color="auto"/>
              <w:bottom w:val="single" w:sz="4" w:space="0" w:color="auto"/>
              <w:right w:val="single" w:sz="4" w:space="0" w:color="auto"/>
            </w:tcBorders>
            <w:vAlign w:val="center"/>
          </w:tcPr>
          <w:p w14:paraId="55FC0415" w14:textId="77777777" w:rsidR="00257175" w:rsidRPr="00F37C87" w:rsidRDefault="00257175" w:rsidP="00E4554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r>
      <w:tr w:rsidR="00257175" w:rsidRPr="00F37C87" w14:paraId="2AF2C73B" w14:textId="77777777" w:rsidTr="00E45549">
        <w:trPr>
          <w:trHeight w:val="665"/>
        </w:trPr>
        <w:tc>
          <w:tcPr>
            <w:tcW w:w="445" w:type="dxa"/>
            <w:tcBorders>
              <w:top w:val="single" w:sz="4" w:space="0" w:color="auto"/>
              <w:left w:val="single" w:sz="4" w:space="0" w:color="auto"/>
              <w:bottom w:val="single" w:sz="4" w:space="0" w:color="auto"/>
              <w:right w:val="single" w:sz="4" w:space="0" w:color="auto"/>
            </w:tcBorders>
            <w:hideMark/>
          </w:tcPr>
          <w:p w14:paraId="5D427846" w14:textId="77777777" w:rsidR="00257175" w:rsidRPr="00F37C87" w:rsidRDefault="00257175" w:rsidP="00E4554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7C87">
              <w:rPr>
                <w:rFonts w:ascii="Times New Roman" w:eastAsia="Times New Roman" w:hAnsi="Times New Roman" w:cs="Times New Roman"/>
                <w:sz w:val="24"/>
                <w:szCs w:val="24"/>
                <w:lang w:eastAsia="ru-RU"/>
              </w:rPr>
              <w:t>2.</w:t>
            </w:r>
          </w:p>
        </w:tc>
        <w:tc>
          <w:tcPr>
            <w:tcW w:w="8060" w:type="dxa"/>
            <w:tcBorders>
              <w:top w:val="single" w:sz="4" w:space="0" w:color="auto"/>
              <w:left w:val="single" w:sz="4" w:space="0" w:color="auto"/>
              <w:bottom w:val="single" w:sz="4" w:space="0" w:color="auto"/>
              <w:right w:val="single" w:sz="4" w:space="0" w:color="auto"/>
            </w:tcBorders>
          </w:tcPr>
          <w:p w14:paraId="5A0CFB7B" w14:textId="20803532" w:rsidR="00257175" w:rsidRPr="00D81525" w:rsidRDefault="00257175" w:rsidP="00E45549">
            <w:pPr>
              <w:spacing w:before="120" w:after="120" w:line="240" w:lineRule="auto"/>
              <w:jc w:val="both"/>
              <w:rPr>
                <w:rFonts w:ascii="Times New Roman" w:eastAsia="Times New Roman" w:hAnsi="Times New Roman" w:cs="Times New Roman"/>
                <w:color w:val="000000"/>
                <w:sz w:val="24"/>
                <w:szCs w:val="24"/>
                <w:lang w:eastAsia="ru-RU"/>
              </w:rPr>
            </w:pPr>
            <w:r w:rsidRPr="00257175">
              <w:rPr>
                <w:rFonts w:ascii="Times New Roman" w:hAnsi="Times New Roman" w:cs="Times New Roman"/>
                <w:sz w:val="24"/>
              </w:rPr>
              <w:t>Российские и международные стандарт</w:t>
            </w:r>
            <w:r>
              <w:rPr>
                <w:rFonts w:ascii="Times New Roman" w:hAnsi="Times New Roman" w:cs="Times New Roman"/>
                <w:sz w:val="24"/>
              </w:rPr>
              <w:t>ы внутреннего контроля и аудита</w:t>
            </w:r>
          </w:p>
        </w:tc>
        <w:tc>
          <w:tcPr>
            <w:tcW w:w="993" w:type="dxa"/>
            <w:tcBorders>
              <w:top w:val="single" w:sz="4" w:space="0" w:color="auto"/>
              <w:left w:val="single" w:sz="4" w:space="0" w:color="auto"/>
              <w:bottom w:val="single" w:sz="4" w:space="0" w:color="auto"/>
              <w:right w:val="single" w:sz="4" w:space="0" w:color="auto"/>
            </w:tcBorders>
            <w:vAlign w:val="center"/>
          </w:tcPr>
          <w:p w14:paraId="3F1886A9" w14:textId="77777777" w:rsidR="00257175" w:rsidRPr="00F37C87" w:rsidRDefault="00257175" w:rsidP="00E4554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25</w:t>
            </w:r>
          </w:p>
        </w:tc>
      </w:tr>
      <w:tr w:rsidR="00257175" w:rsidRPr="00F37C87" w14:paraId="2D6B55E2" w14:textId="77777777" w:rsidTr="00E45549">
        <w:trPr>
          <w:trHeight w:val="699"/>
        </w:trPr>
        <w:tc>
          <w:tcPr>
            <w:tcW w:w="445" w:type="dxa"/>
            <w:tcBorders>
              <w:top w:val="single" w:sz="4" w:space="0" w:color="auto"/>
              <w:left w:val="single" w:sz="4" w:space="0" w:color="auto"/>
              <w:bottom w:val="single" w:sz="4" w:space="0" w:color="auto"/>
              <w:right w:val="single" w:sz="4" w:space="0" w:color="auto"/>
            </w:tcBorders>
            <w:hideMark/>
          </w:tcPr>
          <w:p w14:paraId="3ED1E100" w14:textId="77777777" w:rsidR="00257175" w:rsidRPr="00F37C87" w:rsidRDefault="00257175" w:rsidP="00E4554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7C87">
              <w:rPr>
                <w:rFonts w:ascii="Times New Roman" w:eastAsia="Times New Roman" w:hAnsi="Times New Roman" w:cs="Times New Roman"/>
                <w:sz w:val="24"/>
                <w:szCs w:val="24"/>
                <w:lang w:eastAsia="ru-RU"/>
              </w:rPr>
              <w:t>3.</w:t>
            </w:r>
          </w:p>
        </w:tc>
        <w:tc>
          <w:tcPr>
            <w:tcW w:w="8060" w:type="dxa"/>
            <w:tcBorders>
              <w:top w:val="single" w:sz="4" w:space="0" w:color="auto"/>
              <w:left w:val="single" w:sz="4" w:space="0" w:color="auto"/>
              <w:bottom w:val="single" w:sz="4" w:space="0" w:color="auto"/>
              <w:right w:val="single" w:sz="4" w:space="0" w:color="auto"/>
            </w:tcBorders>
          </w:tcPr>
          <w:p w14:paraId="14B18A2E" w14:textId="77777777" w:rsidR="00257175" w:rsidRPr="00D81525" w:rsidRDefault="00257175" w:rsidP="00E45549">
            <w:pPr>
              <w:widowControl w:val="0"/>
              <w:autoSpaceDE w:val="0"/>
              <w:autoSpaceDN w:val="0"/>
              <w:adjustRightInd w:val="0"/>
              <w:spacing w:before="120" w:after="120" w:line="240" w:lineRule="auto"/>
              <w:jc w:val="both"/>
              <w:rPr>
                <w:rFonts w:ascii="Times New Roman" w:eastAsia="Times New Roman" w:hAnsi="Times New Roman" w:cs="Times New Roman"/>
                <w:b/>
                <w:sz w:val="24"/>
                <w:szCs w:val="24"/>
                <w:lang w:eastAsia="ru-RU"/>
              </w:rPr>
            </w:pPr>
            <w:r w:rsidRPr="00D81525">
              <w:rPr>
                <w:rFonts w:ascii="Times New Roman" w:eastAsia="Times New Roman" w:hAnsi="Times New Roman" w:cs="Times New Roman"/>
                <w:b/>
                <w:sz w:val="24"/>
                <w:szCs w:val="24"/>
                <w:lang w:eastAsia="ru-RU"/>
              </w:rPr>
              <w:t>Тестовое задание:</w:t>
            </w:r>
          </w:p>
          <w:p w14:paraId="30187E77" w14:textId="77777777" w:rsidR="00257175" w:rsidRPr="00257175" w:rsidRDefault="00257175" w:rsidP="00257175">
            <w:pPr>
              <w:spacing w:before="120" w:after="120" w:line="240" w:lineRule="auto"/>
              <w:jc w:val="both"/>
              <w:rPr>
                <w:rFonts w:ascii="Times New Roman" w:hAnsi="Times New Roman" w:cs="Times New Roman"/>
                <w:sz w:val="24"/>
              </w:rPr>
            </w:pPr>
            <w:r w:rsidRPr="00257175">
              <w:rPr>
                <w:rFonts w:ascii="Times New Roman" w:hAnsi="Times New Roman" w:cs="Times New Roman"/>
                <w:sz w:val="24"/>
              </w:rPr>
              <w:t>У внутреннего аудитора имеются подозрения, но при этом отсутствует конкретная информация о возможных сознательных искажениях финансовой отчетности. Внутренний аудитор не проявил профессионального отношения к работе, если это:</w:t>
            </w:r>
          </w:p>
          <w:p w14:paraId="36B8658F" w14:textId="170582A6" w:rsidR="00257175" w:rsidRPr="00257175" w:rsidRDefault="00257175" w:rsidP="00257175">
            <w:pPr>
              <w:spacing w:before="120" w:after="120" w:line="240" w:lineRule="auto"/>
              <w:jc w:val="both"/>
              <w:rPr>
                <w:rFonts w:ascii="Times New Roman" w:hAnsi="Times New Roman" w:cs="Times New Roman"/>
                <w:sz w:val="24"/>
              </w:rPr>
            </w:pPr>
            <w:r>
              <w:rPr>
                <w:rFonts w:ascii="Times New Roman" w:hAnsi="Times New Roman" w:cs="Times New Roman"/>
                <w:sz w:val="24"/>
              </w:rPr>
              <w:t xml:space="preserve">a) </w:t>
            </w:r>
            <w:r w:rsidRPr="00257175">
              <w:rPr>
                <w:rFonts w:ascii="Times New Roman" w:hAnsi="Times New Roman" w:cs="Times New Roman"/>
                <w:sz w:val="24"/>
              </w:rPr>
              <w:t>выявил потенциальные способы и методы искажений и ранжировал подозреваемые операции для дальнейшего расследования;</w:t>
            </w:r>
          </w:p>
          <w:p w14:paraId="5B1CFFFB" w14:textId="2517E672" w:rsidR="00257175" w:rsidRPr="00257175" w:rsidRDefault="00257175" w:rsidP="00257175">
            <w:pPr>
              <w:spacing w:before="120" w:after="120" w:line="240" w:lineRule="auto"/>
              <w:jc w:val="both"/>
              <w:rPr>
                <w:rFonts w:ascii="Times New Roman" w:hAnsi="Times New Roman" w:cs="Times New Roman"/>
                <w:sz w:val="24"/>
              </w:rPr>
            </w:pPr>
            <w:r w:rsidRPr="00257175">
              <w:rPr>
                <w:rFonts w:ascii="Times New Roman" w:hAnsi="Times New Roman" w:cs="Times New Roman"/>
                <w:sz w:val="24"/>
              </w:rPr>
              <w:t>b)</w:t>
            </w:r>
            <w:r>
              <w:rPr>
                <w:rFonts w:ascii="Times New Roman" w:hAnsi="Times New Roman" w:cs="Times New Roman"/>
                <w:sz w:val="24"/>
              </w:rPr>
              <w:t xml:space="preserve"> </w:t>
            </w:r>
            <w:r w:rsidRPr="00257175">
              <w:rPr>
                <w:rFonts w:ascii="Times New Roman" w:hAnsi="Times New Roman" w:cs="Times New Roman"/>
                <w:sz w:val="24"/>
              </w:rPr>
              <w:t>информировал о своих подозрениях руководителю службы внутреннего аудита;</w:t>
            </w:r>
          </w:p>
          <w:p w14:paraId="6CB99923" w14:textId="0D0A52FF" w:rsidR="00257175" w:rsidRPr="00D81525" w:rsidRDefault="00257175" w:rsidP="00257175">
            <w:pPr>
              <w:spacing w:before="120" w:after="120" w:line="240" w:lineRule="auto"/>
              <w:contextualSpacing/>
              <w:jc w:val="both"/>
              <w:rPr>
                <w:rFonts w:ascii="Times New Roman" w:eastAsia="Times New Roman" w:hAnsi="Times New Roman" w:cs="Times New Roman"/>
                <w:iCs/>
                <w:sz w:val="24"/>
                <w:szCs w:val="24"/>
                <w:lang w:eastAsia="ru-RU"/>
              </w:rPr>
            </w:pPr>
            <w:r w:rsidRPr="00257175">
              <w:rPr>
                <w:rFonts w:ascii="Times New Roman" w:hAnsi="Times New Roman" w:cs="Times New Roman"/>
                <w:sz w:val="24"/>
              </w:rPr>
              <w:t>c)</w:t>
            </w:r>
            <w:r>
              <w:rPr>
                <w:rFonts w:ascii="Times New Roman" w:hAnsi="Times New Roman" w:cs="Times New Roman"/>
                <w:sz w:val="24"/>
              </w:rPr>
              <w:t xml:space="preserve"> </w:t>
            </w:r>
            <w:r w:rsidRPr="00257175">
              <w:rPr>
                <w:rFonts w:ascii="Times New Roman" w:hAnsi="Times New Roman" w:cs="Times New Roman"/>
                <w:sz w:val="24"/>
              </w:rPr>
              <w:t>не проводил проверки на предмет возможных искажений в отчетности, поскольку программа проверки уже была утверждена руководством организации.</w:t>
            </w:r>
          </w:p>
        </w:tc>
        <w:tc>
          <w:tcPr>
            <w:tcW w:w="993" w:type="dxa"/>
            <w:tcBorders>
              <w:top w:val="single" w:sz="4" w:space="0" w:color="auto"/>
              <w:left w:val="single" w:sz="4" w:space="0" w:color="auto"/>
              <w:bottom w:val="single" w:sz="4" w:space="0" w:color="auto"/>
              <w:right w:val="single" w:sz="4" w:space="0" w:color="auto"/>
            </w:tcBorders>
            <w:vAlign w:val="center"/>
          </w:tcPr>
          <w:p w14:paraId="2734BE0A" w14:textId="77777777" w:rsidR="00257175" w:rsidRPr="00F37C87" w:rsidRDefault="00257175" w:rsidP="00E4554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10</w:t>
            </w:r>
          </w:p>
        </w:tc>
      </w:tr>
    </w:tbl>
    <w:p w14:paraId="390DAE1F" w14:textId="77777777" w:rsidR="00257175" w:rsidRPr="003E0F95" w:rsidRDefault="00257175" w:rsidP="003E0F95">
      <w:pPr>
        <w:widowControl w:val="0"/>
        <w:tabs>
          <w:tab w:val="right" w:pos="0"/>
        </w:tabs>
        <w:spacing w:after="0"/>
        <w:jc w:val="both"/>
        <w:rPr>
          <w:rFonts w:ascii="Times New Roman" w:eastAsia="Times New Roman" w:hAnsi="Times New Roman"/>
          <w:sz w:val="28"/>
          <w:szCs w:val="24"/>
          <w:lang w:eastAsia="ru-RU"/>
        </w:rPr>
      </w:pPr>
    </w:p>
    <w:p w14:paraId="72AEA3B5" w14:textId="77777777" w:rsidR="00C0065B" w:rsidRPr="003E0F95" w:rsidRDefault="00C0065B" w:rsidP="00AD61A5">
      <w:pPr>
        <w:keepNext/>
        <w:keepLines/>
        <w:tabs>
          <w:tab w:val="left" w:pos="993"/>
        </w:tabs>
        <w:spacing w:before="480" w:after="0" w:line="240" w:lineRule="auto"/>
        <w:ind w:firstLine="709"/>
        <w:jc w:val="both"/>
        <w:rPr>
          <w:rFonts w:ascii="Times New Roman" w:eastAsia="Times New Roman" w:hAnsi="Times New Roman" w:cs="Times New Roman"/>
          <w:b/>
          <w:bCs/>
          <w:sz w:val="28"/>
          <w:szCs w:val="24"/>
        </w:rPr>
      </w:pPr>
      <w:r w:rsidRPr="003E0F95">
        <w:rPr>
          <w:rFonts w:ascii="Times New Roman" w:eastAsia="Times New Roman" w:hAnsi="Times New Roman" w:cs="Times New Roman"/>
          <w:b/>
          <w:sz w:val="28"/>
          <w:szCs w:val="24"/>
        </w:rPr>
        <w:t>7.3. Соответствующие приказы, распоряжения ректората о контроле уровня освоения дисциплин и сформированности компетенций студентов</w:t>
      </w:r>
      <w:bookmarkEnd w:id="72"/>
    </w:p>
    <w:p w14:paraId="30CB57EE" w14:textId="77777777" w:rsidR="00C0065B" w:rsidRPr="003E0F95" w:rsidRDefault="00C0065B" w:rsidP="00C0065B">
      <w:pPr>
        <w:spacing w:after="0" w:line="240" w:lineRule="auto"/>
        <w:rPr>
          <w:rFonts w:ascii="Times New Roman" w:eastAsia="Times New Roman" w:hAnsi="Times New Roman" w:cs="Times New Roman"/>
          <w:sz w:val="28"/>
          <w:szCs w:val="24"/>
        </w:rPr>
      </w:pPr>
    </w:p>
    <w:p w14:paraId="03F92500" w14:textId="77777777" w:rsidR="00C0065B" w:rsidRPr="003E0F95" w:rsidRDefault="00C0065B" w:rsidP="00C0065B">
      <w:pPr>
        <w:spacing w:line="240" w:lineRule="auto"/>
        <w:ind w:firstLine="709"/>
        <w:jc w:val="both"/>
        <w:rPr>
          <w:rFonts w:ascii="Times New Roman" w:eastAsia="Calibri" w:hAnsi="Times New Roman" w:cs="Times New Roman"/>
          <w:sz w:val="28"/>
          <w:szCs w:val="24"/>
        </w:rPr>
      </w:pPr>
      <w:r w:rsidRPr="003E0F95">
        <w:rPr>
          <w:rFonts w:ascii="Times New Roman" w:eastAsia="Times New Roman" w:hAnsi="Times New Roman" w:cs="Times New Roman"/>
          <w:sz w:val="28"/>
          <w:szCs w:val="24"/>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3E0F95">
        <w:rPr>
          <w:rFonts w:ascii="Times New Roman" w:eastAsia="Calibri" w:hAnsi="Times New Roman" w:cs="Times New Roman"/>
          <w:sz w:val="28"/>
          <w:szCs w:val="24"/>
        </w:rPr>
        <w:t xml:space="preserve"> и приказы филиалов по данному вопросу.</w:t>
      </w:r>
    </w:p>
    <w:p w14:paraId="080D14D2" w14:textId="77777777" w:rsidR="00C0065B" w:rsidRPr="003033F6" w:rsidRDefault="00C0065B" w:rsidP="00C0065B">
      <w:pPr>
        <w:spacing w:line="240" w:lineRule="auto"/>
        <w:ind w:firstLine="709"/>
        <w:jc w:val="both"/>
        <w:rPr>
          <w:rFonts w:ascii="Times New Roman" w:eastAsia="Calibri" w:hAnsi="Times New Roman" w:cs="Times New Roman"/>
          <w:sz w:val="28"/>
          <w:szCs w:val="24"/>
        </w:rPr>
      </w:pPr>
    </w:p>
    <w:p w14:paraId="40CACA86" w14:textId="77777777" w:rsidR="0077046D" w:rsidRPr="00017537" w:rsidRDefault="0077046D" w:rsidP="0077046D">
      <w:pPr>
        <w:pStyle w:val="1"/>
        <w:spacing w:before="120"/>
        <w:ind w:firstLine="0"/>
        <w:jc w:val="center"/>
        <w:rPr>
          <w:rFonts w:ascii="Times New Roman" w:hAnsi="Times New Roman"/>
          <w:color w:val="auto"/>
        </w:rPr>
      </w:pPr>
      <w:bookmarkStart w:id="75" w:name="_Toc73609401"/>
      <w:bookmarkEnd w:id="73"/>
      <w:r w:rsidRPr="00017537">
        <w:rPr>
          <w:rFonts w:ascii="Times New Roman" w:hAnsi="Times New Roman"/>
          <w:color w:val="auto"/>
        </w:rPr>
        <w:t xml:space="preserve">8. </w:t>
      </w:r>
      <w:bookmarkStart w:id="76" w:name="_Toc423080114"/>
      <w:r w:rsidRPr="00017537">
        <w:rPr>
          <w:rFonts w:ascii="Times New Roman" w:hAnsi="Times New Roman"/>
          <w:color w:val="auto"/>
        </w:rPr>
        <w:t>Перечень основной и дополнительной учебной литературы, необходимой для освоения дисциплины</w:t>
      </w:r>
      <w:bookmarkEnd w:id="75"/>
      <w:bookmarkEnd w:id="76"/>
    </w:p>
    <w:p w14:paraId="3EC85BFC" w14:textId="77777777" w:rsidR="0077046D" w:rsidRPr="00017537" w:rsidRDefault="0077046D" w:rsidP="0077046D">
      <w:pPr>
        <w:spacing w:after="0" w:line="240" w:lineRule="auto"/>
        <w:rPr>
          <w:rFonts w:ascii="Times New Roman" w:eastAsia="Times New Roman" w:hAnsi="Times New Roman" w:cs="Times New Roman"/>
          <w:sz w:val="28"/>
          <w:szCs w:val="28"/>
          <w:lang w:eastAsia="ru-RU"/>
        </w:rPr>
      </w:pPr>
    </w:p>
    <w:p w14:paraId="277D9C34" w14:textId="77777777" w:rsidR="0077046D" w:rsidRPr="00017537" w:rsidRDefault="0077046D" w:rsidP="0077046D">
      <w:pPr>
        <w:spacing w:line="240" w:lineRule="auto"/>
        <w:jc w:val="center"/>
        <w:rPr>
          <w:rFonts w:ascii="Times New Roman" w:eastAsia="Times New Roman" w:hAnsi="Times New Roman" w:cs="Times New Roman"/>
          <w:b/>
          <w:sz w:val="28"/>
          <w:szCs w:val="28"/>
          <w:lang w:eastAsia="ru-RU"/>
        </w:rPr>
      </w:pPr>
      <w:r w:rsidRPr="00017537">
        <w:rPr>
          <w:rFonts w:ascii="Times New Roman" w:eastAsia="Times New Roman" w:hAnsi="Times New Roman" w:cs="Times New Roman"/>
          <w:b/>
          <w:sz w:val="28"/>
          <w:szCs w:val="28"/>
          <w:lang w:eastAsia="ru-RU"/>
        </w:rPr>
        <w:t>Нормативные правовые акты:</w:t>
      </w:r>
    </w:p>
    <w:p w14:paraId="18DE3F93"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proofErr w:type="spellStart"/>
      <w:r w:rsidRPr="00017537">
        <w:rPr>
          <w:rFonts w:ascii="Times New Roman" w:hAnsi="Times New Roman"/>
          <w:bCs/>
          <w:sz w:val="28"/>
          <w:szCs w:val="28"/>
          <w:shd w:val="clear" w:color="auto" w:fill="FFFFFF"/>
        </w:rPr>
        <w:t>Лимская</w:t>
      </w:r>
      <w:proofErr w:type="spellEnd"/>
      <w:r w:rsidRPr="00017537">
        <w:rPr>
          <w:rFonts w:ascii="Times New Roman" w:hAnsi="Times New Roman"/>
          <w:bCs/>
          <w:sz w:val="28"/>
          <w:szCs w:val="28"/>
          <w:shd w:val="clear" w:color="auto" w:fill="FFFFFF"/>
        </w:rPr>
        <w:t xml:space="preserve"> декларация руководящих органов контроля ИНТОСАИ</w:t>
      </w:r>
    </w:p>
    <w:p w14:paraId="2139A539"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Этический кодекс ИНТОСАИ для аудиторов в государственном секторе</w:t>
      </w:r>
    </w:p>
    <w:p w14:paraId="3B8445BD"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Межгосударственный стандарт ГОСТ ISO 9000-2011 "Системы менеджмента качества. Основные положения и словарь"</w:t>
      </w:r>
    </w:p>
    <w:p w14:paraId="5C7428D1"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Международный стандарт ИСО 9004:2009 "Менеджмент для достижения устойчивого успеха организации. Подход на основе менеджмента качества"</w:t>
      </w:r>
    </w:p>
    <w:p w14:paraId="6F4ECCDD"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Международный стандарт ИСО 31000:2009 "Менеджмент риска. Принципы и руководство"</w:t>
      </w:r>
    </w:p>
    <w:p w14:paraId="3D162C8D"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proofErr w:type="spellStart"/>
      <w:r w:rsidRPr="00017537">
        <w:rPr>
          <w:rFonts w:ascii="Times New Roman" w:hAnsi="Times New Roman"/>
          <w:bCs/>
          <w:sz w:val="28"/>
          <w:szCs w:val="28"/>
          <w:shd w:val="clear" w:color="auto" w:fill="FFFFFF"/>
        </w:rPr>
        <w:t>Cтатья</w:t>
      </w:r>
      <w:proofErr w:type="spellEnd"/>
      <w:r w:rsidRPr="00017537">
        <w:rPr>
          <w:rFonts w:ascii="Times New Roman" w:hAnsi="Times New Roman"/>
          <w:bCs/>
          <w:sz w:val="28"/>
          <w:szCs w:val="28"/>
          <w:shd w:val="clear" w:color="auto" w:fill="FFFFFF"/>
        </w:rPr>
        <w:t xml:space="preserve"> 19 Федерального закона </w:t>
      </w:r>
      <w:proofErr w:type="gramStart"/>
      <w:r w:rsidRPr="00017537">
        <w:rPr>
          <w:rFonts w:ascii="Times New Roman" w:hAnsi="Times New Roman"/>
          <w:bCs/>
          <w:sz w:val="28"/>
          <w:szCs w:val="28"/>
          <w:shd w:val="clear" w:color="auto" w:fill="FFFFFF"/>
        </w:rPr>
        <w:t>О</w:t>
      </w:r>
      <w:proofErr w:type="gramEnd"/>
      <w:r w:rsidRPr="00017537">
        <w:rPr>
          <w:rFonts w:ascii="Times New Roman" w:hAnsi="Times New Roman"/>
          <w:bCs/>
          <w:sz w:val="28"/>
          <w:szCs w:val="28"/>
          <w:shd w:val="clear" w:color="auto" w:fill="FFFFFF"/>
        </w:rPr>
        <w:t xml:space="preserve"> бухгалтерском учете N 402-ФЗ (ред. от 28.12.2013) "Организация внутреннего контроля в хозяйственной жизни экономического субъекта"</w:t>
      </w:r>
    </w:p>
    <w:p w14:paraId="16B7F737"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 xml:space="preserve">Федеральный закон от 30.12.2008 № 307-ФЗ (ред. от 01.12.2014) «Об аудиторской деятельности» (с изм. и доп., </w:t>
      </w:r>
      <w:proofErr w:type="spellStart"/>
      <w:r w:rsidRPr="00017537">
        <w:rPr>
          <w:rFonts w:ascii="Times New Roman" w:hAnsi="Times New Roman"/>
          <w:bCs/>
          <w:sz w:val="28"/>
          <w:szCs w:val="28"/>
          <w:shd w:val="clear" w:color="auto" w:fill="FFFFFF"/>
        </w:rPr>
        <w:t>вступ</w:t>
      </w:r>
      <w:proofErr w:type="spellEnd"/>
      <w:r w:rsidRPr="00017537">
        <w:rPr>
          <w:rFonts w:ascii="Times New Roman" w:hAnsi="Times New Roman"/>
          <w:bCs/>
          <w:sz w:val="28"/>
          <w:szCs w:val="28"/>
          <w:shd w:val="clear" w:color="auto" w:fill="FFFFFF"/>
        </w:rPr>
        <w:t xml:space="preserve">, в силу с 01.08.2015) // </w:t>
      </w:r>
      <w:r w:rsidRPr="00017537">
        <w:rPr>
          <w:rFonts w:ascii="Times New Roman" w:hAnsi="Times New Roman"/>
          <w:bCs/>
          <w:sz w:val="28"/>
          <w:szCs w:val="28"/>
          <w:shd w:val="clear" w:color="auto" w:fill="FFFFFF"/>
        </w:rPr>
        <w:lastRenderedPageBreak/>
        <w:t>Консультант Плюс [Электронный ресурс] // http://www.consultant.ru/document/cons_doc_LAW_83311/</w:t>
      </w:r>
    </w:p>
    <w:p w14:paraId="2A93B23A"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Федеральный закон от 06.12.2011 № 402-ФЗ (ред. от 04.11.2014) «О бухгалтерском учете» // Консультант Плюс [Электронный ресурс] // http://www.consultant.ru/document/cons_doc_LAW_122855/</w:t>
      </w:r>
    </w:p>
    <w:p w14:paraId="7F292C37"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Федеральный закон от 29.06.2015 N 210-ФЗ "Внутренний контроль и внутренний аудит профессионального участника рынка ценных бумаг"</w:t>
      </w:r>
    </w:p>
    <w:p w14:paraId="69922F51"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Федеральный закон N 115-ФЗ О противодействии легализации (отмыванию) доходов, полученных преступным путем, и финансированию терроризма (ред. от 28.12.2013), "Организация внутреннего контроля в целях противодействия легализации (отмыванию) доходов, полученных преступным путем, и финансированию терроризма"</w:t>
      </w:r>
    </w:p>
    <w:p w14:paraId="282E21A6"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Федеральный закон от 02.12.1990 N 395-1 (ред. 2013 г.) "О банках и банковской деятельности", "Внутренний контроль и внутренний аудит в коммерческом банке"</w:t>
      </w:r>
    </w:p>
    <w:p w14:paraId="0CCDB460"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Федеральный закон от 05.04.2013 N 41-ФЗ (ред. от 12.03.2014) «О Счетной палате Российской Федерации», "Взаимодействие Счетной палаты РФ с подразделениями внутреннего аудита"</w:t>
      </w:r>
    </w:p>
    <w:p w14:paraId="4A8D7CE6"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Кодекс корпоративного управления, одобрен на заседании Правительства Российской Федерации 13/02/2014 и Советом директоров Банка России 21/03/2014</w:t>
      </w:r>
    </w:p>
    <w:p w14:paraId="30FD5BF9"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Рекомендации Минфина РФ по организации и осуществлению внутреннего контроля, документ N ПЗ-11/2013, письмо МФ РФ от 25.12.2013 N 07-04-15/57289</w:t>
      </w:r>
    </w:p>
    <w:p w14:paraId="02BE1FD3"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Методические рекомендации по разработке и принятию организациями мер по предупреждению и противодействию коррупции, подготовлены Минтруда РФ, ноябрь 2013 г. (в ред. от 08.04.2014)</w:t>
      </w:r>
    </w:p>
    <w:p w14:paraId="52D79640"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 xml:space="preserve">Методические рекомендации по организации работы комитетов по аудиту советов директоров акционерных обществ, утверждены приказом </w:t>
      </w:r>
      <w:proofErr w:type="spellStart"/>
      <w:r w:rsidRPr="00017537">
        <w:rPr>
          <w:rFonts w:ascii="Times New Roman" w:hAnsi="Times New Roman"/>
          <w:bCs/>
          <w:sz w:val="28"/>
          <w:szCs w:val="28"/>
          <w:shd w:val="clear" w:color="auto" w:fill="FFFFFF"/>
        </w:rPr>
        <w:t>Росимущества</w:t>
      </w:r>
      <w:proofErr w:type="spellEnd"/>
      <w:r w:rsidRPr="00017537">
        <w:rPr>
          <w:rFonts w:ascii="Times New Roman" w:hAnsi="Times New Roman"/>
          <w:bCs/>
          <w:sz w:val="28"/>
          <w:szCs w:val="28"/>
          <w:shd w:val="clear" w:color="auto" w:fill="FFFFFF"/>
        </w:rPr>
        <w:t xml:space="preserve"> от 20.03.2014 № 86</w:t>
      </w:r>
    </w:p>
    <w:p w14:paraId="33AC02B9"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 xml:space="preserve">Методические рекомендации по организации работы внутреннего аудита в акционерных обществах с </w:t>
      </w:r>
      <w:proofErr w:type="spellStart"/>
      <w:r w:rsidRPr="00017537">
        <w:rPr>
          <w:rFonts w:ascii="Times New Roman" w:hAnsi="Times New Roman"/>
          <w:bCs/>
          <w:sz w:val="28"/>
          <w:szCs w:val="28"/>
          <w:shd w:val="clear" w:color="auto" w:fill="FFFFFF"/>
        </w:rPr>
        <w:t>госучастием</w:t>
      </w:r>
      <w:proofErr w:type="spellEnd"/>
      <w:r w:rsidRPr="00017537">
        <w:rPr>
          <w:rFonts w:ascii="Times New Roman" w:hAnsi="Times New Roman"/>
          <w:bCs/>
          <w:sz w:val="28"/>
          <w:szCs w:val="28"/>
          <w:shd w:val="clear" w:color="auto" w:fill="FFFFFF"/>
        </w:rPr>
        <w:t xml:space="preserve">, утверждены приказом </w:t>
      </w:r>
      <w:proofErr w:type="spellStart"/>
      <w:r w:rsidRPr="00017537">
        <w:rPr>
          <w:rFonts w:ascii="Times New Roman" w:hAnsi="Times New Roman"/>
          <w:bCs/>
          <w:sz w:val="28"/>
          <w:szCs w:val="28"/>
          <w:shd w:val="clear" w:color="auto" w:fill="FFFFFF"/>
        </w:rPr>
        <w:t>Росимущества</w:t>
      </w:r>
      <w:proofErr w:type="spellEnd"/>
      <w:r w:rsidRPr="00017537">
        <w:rPr>
          <w:rFonts w:ascii="Times New Roman" w:hAnsi="Times New Roman"/>
          <w:bCs/>
          <w:sz w:val="28"/>
          <w:szCs w:val="28"/>
          <w:shd w:val="clear" w:color="auto" w:fill="FFFFFF"/>
        </w:rPr>
        <w:t xml:space="preserve"> от 04.07.2014 № 249</w:t>
      </w:r>
    </w:p>
    <w:p w14:paraId="68F14C25"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 xml:space="preserve">Методические рекомендации по построению функции внутреннего аудита в холдинговых структурах с </w:t>
      </w:r>
      <w:proofErr w:type="spellStart"/>
      <w:r w:rsidRPr="00017537">
        <w:rPr>
          <w:rFonts w:ascii="Times New Roman" w:hAnsi="Times New Roman"/>
          <w:bCs/>
          <w:sz w:val="28"/>
          <w:szCs w:val="28"/>
          <w:shd w:val="clear" w:color="auto" w:fill="FFFFFF"/>
        </w:rPr>
        <w:t>госучастием</w:t>
      </w:r>
      <w:proofErr w:type="spellEnd"/>
      <w:r w:rsidRPr="00017537">
        <w:rPr>
          <w:rFonts w:ascii="Times New Roman" w:hAnsi="Times New Roman"/>
          <w:bCs/>
          <w:sz w:val="28"/>
          <w:szCs w:val="28"/>
          <w:shd w:val="clear" w:color="auto" w:fill="FFFFFF"/>
        </w:rPr>
        <w:t xml:space="preserve">, утверждены приказом </w:t>
      </w:r>
      <w:proofErr w:type="spellStart"/>
      <w:r w:rsidRPr="00017537">
        <w:rPr>
          <w:rFonts w:ascii="Times New Roman" w:hAnsi="Times New Roman"/>
          <w:bCs/>
          <w:sz w:val="28"/>
          <w:szCs w:val="28"/>
          <w:shd w:val="clear" w:color="auto" w:fill="FFFFFF"/>
        </w:rPr>
        <w:t>Росимущества</w:t>
      </w:r>
      <w:proofErr w:type="spellEnd"/>
      <w:r w:rsidRPr="00017537">
        <w:rPr>
          <w:rFonts w:ascii="Times New Roman" w:hAnsi="Times New Roman"/>
          <w:bCs/>
          <w:sz w:val="28"/>
          <w:szCs w:val="28"/>
          <w:shd w:val="clear" w:color="auto" w:fill="FFFFFF"/>
        </w:rPr>
        <w:t xml:space="preserve"> от 03.09.2014 № 330</w:t>
      </w:r>
    </w:p>
    <w:p w14:paraId="0C031896"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 xml:space="preserve">Методические рекомендации по формированию положения о Ревизионной комиссии, утверждены приказом </w:t>
      </w:r>
      <w:proofErr w:type="spellStart"/>
      <w:r w:rsidRPr="00017537">
        <w:rPr>
          <w:rFonts w:ascii="Times New Roman" w:hAnsi="Times New Roman"/>
          <w:bCs/>
          <w:sz w:val="28"/>
          <w:szCs w:val="28"/>
          <w:shd w:val="clear" w:color="auto" w:fill="FFFFFF"/>
        </w:rPr>
        <w:t>Росимущества</w:t>
      </w:r>
      <w:proofErr w:type="spellEnd"/>
      <w:r w:rsidRPr="00017537">
        <w:rPr>
          <w:rFonts w:ascii="Times New Roman" w:hAnsi="Times New Roman"/>
          <w:bCs/>
          <w:sz w:val="28"/>
          <w:szCs w:val="28"/>
          <w:shd w:val="clear" w:color="auto" w:fill="FFFFFF"/>
        </w:rPr>
        <w:t xml:space="preserve"> от 16.09.2014 № 350</w:t>
      </w:r>
    </w:p>
    <w:p w14:paraId="6DD2F09B"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Правила осуществления внутреннего финансового контроля и внутреннего финансового аудита, утверждены Постановлением Правительства РФ от 17.03.2014 № 193 (в ред. от 14.04.2015)</w:t>
      </w:r>
    </w:p>
    <w:p w14:paraId="50655A67"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Методические рекомендации по осуществлению внутреннего финансового контроля и Методические рекомендации по осуществлению внутреннего финансового аудита, Письмо Министерства финансов РФ от 19.01.2015 N 02-11-05/932</w:t>
      </w:r>
    </w:p>
    <w:p w14:paraId="5B49F111"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sz w:val="28"/>
          <w:szCs w:val="28"/>
        </w:rPr>
      </w:pPr>
      <w:r w:rsidRPr="00017537">
        <w:rPr>
          <w:rFonts w:ascii="Times New Roman" w:hAnsi="Times New Roman"/>
          <w:bCs/>
          <w:sz w:val="28"/>
          <w:szCs w:val="28"/>
          <w:shd w:val="clear" w:color="auto" w:fill="FFFFFF"/>
        </w:rPr>
        <w:lastRenderedPageBreak/>
        <w:t xml:space="preserve">Регламент </w:t>
      </w:r>
      <w:proofErr w:type="spellStart"/>
      <w:r w:rsidRPr="00017537">
        <w:rPr>
          <w:rFonts w:ascii="Times New Roman" w:hAnsi="Times New Roman"/>
          <w:bCs/>
          <w:sz w:val="28"/>
          <w:szCs w:val="28"/>
          <w:shd w:val="clear" w:color="auto" w:fill="FFFFFF"/>
        </w:rPr>
        <w:t>Росфиннадзора</w:t>
      </w:r>
      <w:proofErr w:type="spellEnd"/>
      <w:r w:rsidRPr="00017537">
        <w:rPr>
          <w:rFonts w:ascii="Times New Roman" w:hAnsi="Times New Roman"/>
          <w:bCs/>
          <w:sz w:val="28"/>
          <w:szCs w:val="28"/>
          <w:shd w:val="clear" w:color="auto" w:fill="FFFFFF"/>
        </w:rPr>
        <w:t xml:space="preserve"> по осуществлению контроля за соблюдением законодательства при использовании бюджетных средств, утвержден Приказом МФ РФ от 4.09.2007 N 75н (ред. от 04.10.2010)</w:t>
      </w:r>
    </w:p>
    <w:p w14:paraId="3EB1F63D"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Постановление Правительства РФ от 23.09.2002 № 696 (ред. от 22.12.2011) «Об утверждении федеральных правил (стандартов) аудиторской деятельности» // Консультант Плюс [Электронный ресурс] // http://www.consultant.ru/document/cons_doc_LAW_38848/</w:t>
      </w:r>
    </w:p>
    <w:p w14:paraId="4C404C90" w14:textId="77777777" w:rsidR="0077046D" w:rsidRPr="00017537" w:rsidRDefault="0077046D" w:rsidP="0077046D">
      <w:pPr>
        <w:pStyle w:val="af0"/>
        <w:widowControl w:val="0"/>
        <w:numPr>
          <w:ilvl w:val="0"/>
          <w:numId w:val="13"/>
        </w:numPr>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 xml:space="preserve">ИСО 9000 - Менеджмент качества [Электронный ресурс]. - Режим </w:t>
      </w:r>
      <w:proofErr w:type="spellStart"/>
      <w:r w:rsidRPr="00017537">
        <w:rPr>
          <w:rFonts w:ascii="Times New Roman" w:hAnsi="Times New Roman"/>
          <w:bCs/>
          <w:sz w:val="28"/>
          <w:szCs w:val="28"/>
          <w:shd w:val="clear" w:color="auto" w:fill="FFFFFF"/>
        </w:rPr>
        <w:t>дocтyпa:</w:t>
      </w:r>
      <w:hyperlink r:id="rId8" w:history="1">
        <w:r w:rsidRPr="00017537">
          <w:rPr>
            <w:rFonts w:ascii="Times New Roman" w:hAnsi="Times New Roman"/>
            <w:bCs/>
            <w:sz w:val="28"/>
            <w:szCs w:val="28"/>
            <w:shd w:val="clear" w:color="auto" w:fill="FFFFFF"/>
          </w:rPr>
          <w:t>http</w:t>
        </w:r>
        <w:proofErr w:type="spellEnd"/>
        <w:r w:rsidRPr="00017537">
          <w:rPr>
            <w:rFonts w:ascii="Times New Roman" w:hAnsi="Times New Roman"/>
            <w:bCs/>
            <w:sz w:val="28"/>
            <w:szCs w:val="28"/>
            <w:shd w:val="clear" w:color="auto" w:fill="FFFFFF"/>
          </w:rPr>
          <w:t>://www.iso.org/iso/ru/home/standards/management- 8Іапбагб8/І8о_9000.1іїт</w:t>
        </w:r>
      </w:hyperlink>
    </w:p>
    <w:p w14:paraId="59C61850" w14:textId="77777777" w:rsidR="0077046D" w:rsidRPr="00017537" w:rsidRDefault="0077046D" w:rsidP="0077046D">
      <w:pPr>
        <w:spacing w:after="0" w:line="240" w:lineRule="auto"/>
        <w:ind w:left="142"/>
        <w:jc w:val="both"/>
        <w:rPr>
          <w:rFonts w:ascii="Times New Roman" w:eastAsia="Times New Roman" w:hAnsi="Times New Roman" w:cs="Times New Roman"/>
          <w:sz w:val="28"/>
          <w:szCs w:val="28"/>
          <w:lang w:eastAsia="ru-RU"/>
        </w:rPr>
      </w:pPr>
    </w:p>
    <w:p w14:paraId="1F9F9366" w14:textId="77777777" w:rsidR="0077046D" w:rsidRPr="00017537" w:rsidRDefault="0077046D" w:rsidP="0077046D">
      <w:pPr>
        <w:widowControl w:val="0"/>
        <w:shd w:val="clear" w:color="auto" w:fill="FFFFFF"/>
        <w:ind w:left="426" w:hanging="426"/>
        <w:jc w:val="both"/>
        <w:rPr>
          <w:rFonts w:ascii="Times New Roman" w:hAnsi="Times New Roman" w:cs="Times New Roman"/>
          <w:b/>
          <w:sz w:val="28"/>
          <w:szCs w:val="28"/>
        </w:rPr>
      </w:pPr>
      <w:r w:rsidRPr="00017537">
        <w:rPr>
          <w:rFonts w:ascii="Times New Roman" w:hAnsi="Times New Roman" w:cs="Times New Roman"/>
          <w:b/>
          <w:sz w:val="28"/>
          <w:szCs w:val="28"/>
        </w:rPr>
        <w:t>Основная литература</w:t>
      </w:r>
    </w:p>
    <w:p w14:paraId="47E67DD5" w14:textId="77777777" w:rsidR="0077046D" w:rsidRPr="00017537" w:rsidRDefault="0077046D" w:rsidP="0077046D">
      <w:pPr>
        <w:pStyle w:val="af0"/>
        <w:widowControl w:val="0"/>
        <w:numPr>
          <w:ilvl w:val="0"/>
          <w:numId w:val="10"/>
        </w:numPr>
        <w:tabs>
          <w:tab w:val="left" w:pos="993"/>
        </w:tabs>
        <w:spacing w:after="0" w:line="240" w:lineRule="auto"/>
        <w:jc w:val="both"/>
        <w:rPr>
          <w:rFonts w:ascii="Times New Roman" w:eastAsia="Times New Roman" w:hAnsi="Times New Roman"/>
          <w:sz w:val="28"/>
          <w:szCs w:val="28"/>
          <w:lang w:eastAsia="ru-RU"/>
        </w:rPr>
      </w:pPr>
      <w:r w:rsidRPr="00017537">
        <w:rPr>
          <w:rFonts w:ascii="Times New Roman" w:eastAsia="Times New Roman" w:hAnsi="Times New Roman"/>
          <w:sz w:val="28"/>
          <w:szCs w:val="28"/>
          <w:lang w:eastAsia="ru-RU"/>
        </w:rPr>
        <w:t xml:space="preserve">Авдийский, В.И. Теория и практика управления рисками </w:t>
      </w:r>
      <w:proofErr w:type="gramStart"/>
      <w:r w:rsidRPr="00017537">
        <w:rPr>
          <w:rFonts w:ascii="Times New Roman" w:eastAsia="Times New Roman" w:hAnsi="Times New Roman"/>
          <w:sz w:val="28"/>
          <w:szCs w:val="28"/>
          <w:lang w:eastAsia="ru-RU"/>
        </w:rPr>
        <w:t>организации :</w:t>
      </w:r>
      <w:proofErr w:type="gramEnd"/>
      <w:r w:rsidRPr="00017537">
        <w:rPr>
          <w:rFonts w:ascii="Times New Roman" w:eastAsia="Times New Roman" w:hAnsi="Times New Roman"/>
          <w:sz w:val="28"/>
          <w:szCs w:val="28"/>
          <w:lang w:eastAsia="ru-RU"/>
        </w:rPr>
        <w:t xml:space="preserve"> учебник / В.И. Авдийский, В.М. Безденежных. - Москва: </w:t>
      </w:r>
      <w:proofErr w:type="spellStart"/>
      <w:r w:rsidRPr="00017537">
        <w:rPr>
          <w:rFonts w:ascii="Times New Roman" w:eastAsia="Times New Roman" w:hAnsi="Times New Roman"/>
          <w:sz w:val="28"/>
          <w:szCs w:val="28"/>
          <w:lang w:eastAsia="ru-RU"/>
        </w:rPr>
        <w:t>КноРус</w:t>
      </w:r>
      <w:proofErr w:type="spellEnd"/>
      <w:r w:rsidRPr="00017537">
        <w:rPr>
          <w:rFonts w:ascii="Times New Roman" w:eastAsia="Times New Roman" w:hAnsi="Times New Roman"/>
          <w:sz w:val="28"/>
          <w:szCs w:val="28"/>
          <w:lang w:eastAsia="ru-RU"/>
        </w:rPr>
        <w:t>, 2021. - 275 с. – (</w:t>
      </w:r>
      <w:proofErr w:type="spellStart"/>
      <w:r w:rsidRPr="00017537">
        <w:rPr>
          <w:rFonts w:ascii="Times New Roman" w:eastAsia="Times New Roman" w:hAnsi="Times New Roman"/>
          <w:sz w:val="28"/>
          <w:szCs w:val="28"/>
          <w:lang w:eastAsia="ru-RU"/>
        </w:rPr>
        <w:t>Бакалавриат</w:t>
      </w:r>
      <w:proofErr w:type="spellEnd"/>
      <w:r w:rsidRPr="00017537">
        <w:rPr>
          <w:rFonts w:ascii="Times New Roman" w:eastAsia="Times New Roman" w:hAnsi="Times New Roman"/>
          <w:sz w:val="28"/>
          <w:szCs w:val="28"/>
          <w:lang w:eastAsia="ru-RU"/>
        </w:rPr>
        <w:t xml:space="preserve"> и магистратура). - ЭБС BOOK.ru. - URL: https://book.ru/book/940503 (дата обращения: 25.06.2021). — </w:t>
      </w:r>
      <w:proofErr w:type="gramStart"/>
      <w:r w:rsidRPr="00017537">
        <w:rPr>
          <w:rFonts w:ascii="Times New Roman" w:eastAsia="Times New Roman" w:hAnsi="Times New Roman"/>
          <w:sz w:val="28"/>
          <w:szCs w:val="28"/>
          <w:lang w:eastAsia="ru-RU"/>
        </w:rPr>
        <w:t>Текст :</w:t>
      </w:r>
      <w:proofErr w:type="gramEnd"/>
      <w:r w:rsidRPr="00017537">
        <w:rPr>
          <w:rFonts w:ascii="Times New Roman" w:eastAsia="Times New Roman" w:hAnsi="Times New Roman"/>
          <w:sz w:val="28"/>
          <w:szCs w:val="28"/>
          <w:lang w:eastAsia="ru-RU"/>
        </w:rPr>
        <w:t xml:space="preserve"> электронный. </w:t>
      </w:r>
    </w:p>
    <w:p w14:paraId="70761CAF" w14:textId="77777777" w:rsidR="0077046D" w:rsidRPr="00017537" w:rsidRDefault="0077046D" w:rsidP="0077046D">
      <w:pPr>
        <w:pStyle w:val="af0"/>
        <w:widowControl w:val="0"/>
        <w:numPr>
          <w:ilvl w:val="0"/>
          <w:numId w:val="10"/>
        </w:numPr>
        <w:tabs>
          <w:tab w:val="left" w:pos="993"/>
        </w:tabs>
        <w:spacing w:after="0" w:line="240" w:lineRule="auto"/>
        <w:jc w:val="both"/>
        <w:rPr>
          <w:rFonts w:ascii="Times New Roman" w:eastAsia="Times New Roman" w:hAnsi="Times New Roman"/>
          <w:sz w:val="28"/>
          <w:szCs w:val="28"/>
          <w:lang w:eastAsia="ru-RU"/>
        </w:rPr>
      </w:pPr>
      <w:r w:rsidRPr="00017537">
        <w:rPr>
          <w:rFonts w:ascii="Times New Roman" w:eastAsia="Times New Roman" w:hAnsi="Times New Roman"/>
          <w:sz w:val="28"/>
          <w:szCs w:val="28"/>
          <w:lang w:eastAsia="ru-RU"/>
        </w:rPr>
        <w:t xml:space="preserve">Каширская, Л.В. Внутренний контроль коммерческих </w:t>
      </w:r>
      <w:proofErr w:type="gramStart"/>
      <w:r w:rsidRPr="00017537">
        <w:rPr>
          <w:rFonts w:ascii="Times New Roman" w:eastAsia="Times New Roman" w:hAnsi="Times New Roman"/>
          <w:sz w:val="28"/>
          <w:szCs w:val="28"/>
          <w:lang w:eastAsia="ru-RU"/>
        </w:rPr>
        <w:t>организаций :</w:t>
      </w:r>
      <w:proofErr w:type="gramEnd"/>
      <w:r w:rsidRPr="00017537">
        <w:rPr>
          <w:rFonts w:ascii="Times New Roman" w:eastAsia="Times New Roman" w:hAnsi="Times New Roman"/>
          <w:sz w:val="28"/>
          <w:szCs w:val="28"/>
          <w:lang w:eastAsia="ru-RU"/>
        </w:rPr>
        <w:t xml:space="preserve"> учебник / Каширская Л.В., Ситнов А.А. — Москва : </w:t>
      </w:r>
      <w:proofErr w:type="spellStart"/>
      <w:r w:rsidRPr="00017537">
        <w:rPr>
          <w:rFonts w:ascii="Times New Roman" w:eastAsia="Times New Roman" w:hAnsi="Times New Roman"/>
          <w:sz w:val="28"/>
          <w:szCs w:val="28"/>
          <w:lang w:eastAsia="ru-RU"/>
        </w:rPr>
        <w:t>КноРус</w:t>
      </w:r>
      <w:proofErr w:type="spellEnd"/>
      <w:r w:rsidRPr="00017537">
        <w:rPr>
          <w:rFonts w:ascii="Times New Roman" w:eastAsia="Times New Roman" w:hAnsi="Times New Roman"/>
          <w:sz w:val="28"/>
          <w:szCs w:val="28"/>
          <w:lang w:eastAsia="ru-RU"/>
        </w:rPr>
        <w:t xml:space="preserve">, 2021. — 339 с. – ЭБС BOOK.ru. — URL: https://book.ru/book/939770 (дата обращения: 30.06.2021). — </w:t>
      </w:r>
      <w:proofErr w:type="gramStart"/>
      <w:r w:rsidRPr="00017537">
        <w:rPr>
          <w:rFonts w:ascii="Times New Roman" w:eastAsia="Times New Roman" w:hAnsi="Times New Roman"/>
          <w:sz w:val="28"/>
          <w:szCs w:val="28"/>
          <w:lang w:eastAsia="ru-RU"/>
        </w:rPr>
        <w:t>Текст :</w:t>
      </w:r>
      <w:proofErr w:type="gramEnd"/>
      <w:r w:rsidRPr="00017537">
        <w:rPr>
          <w:rFonts w:ascii="Times New Roman" w:eastAsia="Times New Roman" w:hAnsi="Times New Roman"/>
          <w:sz w:val="28"/>
          <w:szCs w:val="28"/>
          <w:lang w:eastAsia="ru-RU"/>
        </w:rPr>
        <w:t xml:space="preserve"> электронный.</w:t>
      </w:r>
    </w:p>
    <w:p w14:paraId="7E374A46" w14:textId="77777777" w:rsidR="0077046D" w:rsidRPr="00017537" w:rsidRDefault="0077046D" w:rsidP="0077046D">
      <w:pPr>
        <w:pStyle w:val="af0"/>
        <w:widowControl w:val="0"/>
        <w:numPr>
          <w:ilvl w:val="0"/>
          <w:numId w:val="10"/>
        </w:numPr>
        <w:tabs>
          <w:tab w:val="left" w:pos="993"/>
        </w:tabs>
        <w:spacing w:after="0" w:line="240" w:lineRule="auto"/>
        <w:jc w:val="both"/>
        <w:rPr>
          <w:rFonts w:ascii="Times New Roman" w:eastAsia="Times New Roman" w:hAnsi="Times New Roman"/>
          <w:sz w:val="28"/>
          <w:szCs w:val="28"/>
          <w:lang w:eastAsia="ru-RU"/>
        </w:rPr>
      </w:pPr>
      <w:r w:rsidRPr="00017537">
        <w:rPr>
          <w:rFonts w:ascii="Times New Roman" w:eastAsia="Times New Roman" w:hAnsi="Times New Roman"/>
          <w:sz w:val="28"/>
          <w:szCs w:val="28"/>
          <w:lang w:eastAsia="ru-RU"/>
        </w:rPr>
        <w:t xml:space="preserve">Орлов, С. Н. Внутренний аудит в современной системе корпоративного управления </w:t>
      </w:r>
      <w:proofErr w:type="gramStart"/>
      <w:r w:rsidRPr="00017537">
        <w:rPr>
          <w:rFonts w:ascii="Times New Roman" w:eastAsia="Times New Roman" w:hAnsi="Times New Roman"/>
          <w:sz w:val="28"/>
          <w:szCs w:val="28"/>
          <w:lang w:eastAsia="ru-RU"/>
        </w:rPr>
        <w:t>компанией :</w:t>
      </w:r>
      <w:proofErr w:type="gramEnd"/>
      <w:r w:rsidRPr="00017537">
        <w:rPr>
          <w:rFonts w:ascii="Times New Roman" w:eastAsia="Times New Roman" w:hAnsi="Times New Roman"/>
          <w:sz w:val="28"/>
          <w:szCs w:val="28"/>
          <w:lang w:eastAsia="ru-RU"/>
        </w:rPr>
        <w:t xml:space="preserve"> практическое пособие / С. Н. Орлов. - </w:t>
      </w:r>
      <w:proofErr w:type="gramStart"/>
      <w:r w:rsidRPr="00017537">
        <w:rPr>
          <w:rFonts w:ascii="Times New Roman" w:eastAsia="Times New Roman" w:hAnsi="Times New Roman"/>
          <w:sz w:val="28"/>
          <w:szCs w:val="28"/>
          <w:lang w:eastAsia="ru-RU"/>
        </w:rPr>
        <w:t>Москва :</w:t>
      </w:r>
      <w:proofErr w:type="gramEnd"/>
      <w:r w:rsidRPr="00017537">
        <w:rPr>
          <w:rFonts w:ascii="Times New Roman" w:eastAsia="Times New Roman" w:hAnsi="Times New Roman"/>
          <w:sz w:val="28"/>
          <w:szCs w:val="28"/>
          <w:lang w:eastAsia="ru-RU"/>
        </w:rPr>
        <w:t xml:space="preserve"> ИНФРА-М, 2019. - 284 с. - (Наука и практика). – ЭБС ZNANIUM.com. - URL: https://znanium.com/catalog/product/1014751 (дата обращения: 30.06.2021).  - </w:t>
      </w:r>
      <w:proofErr w:type="gramStart"/>
      <w:r w:rsidRPr="00017537">
        <w:rPr>
          <w:rFonts w:ascii="Times New Roman" w:eastAsia="Times New Roman" w:hAnsi="Times New Roman"/>
          <w:sz w:val="28"/>
          <w:szCs w:val="28"/>
          <w:lang w:eastAsia="ru-RU"/>
        </w:rPr>
        <w:t>Текст :</w:t>
      </w:r>
      <w:proofErr w:type="gramEnd"/>
      <w:r w:rsidRPr="00017537">
        <w:rPr>
          <w:rFonts w:ascii="Times New Roman" w:eastAsia="Times New Roman" w:hAnsi="Times New Roman"/>
          <w:sz w:val="28"/>
          <w:szCs w:val="28"/>
          <w:lang w:eastAsia="ru-RU"/>
        </w:rPr>
        <w:t xml:space="preserve"> электронный. </w:t>
      </w:r>
    </w:p>
    <w:p w14:paraId="2A29646E" w14:textId="77777777" w:rsidR="0077046D" w:rsidRPr="00017537" w:rsidRDefault="0077046D" w:rsidP="0077046D">
      <w:pPr>
        <w:widowControl w:val="0"/>
        <w:shd w:val="clear" w:color="auto" w:fill="FFFFFF"/>
        <w:tabs>
          <w:tab w:val="left" w:pos="993"/>
          <w:tab w:val="left" w:pos="1134"/>
        </w:tabs>
        <w:spacing w:after="0" w:line="240" w:lineRule="auto"/>
        <w:jc w:val="both"/>
        <w:rPr>
          <w:rFonts w:ascii="Times New Roman" w:hAnsi="Times New Roman"/>
          <w:b/>
          <w:sz w:val="28"/>
          <w:szCs w:val="28"/>
        </w:rPr>
      </w:pPr>
    </w:p>
    <w:p w14:paraId="10FE9353" w14:textId="77777777" w:rsidR="0077046D" w:rsidRPr="00017537" w:rsidRDefault="0077046D" w:rsidP="0077046D">
      <w:pPr>
        <w:widowControl w:val="0"/>
        <w:shd w:val="clear" w:color="auto" w:fill="FFFFFF"/>
        <w:tabs>
          <w:tab w:val="left" w:pos="993"/>
          <w:tab w:val="left" w:pos="1134"/>
        </w:tabs>
        <w:spacing w:after="0" w:line="240" w:lineRule="auto"/>
        <w:jc w:val="both"/>
        <w:rPr>
          <w:rFonts w:ascii="Times New Roman" w:hAnsi="Times New Roman"/>
          <w:b/>
          <w:sz w:val="28"/>
          <w:szCs w:val="28"/>
        </w:rPr>
      </w:pPr>
      <w:r w:rsidRPr="00017537">
        <w:rPr>
          <w:rFonts w:ascii="Times New Roman" w:hAnsi="Times New Roman"/>
          <w:b/>
          <w:sz w:val="28"/>
          <w:szCs w:val="28"/>
        </w:rPr>
        <w:t>Дополнительная литература</w:t>
      </w:r>
    </w:p>
    <w:p w14:paraId="116695F2" w14:textId="77777777" w:rsidR="0077046D" w:rsidRPr="00017537" w:rsidRDefault="0077046D" w:rsidP="0077046D">
      <w:pPr>
        <w:pStyle w:val="af0"/>
        <w:widowControl w:val="0"/>
        <w:shd w:val="clear" w:color="auto" w:fill="FFFFFF"/>
        <w:tabs>
          <w:tab w:val="left" w:pos="993"/>
          <w:tab w:val="left" w:pos="1134"/>
        </w:tabs>
        <w:spacing w:after="0" w:line="240" w:lineRule="auto"/>
        <w:jc w:val="both"/>
        <w:rPr>
          <w:rFonts w:ascii="Times New Roman" w:hAnsi="Times New Roman"/>
          <w:b/>
          <w:sz w:val="28"/>
          <w:szCs w:val="28"/>
        </w:rPr>
      </w:pPr>
    </w:p>
    <w:p w14:paraId="279320A2" w14:textId="77777777" w:rsidR="0077046D" w:rsidRPr="00017537" w:rsidRDefault="0077046D" w:rsidP="0077046D">
      <w:pPr>
        <w:pStyle w:val="af0"/>
        <w:widowControl w:val="0"/>
        <w:numPr>
          <w:ilvl w:val="0"/>
          <w:numId w:val="15"/>
        </w:numPr>
        <w:tabs>
          <w:tab w:val="left" w:pos="993"/>
        </w:tabs>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 xml:space="preserve">Каменская, Е.Н. Безопасность и управление рисками в </w:t>
      </w:r>
      <w:proofErr w:type="spellStart"/>
      <w:proofErr w:type="gramStart"/>
      <w:r w:rsidRPr="00017537">
        <w:rPr>
          <w:rFonts w:ascii="Times New Roman" w:hAnsi="Times New Roman"/>
          <w:bCs/>
          <w:sz w:val="28"/>
          <w:szCs w:val="28"/>
          <w:shd w:val="clear" w:color="auto" w:fill="FFFFFF"/>
        </w:rPr>
        <w:t>техносфере</w:t>
      </w:r>
      <w:proofErr w:type="spellEnd"/>
      <w:r w:rsidRPr="00017537">
        <w:rPr>
          <w:rFonts w:ascii="Times New Roman" w:hAnsi="Times New Roman"/>
          <w:bCs/>
          <w:sz w:val="28"/>
          <w:szCs w:val="28"/>
          <w:shd w:val="clear" w:color="auto" w:fill="FFFFFF"/>
        </w:rPr>
        <w:t xml:space="preserve"> :</w:t>
      </w:r>
      <w:proofErr w:type="gramEnd"/>
      <w:r w:rsidRPr="00017537">
        <w:rPr>
          <w:rFonts w:ascii="Times New Roman" w:hAnsi="Times New Roman"/>
          <w:bCs/>
          <w:sz w:val="28"/>
          <w:szCs w:val="28"/>
          <w:shd w:val="clear" w:color="auto" w:fill="FFFFFF"/>
        </w:rPr>
        <w:t xml:space="preserve"> учебное пособие / Е.Н. Каменская ; Южный федеральный университет. - Ростов-на-</w:t>
      </w:r>
      <w:proofErr w:type="gramStart"/>
      <w:r w:rsidRPr="00017537">
        <w:rPr>
          <w:rFonts w:ascii="Times New Roman" w:hAnsi="Times New Roman"/>
          <w:bCs/>
          <w:sz w:val="28"/>
          <w:szCs w:val="28"/>
          <w:shd w:val="clear" w:color="auto" w:fill="FFFFFF"/>
        </w:rPr>
        <w:t>Дону ;</w:t>
      </w:r>
      <w:proofErr w:type="gramEnd"/>
      <w:r w:rsidRPr="00017537">
        <w:rPr>
          <w:rFonts w:ascii="Times New Roman" w:hAnsi="Times New Roman"/>
          <w:bCs/>
          <w:sz w:val="28"/>
          <w:szCs w:val="28"/>
          <w:shd w:val="clear" w:color="auto" w:fill="FFFFFF"/>
        </w:rPr>
        <w:t xml:space="preserve"> Таганрог : Издательство Южного федерального университета, 2018. - 100 с. – ЭБС ZNANIUM.com. - URL: https://znanium.com/catalog/product/1039703 (дата обращения: 30.06.2021).  - </w:t>
      </w:r>
      <w:proofErr w:type="gramStart"/>
      <w:r w:rsidRPr="00017537">
        <w:rPr>
          <w:rFonts w:ascii="Times New Roman" w:hAnsi="Times New Roman"/>
          <w:bCs/>
          <w:sz w:val="28"/>
          <w:szCs w:val="28"/>
          <w:shd w:val="clear" w:color="auto" w:fill="FFFFFF"/>
        </w:rPr>
        <w:t>Текст :</w:t>
      </w:r>
      <w:proofErr w:type="gramEnd"/>
      <w:r w:rsidRPr="00017537">
        <w:rPr>
          <w:rFonts w:ascii="Times New Roman" w:hAnsi="Times New Roman"/>
          <w:bCs/>
          <w:sz w:val="28"/>
          <w:szCs w:val="28"/>
          <w:shd w:val="clear" w:color="auto" w:fill="FFFFFF"/>
        </w:rPr>
        <w:t xml:space="preserve"> электронный. </w:t>
      </w:r>
    </w:p>
    <w:p w14:paraId="5257B7C6" w14:textId="77777777" w:rsidR="0077046D" w:rsidRPr="00017537" w:rsidRDefault="0077046D" w:rsidP="0077046D">
      <w:pPr>
        <w:pStyle w:val="af0"/>
        <w:widowControl w:val="0"/>
        <w:numPr>
          <w:ilvl w:val="0"/>
          <w:numId w:val="15"/>
        </w:numPr>
        <w:tabs>
          <w:tab w:val="left" w:pos="993"/>
        </w:tabs>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 xml:space="preserve">Колесов, Е.С. Внутренний контроль эффективности деятельности коммерческой организации: системный </w:t>
      </w:r>
      <w:proofErr w:type="gramStart"/>
      <w:r w:rsidRPr="00017537">
        <w:rPr>
          <w:rFonts w:ascii="Times New Roman" w:hAnsi="Times New Roman"/>
          <w:bCs/>
          <w:sz w:val="28"/>
          <w:szCs w:val="28"/>
          <w:shd w:val="clear" w:color="auto" w:fill="FFFFFF"/>
        </w:rPr>
        <w:t>подход :</w:t>
      </w:r>
      <w:proofErr w:type="gramEnd"/>
      <w:r w:rsidRPr="00017537">
        <w:rPr>
          <w:rFonts w:ascii="Times New Roman" w:hAnsi="Times New Roman"/>
          <w:bCs/>
          <w:sz w:val="28"/>
          <w:szCs w:val="28"/>
          <w:shd w:val="clear" w:color="auto" w:fill="FFFFFF"/>
        </w:rPr>
        <w:t xml:space="preserve"> монография / Е.С. Колесов. - Москва: </w:t>
      </w:r>
      <w:proofErr w:type="spellStart"/>
      <w:r w:rsidRPr="00017537">
        <w:rPr>
          <w:rFonts w:ascii="Times New Roman" w:hAnsi="Times New Roman"/>
          <w:bCs/>
          <w:sz w:val="28"/>
          <w:szCs w:val="28"/>
          <w:shd w:val="clear" w:color="auto" w:fill="FFFFFF"/>
        </w:rPr>
        <w:t>Русайнс</w:t>
      </w:r>
      <w:proofErr w:type="spellEnd"/>
      <w:r w:rsidRPr="00017537">
        <w:rPr>
          <w:rFonts w:ascii="Times New Roman" w:hAnsi="Times New Roman"/>
          <w:bCs/>
          <w:sz w:val="28"/>
          <w:szCs w:val="28"/>
          <w:shd w:val="clear" w:color="auto" w:fill="FFFFFF"/>
        </w:rPr>
        <w:t xml:space="preserve">, 2018. – 176 с. – ЭБС BOOK.ru. - URL: https://www.book.ru/book/926582 (дата обращения: 30.06.2021). - </w:t>
      </w:r>
      <w:proofErr w:type="gramStart"/>
      <w:r w:rsidRPr="00017537">
        <w:rPr>
          <w:rFonts w:ascii="Times New Roman" w:hAnsi="Times New Roman"/>
          <w:bCs/>
          <w:sz w:val="28"/>
          <w:szCs w:val="28"/>
          <w:shd w:val="clear" w:color="auto" w:fill="FFFFFF"/>
        </w:rPr>
        <w:t>Текст :</w:t>
      </w:r>
      <w:proofErr w:type="gramEnd"/>
      <w:r w:rsidRPr="00017537">
        <w:rPr>
          <w:rFonts w:ascii="Times New Roman" w:hAnsi="Times New Roman"/>
          <w:bCs/>
          <w:sz w:val="28"/>
          <w:szCs w:val="28"/>
          <w:shd w:val="clear" w:color="auto" w:fill="FFFFFF"/>
        </w:rPr>
        <w:t xml:space="preserve"> электронный.  </w:t>
      </w:r>
    </w:p>
    <w:p w14:paraId="0A32075E" w14:textId="77777777" w:rsidR="0077046D" w:rsidRPr="00017537" w:rsidRDefault="0077046D" w:rsidP="0077046D">
      <w:pPr>
        <w:pStyle w:val="af0"/>
        <w:widowControl w:val="0"/>
        <w:numPr>
          <w:ilvl w:val="0"/>
          <w:numId w:val="15"/>
        </w:numPr>
        <w:tabs>
          <w:tab w:val="left" w:pos="993"/>
        </w:tabs>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 xml:space="preserve">Пименов, Н. А.  Управление финансовыми рисками в системе экономической </w:t>
      </w:r>
      <w:proofErr w:type="gramStart"/>
      <w:r w:rsidRPr="00017537">
        <w:rPr>
          <w:rFonts w:ascii="Times New Roman" w:hAnsi="Times New Roman"/>
          <w:bCs/>
          <w:sz w:val="28"/>
          <w:szCs w:val="28"/>
          <w:shd w:val="clear" w:color="auto" w:fill="FFFFFF"/>
        </w:rPr>
        <w:t>безопасности :</w:t>
      </w:r>
      <w:proofErr w:type="gramEnd"/>
      <w:r w:rsidRPr="00017537">
        <w:rPr>
          <w:rFonts w:ascii="Times New Roman" w:hAnsi="Times New Roman"/>
          <w:bCs/>
          <w:sz w:val="28"/>
          <w:szCs w:val="28"/>
          <w:shd w:val="clear" w:color="auto" w:fill="FFFFFF"/>
        </w:rPr>
        <w:t xml:space="preserve"> учебник и практикум для вузов / Н. А. Пименов. — 2-е изд., </w:t>
      </w:r>
      <w:proofErr w:type="spellStart"/>
      <w:r w:rsidRPr="00017537">
        <w:rPr>
          <w:rFonts w:ascii="Times New Roman" w:hAnsi="Times New Roman"/>
          <w:bCs/>
          <w:sz w:val="28"/>
          <w:szCs w:val="28"/>
          <w:shd w:val="clear" w:color="auto" w:fill="FFFFFF"/>
        </w:rPr>
        <w:t>перераб</w:t>
      </w:r>
      <w:proofErr w:type="spellEnd"/>
      <w:r w:rsidRPr="00017537">
        <w:rPr>
          <w:rFonts w:ascii="Times New Roman" w:hAnsi="Times New Roman"/>
          <w:bCs/>
          <w:sz w:val="28"/>
          <w:szCs w:val="28"/>
          <w:shd w:val="clear" w:color="auto" w:fill="FFFFFF"/>
        </w:rPr>
        <w:t xml:space="preserve">. и доп. — </w:t>
      </w:r>
      <w:proofErr w:type="gramStart"/>
      <w:r w:rsidRPr="00017537">
        <w:rPr>
          <w:rFonts w:ascii="Times New Roman" w:hAnsi="Times New Roman"/>
          <w:bCs/>
          <w:sz w:val="28"/>
          <w:szCs w:val="28"/>
          <w:shd w:val="clear" w:color="auto" w:fill="FFFFFF"/>
        </w:rPr>
        <w:t>Москва :</w:t>
      </w:r>
      <w:proofErr w:type="gramEnd"/>
      <w:r w:rsidRPr="00017537">
        <w:rPr>
          <w:rFonts w:ascii="Times New Roman" w:hAnsi="Times New Roman"/>
          <w:bCs/>
          <w:sz w:val="28"/>
          <w:szCs w:val="28"/>
          <w:shd w:val="clear" w:color="auto" w:fill="FFFFFF"/>
        </w:rPr>
        <w:t xml:space="preserve"> Издательство </w:t>
      </w:r>
      <w:proofErr w:type="spellStart"/>
      <w:r w:rsidRPr="00017537">
        <w:rPr>
          <w:rFonts w:ascii="Times New Roman" w:hAnsi="Times New Roman"/>
          <w:bCs/>
          <w:sz w:val="28"/>
          <w:szCs w:val="28"/>
          <w:shd w:val="clear" w:color="auto" w:fill="FFFFFF"/>
        </w:rPr>
        <w:t>Юрайт</w:t>
      </w:r>
      <w:proofErr w:type="spellEnd"/>
      <w:r w:rsidRPr="00017537">
        <w:rPr>
          <w:rFonts w:ascii="Times New Roman" w:hAnsi="Times New Roman"/>
          <w:bCs/>
          <w:sz w:val="28"/>
          <w:szCs w:val="28"/>
          <w:shd w:val="clear" w:color="auto" w:fill="FFFFFF"/>
        </w:rPr>
        <w:t xml:space="preserve">, 2021. — 326 с. — (Высшее образование). —  ЭБС </w:t>
      </w:r>
      <w:proofErr w:type="spellStart"/>
      <w:r w:rsidRPr="00017537">
        <w:rPr>
          <w:rFonts w:ascii="Times New Roman" w:hAnsi="Times New Roman"/>
          <w:bCs/>
          <w:sz w:val="28"/>
          <w:szCs w:val="28"/>
          <w:shd w:val="clear" w:color="auto" w:fill="FFFFFF"/>
        </w:rPr>
        <w:t>Юрайт</w:t>
      </w:r>
      <w:proofErr w:type="spellEnd"/>
      <w:r w:rsidRPr="00017537">
        <w:rPr>
          <w:rFonts w:ascii="Times New Roman" w:hAnsi="Times New Roman"/>
          <w:bCs/>
          <w:sz w:val="28"/>
          <w:szCs w:val="28"/>
          <w:shd w:val="clear" w:color="auto" w:fill="FFFFFF"/>
        </w:rPr>
        <w:t xml:space="preserve">. — URL: </w:t>
      </w:r>
      <w:r w:rsidRPr="00017537">
        <w:rPr>
          <w:rFonts w:ascii="Times New Roman" w:hAnsi="Times New Roman"/>
          <w:bCs/>
          <w:sz w:val="28"/>
          <w:szCs w:val="28"/>
          <w:shd w:val="clear" w:color="auto" w:fill="FFFFFF"/>
        </w:rPr>
        <w:lastRenderedPageBreak/>
        <w:t xml:space="preserve">https://urait.ru/bcode/468945 (дата обращения: 30.06.2021). — </w:t>
      </w:r>
      <w:proofErr w:type="gramStart"/>
      <w:r w:rsidRPr="00017537">
        <w:rPr>
          <w:rFonts w:ascii="Times New Roman" w:hAnsi="Times New Roman"/>
          <w:bCs/>
          <w:sz w:val="28"/>
          <w:szCs w:val="28"/>
          <w:shd w:val="clear" w:color="auto" w:fill="FFFFFF"/>
        </w:rPr>
        <w:t>Текст :</w:t>
      </w:r>
      <w:proofErr w:type="gramEnd"/>
      <w:r w:rsidRPr="00017537">
        <w:rPr>
          <w:rFonts w:ascii="Times New Roman" w:hAnsi="Times New Roman"/>
          <w:bCs/>
          <w:sz w:val="28"/>
          <w:szCs w:val="28"/>
          <w:shd w:val="clear" w:color="auto" w:fill="FFFFFF"/>
        </w:rPr>
        <w:t xml:space="preserve"> электронный. </w:t>
      </w:r>
    </w:p>
    <w:p w14:paraId="3C514BDC" w14:textId="77777777" w:rsidR="0077046D" w:rsidRPr="00017537" w:rsidRDefault="0077046D" w:rsidP="0077046D">
      <w:pPr>
        <w:pStyle w:val="af0"/>
        <w:widowControl w:val="0"/>
        <w:numPr>
          <w:ilvl w:val="0"/>
          <w:numId w:val="15"/>
        </w:numPr>
        <w:tabs>
          <w:tab w:val="left" w:pos="993"/>
        </w:tabs>
        <w:spacing w:after="0" w:line="240" w:lineRule="auto"/>
        <w:jc w:val="both"/>
        <w:rPr>
          <w:rFonts w:ascii="Times New Roman" w:hAnsi="Times New Roman"/>
          <w:bCs/>
          <w:sz w:val="28"/>
          <w:szCs w:val="28"/>
          <w:shd w:val="clear" w:color="auto" w:fill="FFFFFF"/>
        </w:rPr>
      </w:pPr>
      <w:proofErr w:type="spellStart"/>
      <w:r w:rsidRPr="00017537">
        <w:rPr>
          <w:rFonts w:ascii="Times New Roman" w:hAnsi="Times New Roman"/>
          <w:bCs/>
          <w:sz w:val="28"/>
          <w:szCs w:val="28"/>
          <w:shd w:val="clear" w:color="auto" w:fill="FFFFFF"/>
        </w:rPr>
        <w:t>Шарамко</w:t>
      </w:r>
      <w:proofErr w:type="spellEnd"/>
      <w:r w:rsidRPr="00017537">
        <w:rPr>
          <w:rFonts w:ascii="Times New Roman" w:hAnsi="Times New Roman"/>
          <w:bCs/>
          <w:sz w:val="28"/>
          <w:szCs w:val="28"/>
          <w:shd w:val="clear" w:color="auto" w:fill="FFFFFF"/>
        </w:rPr>
        <w:t xml:space="preserve">, М.М. Внутренний контроль: методология, система и </w:t>
      </w:r>
      <w:proofErr w:type="gramStart"/>
      <w:r w:rsidRPr="00017537">
        <w:rPr>
          <w:rFonts w:ascii="Times New Roman" w:hAnsi="Times New Roman"/>
          <w:bCs/>
          <w:sz w:val="28"/>
          <w:szCs w:val="28"/>
          <w:shd w:val="clear" w:color="auto" w:fill="FFFFFF"/>
        </w:rPr>
        <w:t>процессы :</w:t>
      </w:r>
      <w:proofErr w:type="gramEnd"/>
      <w:r w:rsidRPr="00017537">
        <w:rPr>
          <w:rFonts w:ascii="Times New Roman" w:hAnsi="Times New Roman"/>
          <w:bCs/>
          <w:sz w:val="28"/>
          <w:szCs w:val="28"/>
          <w:shd w:val="clear" w:color="auto" w:fill="FFFFFF"/>
        </w:rPr>
        <w:t xml:space="preserve"> монография / М. М. </w:t>
      </w:r>
      <w:proofErr w:type="spellStart"/>
      <w:r w:rsidRPr="00017537">
        <w:rPr>
          <w:rFonts w:ascii="Times New Roman" w:hAnsi="Times New Roman"/>
          <w:bCs/>
          <w:sz w:val="28"/>
          <w:szCs w:val="28"/>
          <w:shd w:val="clear" w:color="auto" w:fill="FFFFFF"/>
        </w:rPr>
        <w:t>Шарамко</w:t>
      </w:r>
      <w:proofErr w:type="spellEnd"/>
      <w:r w:rsidRPr="00017537">
        <w:rPr>
          <w:rFonts w:ascii="Times New Roman" w:hAnsi="Times New Roman"/>
          <w:bCs/>
          <w:sz w:val="28"/>
          <w:szCs w:val="28"/>
          <w:shd w:val="clear" w:color="auto" w:fill="FFFFFF"/>
        </w:rPr>
        <w:t xml:space="preserve">.  — </w:t>
      </w:r>
      <w:proofErr w:type="gramStart"/>
      <w:r w:rsidRPr="00017537">
        <w:rPr>
          <w:rFonts w:ascii="Times New Roman" w:hAnsi="Times New Roman"/>
          <w:bCs/>
          <w:sz w:val="28"/>
          <w:szCs w:val="28"/>
          <w:shd w:val="clear" w:color="auto" w:fill="FFFFFF"/>
        </w:rPr>
        <w:t>Москва :</w:t>
      </w:r>
      <w:proofErr w:type="gramEnd"/>
      <w:r w:rsidRPr="00017537">
        <w:rPr>
          <w:rFonts w:ascii="Times New Roman" w:hAnsi="Times New Roman"/>
          <w:bCs/>
          <w:sz w:val="28"/>
          <w:szCs w:val="28"/>
          <w:shd w:val="clear" w:color="auto" w:fill="FFFFFF"/>
        </w:rPr>
        <w:t xml:space="preserve"> </w:t>
      </w:r>
      <w:proofErr w:type="spellStart"/>
      <w:r w:rsidRPr="00017537">
        <w:rPr>
          <w:rFonts w:ascii="Times New Roman" w:hAnsi="Times New Roman"/>
          <w:bCs/>
          <w:sz w:val="28"/>
          <w:szCs w:val="28"/>
          <w:shd w:val="clear" w:color="auto" w:fill="FFFFFF"/>
        </w:rPr>
        <w:t>Русайнс</w:t>
      </w:r>
      <w:proofErr w:type="spellEnd"/>
      <w:r w:rsidRPr="00017537">
        <w:rPr>
          <w:rFonts w:ascii="Times New Roman" w:hAnsi="Times New Roman"/>
          <w:bCs/>
          <w:sz w:val="28"/>
          <w:szCs w:val="28"/>
          <w:shd w:val="clear" w:color="auto" w:fill="FFFFFF"/>
        </w:rPr>
        <w:t xml:space="preserve">, 2020. — 228 с. — ЭБС BOOK.ru. — URL: https://book.ru/book/936041 (дата обращения: 30.06.2021). — </w:t>
      </w:r>
      <w:proofErr w:type="gramStart"/>
      <w:r w:rsidRPr="00017537">
        <w:rPr>
          <w:rFonts w:ascii="Times New Roman" w:hAnsi="Times New Roman"/>
          <w:bCs/>
          <w:sz w:val="28"/>
          <w:szCs w:val="28"/>
          <w:shd w:val="clear" w:color="auto" w:fill="FFFFFF"/>
        </w:rPr>
        <w:t>Текст :</w:t>
      </w:r>
      <w:proofErr w:type="gramEnd"/>
      <w:r w:rsidRPr="00017537">
        <w:rPr>
          <w:rFonts w:ascii="Times New Roman" w:hAnsi="Times New Roman"/>
          <w:bCs/>
          <w:sz w:val="28"/>
          <w:szCs w:val="28"/>
          <w:shd w:val="clear" w:color="auto" w:fill="FFFFFF"/>
        </w:rPr>
        <w:t xml:space="preserve"> электронный.  </w:t>
      </w:r>
    </w:p>
    <w:p w14:paraId="15D7FEEE" w14:textId="77777777" w:rsidR="0077046D" w:rsidRPr="00017537" w:rsidRDefault="0077046D" w:rsidP="0077046D">
      <w:pPr>
        <w:pStyle w:val="af0"/>
        <w:widowControl w:val="0"/>
        <w:numPr>
          <w:ilvl w:val="0"/>
          <w:numId w:val="15"/>
        </w:numPr>
        <w:tabs>
          <w:tab w:val="left" w:pos="993"/>
        </w:tabs>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 xml:space="preserve">Пашков, Р.В. Внутренний контроль как модель и </w:t>
      </w:r>
      <w:proofErr w:type="gramStart"/>
      <w:r w:rsidRPr="00017537">
        <w:rPr>
          <w:rFonts w:ascii="Times New Roman" w:hAnsi="Times New Roman"/>
          <w:bCs/>
          <w:sz w:val="28"/>
          <w:szCs w:val="28"/>
          <w:shd w:val="clear" w:color="auto" w:fill="FFFFFF"/>
        </w:rPr>
        <w:t>система :</w:t>
      </w:r>
      <w:proofErr w:type="gramEnd"/>
      <w:r w:rsidRPr="00017537">
        <w:rPr>
          <w:rFonts w:ascii="Times New Roman" w:hAnsi="Times New Roman"/>
          <w:bCs/>
          <w:sz w:val="28"/>
          <w:szCs w:val="28"/>
          <w:shd w:val="clear" w:color="auto" w:fill="FFFFFF"/>
        </w:rPr>
        <w:t xml:space="preserve"> монография / Р.В. Пашков,  Ю.Н. Юденков. — </w:t>
      </w:r>
      <w:proofErr w:type="gramStart"/>
      <w:r w:rsidRPr="00017537">
        <w:rPr>
          <w:rFonts w:ascii="Times New Roman" w:hAnsi="Times New Roman"/>
          <w:bCs/>
          <w:sz w:val="28"/>
          <w:szCs w:val="28"/>
          <w:shd w:val="clear" w:color="auto" w:fill="FFFFFF"/>
        </w:rPr>
        <w:t>Москва :</w:t>
      </w:r>
      <w:proofErr w:type="gramEnd"/>
      <w:r w:rsidRPr="00017537">
        <w:rPr>
          <w:rFonts w:ascii="Times New Roman" w:hAnsi="Times New Roman"/>
          <w:bCs/>
          <w:sz w:val="28"/>
          <w:szCs w:val="28"/>
          <w:shd w:val="clear" w:color="auto" w:fill="FFFFFF"/>
        </w:rPr>
        <w:t xml:space="preserve"> </w:t>
      </w:r>
      <w:proofErr w:type="spellStart"/>
      <w:r w:rsidRPr="00017537">
        <w:rPr>
          <w:rFonts w:ascii="Times New Roman" w:hAnsi="Times New Roman"/>
          <w:bCs/>
          <w:sz w:val="28"/>
          <w:szCs w:val="28"/>
          <w:shd w:val="clear" w:color="auto" w:fill="FFFFFF"/>
        </w:rPr>
        <w:t>Русайнс</w:t>
      </w:r>
      <w:proofErr w:type="spellEnd"/>
      <w:r w:rsidRPr="00017537">
        <w:rPr>
          <w:rFonts w:ascii="Times New Roman" w:hAnsi="Times New Roman"/>
          <w:bCs/>
          <w:sz w:val="28"/>
          <w:szCs w:val="28"/>
          <w:shd w:val="clear" w:color="auto" w:fill="FFFFFF"/>
        </w:rPr>
        <w:t xml:space="preserve">, 2020. — 311 с. – (Серия: "Банковское дело").  –  ЭБС BOOK.ru. – </w:t>
      </w:r>
      <w:proofErr w:type="gramStart"/>
      <w:r w:rsidRPr="00017537">
        <w:rPr>
          <w:rFonts w:ascii="Times New Roman" w:hAnsi="Times New Roman"/>
          <w:bCs/>
          <w:sz w:val="28"/>
          <w:szCs w:val="28"/>
          <w:shd w:val="clear" w:color="auto" w:fill="FFFFFF"/>
        </w:rPr>
        <w:t>URL:  https://book.ru/book/935113</w:t>
      </w:r>
      <w:proofErr w:type="gramEnd"/>
      <w:r w:rsidRPr="00017537">
        <w:rPr>
          <w:rFonts w:ascii="Times New Roman" w:hAnsi="Times New Roman"/>
          <w:bCs/>
          <w:sz w:val="28"/>
          <w:szCs w:val="28"/>
          <w:shd w:val="clear" w:color="auto" w:fill="FFFFFF"/>
        </w:rPr>
        <w:t xml:space="preserve"> (дата обращения: 30.06.2021). — </w:t>
      </w:r>
      <w:proofErr w:type="gramStart"/>
      <w:r w:rsidRPr="00017537">
        <w:rPr>
          <w:rFonts w:ascii="Times New Roman" w:hAnsi="Times New Roman"/>
          <w:bCs/>
          <w:sz w:val="28"/>
          <w:szCs w:val="28"/>
          <w:shd w:val="clear" w:color="auto" w:fill="FFFFFF"/>
        </w:rPr>
        <w:t>Текст :</w:t>
      </w:r>
      <w:proofErr w:type="gramEnd"/>
      <w:r w:rsidRPr="00017537">
        <w:rPr>
          <w:rFonts w:ascii="Times New Roman" w:hAnsi="Times New Roman"/>
          <w:bCs/>
          <w:sz w:val="28"/>
          <w:szCs w:val="28"/>
          <w:shd w:val="clear" w:color="auto" w:fill="FFFFFF"/>
        </w:rPr>
        <w:t xml:space="preserve"> электронный.  </w:t>
      </w:r>
    </w:p>
    <w:p w14:paraId="1A5BB94B" w14:textId="77777777" w:rsidR="0077046D" w:rsidRPr="00017537" w:rsidRDefault="0077046D" w:rsidP="0077046D">
      <w:pPr>
        <w:pStyle w:val="af0"/>
        <w:widowControl w:val="0"/>
        <w:numPr>
          <w:ilvl w:val="0"/>
          <w:numId w:val="15"/>
        </w:numPr>
        <w:tabs>
          <w:tab w:val="left" w:pos="993"/>
        </w:tabs>
        <w:spacing w:after="0" w:line="240" w:lineRule="auto"/>
        <w:jc w:val="both"/>
        <w:rPr>
          <w:rFonts w:ascii="Times New Roman" w:hAnsi="Times New Roman"/>
          <w:bCs/>
          <w:sz w:val="28"/>
          <w:szCs w:val="28"/>
          <w:shd w:val="clear" w:color="auto" w:fill="FFFFFF"/>
        </w:rPr>
      </w:pPr>
      <w:r w:rsidRPr="00017537">
        <w:rPr>
          <w:rFonts w:ascii="Times New Roman" w:hAnsi="Times New Roman"/>
          <w:bCs/>
          <w:sz w:val="28"/>
          <w:szCs w:val="28"/>
          <w:shd w:val="clear" w:color="auto" w:fill="FFFFFF"/>
        </w:rPr>
        <w:t xml:space="preserve">Донцова, Л.В. Финансовое оздоровление и внутренний контроль в кризисных условиях (методология и практика): монография / Л.В. Донцова, М.М. </w:t>
      </w:r>
      <w:proofErr w:type="spellStart"/>
      <w:r w:rsidRPr="00017537">
        <w:rPr>
          <w:rFonts w:ascii="Times New Roman" w:hAnsi="Times New Roman"/>
          <w:bCs/>
          <w:sz w:val="28"/>
          <w:szCs w:val="28"/>
          <w:shd w:val="clear" w:color="auto" w:fill="FFFFFF"/>
        </w:rPr>
        <w:t>Шарамко</w:t>
      </w:r>
      <w:proofErr w:type="spellEnd"/>
      <w:r w:rsidRPr="00017537">
        <w:rPr>
          <w:rFonts w:ascii="Times New Roman" w:hAnsi="Times New Roman"/>
          <w:bCs/>
          <w:sz w:val="28"/>
          <w:szCs w:val="28"/>
          <w:shd w:val="clear" w:color="auto" w:fill="FFFFFF"/>
        </w:rPr>
        <w:t xml:space="preserve">, Г.Ф. </w:t>
      </w:r>
      <w:proofErr w:type="spellStart"/>
      <w:r w:rsidRPr="00017537">
        <w:rPr>
          <w:rFonts w:ascii="Times New Roman" w:hAnsi="Times New Roman"/>
          <w:bCs/>
          <w:sz w:val="28"/>
          <w:szCs w:val="28"/>
          <w:shd w:val="clear" w:color="auto" w:fill="FFFFFF"/>
        </w:rPr>
        <w:t>Галиуллина</w:t>
      </w:r>
      <w:proofErr w:type="spellEnd"/>
      <w:r w:rsidRPr="00017537">
        <w:rPr>
          <w:rFonts w:ascii="Times New Roman" w:hAnsi="Times New Roman"/>
          <w:bCs/>
          <w:sz w:val="28"/>
          <w:szCs w:val="28"/>
          <w:shd w:val="clear" w:color="auto" w:fill="FFFFFF"/>
        </w:rPr>
        <w:t xml:space="preserve">; под ред. Л.В. Донцовой. - Москва: </w:t>
      </w:r>
      <w:proofErr w:type="spellStart"/>
      <w:r w:rsidRPr="00017537">
        <w:rPr>
          <w:rFonts w:ascii="Times New Roman" w:hAnsi="Times New Roman"/>
          <w:bCs/>
          <w:sz w:val="28"/>
          <w:szCs w:val="28"/>
          <w:shd w:val="clear" w:color="auto" w:fill="FFFFFF"/>
        </w:rPr>
        <w:t>Русайнс</w:t>
      </w:r>
      <w:proofErr w:type="spellEnd"/>
      <w:r w:rsidRPr="00017537">
        <w:rPr>
          <w:rFonts w:ascii="Times New Roman" w:hAnsi="Times New Roman"/>
          <w:bCs/>
          <w:sz w:val="28"/>
          <w:szCs w:val="28"/>
          <w:shd w:val="clear" w:color="auto" w:fill="FFFFFF"/>
        </w:rPr>
        <w:t xml:space="preserve">, 2017. - 154 с. — ЭБС BOOK.RU. — URL: https://book.ru/book/922319 (дата обращения: 21.06.2021). — </w:t>
      </w:r>
      <w:proofErr w:type="gramStart"/>
      <w:r w:rsidRPr="00017537">
        <w:rPr>
          <w:rFonts w:ascii="Times New Roman" w:hAnsi="Times New Roman"/>
          <w:bCs/>
          <w:sz w:val="28"/>
          <w:szCs w:val="28"/>
          <w:shd w:val="clear" w:color="auto" w:fill="FFFFFF"/>
        </w:rPr>
        <w:t>Текст :</w:t>
      </w:r>
      <w:proofErr w:type="gramEnd"/>
      <w:r w:rsidRPr="00017537">
        <w:rPr>
          <w:rFonts w:ascii="Times New Roman" w:hAnsi="Times New Roman"/>
          <w:bCs/>
          <w:sz w:val="28"/>
          <w:szCs w:val="28"/>
          <w:shd w:val="clear" w:color="auto" w:fill="FFFFFF"/>
        </w:rPr>
        <w:t xml:space="preserve"> электронный. </w:t>
      </w:r>
    </w:p>
    <w:p w14:paraId="4BE03B00" w14:textId="77777777" w:rsidR="0077046D" w:rsidRPr="00017537" w:rsidRDefault="0077046D" w:rsidP="0077046D">
      <w:pPr>
        <w:widowControl w:val="0"/>
        <w:shd w:val="clear" w:color="auto" w:fill="FFFFFF"/>
        <w:tabs>
          <w:tab w:val="left" w:pos="1134"/>
        </w:tabs>
        <w:ind w:left="720"/>
        <w:jc w:val="both"/>
        <w:rPr>
          <w:color w:val="333333"/>
          <w:sz w:val="28"/>
          <w:szCs w:val="28"/>
          <w:shd w:val="clear" w:color="auto" w:fill="FFFFFF"/>
        </w:rPr>
      </w:pPr>
    </w:p>
    <w:p w14:paraId="74445726" w14:textId="77777777" w:rsidR="0077046D" w:rsidRPr="00017537" w:rsidRDefault="0077046D" w:rsidP="0077046D">
      <w:pPr>
        <w:widowControl w:val="0"/>
        <w:shd w:val="clear" w:color="auto" w:fill="FFFFFF"/>
        <w:ind w:firstLine="709"/>
        <w:jc w:val="both"/>
        <w:rPr>
          <w:rFonts w:ascii="Times New Roman" w:hAnsi="Times New Roman" w:cs="Times New Roman"/>
          <w:b/>
          <w:sz w:val="28"/>
          <w:szCs w:val="28"/>
        </w:rPr>
      </w:pPr>
      <w:r w:rsidRPr="00017537">
        <w:rPr>
          <w:rFonts w:ascii="Times New Roman" w:hAnsi="Times New Roman" w:cs="Times New Roman"/>
          <w:b/>
          <w:sz w:val="28"/>
          <w:szCs w:val="28"/>
        </w:rPr>
        <w:t>Периодические издания:</w:t>
      </w:r>
    </w:p>
    <w:p w14:paraId="7CD03913" w14:textId="77777777" w:rsidR="0077046D" w:rsidRPr="00017537" w:rsidRDefault="0077046D" w:rsidP="0077046D">
      <w:pPr>
        <w:widowControl w:val="0"/>
        <w:numPr>
          <w:ilvl w:val="0"/>
          <w:numId w:val="11"/>
        </w:numPr>
        <w:spacing w:after="0" w:line="240" w:lineRule="auto"/>
        <w:contextualSpacing/>
        <w:jc w:val="both"/>
        <w:rPr>
          <w:rFonts w:ascii="Times New Roman" w:hAnsi="Times New Roman" w:cs="Times New Roman"/>
          <w:bCs/>
          <w:sz w:val="28"/>
          <w:szCs w:val="28"/>
          <w:shd w:val="clear" w:color="auto" w:fill="FFFFFF"/>
        </w:rPr>
      </w:pPr>
      <w:r w:rsidRPr="00017537">
        <w:rPr>
          <w:rFonts w:ascii="Times New Roman" w:hAnsi="Times New Roman" w:cs="Times New Roman"/>
          <w:bCs/>
          <w:sz w:val="28"/>
          <w:szCs w:val="28"/>
          <w:shd w:val="clear" w:color="auto" w:fill="FFFFFF"/>
        </w:rPr>
        <w:t>Журнал «Планово-экономический отдел»</w:t>
      </w:r>
    </w:p>
    <w:p w14:paraId="5B2A79DF" w14:textId="77777777" w:rsidR="0077046D" w:rsidRPr="00017537" w:rsidRDefault="0077046D" w:rsidP="0077046D">
      <w:pPr>
        <w:widowControl w:val="0"/>
        <w:numPr>
          <w:ilvl w:val="0"/>
          <w:numId w:val="11"/>
        </w:numPr>
        <w:spacing w:after="0" w:line="240" w:lineRule="auto"/>
        <w:ind w:left="426" w:hanging="426"/>
        <w:contextualSpacing/>
        <w:jc w:val="both"/>
        <w:rPr>
          <w:rFonts w:ascii="Times New Roman" w:hAnsi="Times New Roman" w:cs="Times New Roman"/>
          <w:bCs/>
          <w:sz w:val="28"/>
          <w:szCs w:val="28"/>
          <w:shd w:val="clear" w:color="auto" w:fill="FFFFFF"/>
        </w:rPr>
      </w:pPr>
      <w:r w:rsidRPr="00017537">
        <w:rPr>
          <w:rFonts w:ascii="Times New Roman" w:hAnsi="Times New Roman" w:cs="Times New Roman"/>
          <w:bCs/>
          <w:sz w:val="28"/>
          <w:szCs w:val="28"/>
          <w:shd w:val="clear" w:color="auto" w:fill="FFFFFF"/>
        </w:rPr>
        <w:t>Журнал «Внутренний контроль кредитной организации»</w:t>
      </w:r>
    </w:p>
    <w:p w14:paraId="0792567A" w14:textId="77777777" w:rsidR="0077046D" w:rsidRPr="00017537" w:rsidRDefault="0077046D" w:rsidP="0077046D">
      <w:pPr>
        <w:widowControl w:val="0"/>
        <w:numPr>
          <w:ilvl w:val="0"/>
          <w:numId w:val="11"/>
        </w:numPr>
        <w:spacing w:after="0" w:line="240" w:lineRule="auto"/>
        <w:ind w:left="426" w:hanging="426"/>
        <w:contextualSpacing/>
        <w:jc w:val="both"/>
        <w:rPr>
          <w:rFonts w:ascii="Times New Roman" w:hAnsi="Times New Roman" w:cs="Times New Roman"/>
          <w:bCs/>
          <w:sz w:val="28"/>
          <w:szCs w:val="28"/>
          <w:shd w:val="clear" w:color="auto" w:fill="FFFFFF"/>
        </w:rPr>
      </w:pPr>
      <w:r w:rsidRPr="00017537">
        <w:rPr>
          <w:rFonts w:ascii="Times New Roman" w:hAnsi="Times New Roman" w:cs="Times New Roman"/>
          <w:bCs/>
          <w:sz w:val="28"/>
          <w:szCs w:val="28"/>
          <w:shd w:val="clear" w:color="auto" w:fill="FFFFFF"/>
        </w:rPr>
        <w:t>Журнал «</w:t>
      </w:r>
      <w:proofErr w:type="spellStart"/>
      <w:r w:rsidRPr="00017537">
        <w:rPr>
          <w:rFonts w:ascii="Times New Roman" w:hAnsi="Times New Roman" w:cs="Times New Roman"/>
          <w:bCs/>
          <w:sz w:val="28"/>
          <w:szCs w:val="28"/>
          <w:shd w:val="clear" w:color="auto" w:fill="FFFFFF"/>
        </w:rPr>
        <w:t>РегламентБанк</w:t>
      </w:r>
      <w:proofErr w:type="spellEnd"/>
      <w:r w:rsidRPr="00017537">
        <w:rPr>
          <w:rFonts w:ascii="Times New Roman" w:hAnsi="Times New Roman" w:cs="Times New Roman"/>
          <w:bCs/>
          <w:sz w:val="28"/>
          <w:szCs w:val="28"/>
          <w:shd w:val="clear" w:color="auto" w:fill="FFFFFF"/>
        </w:rPr>
        <w:t>»</w:t>
      </w:r>
    </w:p>
    <w:p w14:paraId="140C4078" w14:textId="77777777" w:rsidR="0077046D" w:rsidRPr="00017537" w:rsidRDefault="0077046D" w:rsidP="0077046D">
      <w:pPr>
        <w:widowControl w:val="0"/>
        <w:numPr>
          <w:ilvl w:val="0"/>
          <w:numId w:val="11"/>
        </w:numPr>
        <w:spacing w:after="0" w:line="240" w:lineRule="auto"/>
        <w:ind w:left="426" w:hanging="426"/>
        <w:contextualSpacing/>
        <w:jc w:val="both"/>
        <w:rPr>
          <w:rFonts w:ascii="Times New Roman" w:hAnsi="Times New Roman" w:cs="Times New Roman"/>
          <w:bCs/>
          <w:sz w:val="28"/>
          <w:szCs w:val="28"/>
          <w:shd w:val="clear" w:color="auto" w:fill="FFFFFF"/>
        </w:rPr>
      </w:pPr>
      <w:r w:rsidRPr="00017537">
        <w:rPr>
          <w:rFonts w:ascii="Times New Roman" w:hAnsi="Times New Roman" w:cs="Times New Roman"/>
          <w:bCs/>
          <w:sz w:val="28"/>
          <w:szCs w:val="28"/>
          <w:shd w:val="clear" w:color="auto" w:fill="FFFFFF"/>
        </w:rPr>
        <w:t>Журнал «</w:t>
      </w:r>
      <w:proofErr w:type="spellStart"/>
      <w:r w:rsidRPr="00017537">
        <w:rPr>
          <w:rFonts w:ascii="Times New Roman" w:hAnsi="Times New Roman" w:cs="Times New Roman"/>
          <w:bCs/>
          <w:sz w:val="28"/>
          <w:szCs w:val="28"/>
          <w:shd w:val="clear" w:color="auto" w:fill="FFFFFF"/>
        </w:rPr>
        <w:t>ГлавБух</w:t>
      </w:r>
      <w:proofErr w:type="spellEnd"/>
      <w:r w:rsidRPr="00017537">
        <w:rPr>
          <w:rFonts w:ascii="Times New Roman" w:hAnsi="Times New Roman" w:cs="Times New Roman"/>
          <w:bCs/>
          <w:sz w:val="28"/>
          <w:szCs w:val="28"/>
          <w:shd w:val="clear" w:color="auto" w:fill="FFFFFF"/>
        </w:rPr>
        <w:t>»</w:t>
      </w:r>
    </w:p>
    <w:p w14:paraId="3511ED46" w14:textId="77777777" w:rsidR="0077046D" w:rsidRPr="00017537" w:rsidRDefault="0077046D" w:rsidP="0077046D">
      <w:pPr>
        <w:widowControl w:val="0"/>
        <w:numPr>
          <w:ilvl w:val="0"/>
          <w:numId w:val="11"/>
        </w:numPr>
        <w:spacing w:after="0" w:line="240" w:lineRule="auto"/>
        <w:ind w:left="426" w:hanging="426"/>
        <w:contextualSpacing/>
        <w:jc w:val="both"/>
        <w:rPr>
          <w:rFonts w:ascii="Times New Roman" w:hAnsi="Times New Roman" w:cs="Times New Roman"/>
          <w:bCs/>
          <w:sz w:val="28"/>
          <w:szCs w:val="28"/>
          <w:shd w:val="clear" w:color="auto" w:fill="FFFFFF"/>
        </w:rPr>
      </w:pPr>
      <w:r w:rsidRPr="00017537">
        <w:rPr>
          <w:rFonts w:ascii="Times New Roman" w:hAnsi="Times New Roman" w:cs="Times New Roman"/>
          <w:bCs/>
          <w:sz w:val="28"/>
          <w:szCs w:val="28"/>
          <w:shd w:val="clear" w:color="auto" w:fill="FFFFFF"/>
        </w:rPr>
        <w:t>Журнал «Учет. Анализ. Аудит»</w:t>
      </w:r>
    </w:p>
    <w:p w14:paraId="0BC85A51" w14:textId="77777777" w:rsidR="0077046D" w:rsidRPr="00017537" w:rsidRDefault="0077046D" w:rsidP="0077046D">
      <w:pPr>
        <w:pStyle w:val="32"/>
        <w:widowControl w:val="0"/>
        <w:tabs>
          <w:tab w:val="left" w:pos="993"/>
        </w:tabs>
        <w:ind w:left="360"/>
        <w:rPr>
          <w:color w:val="000000"/>
          <w:sz w:val="28"/>
          <w:szCs w:val="28"/>
          <w:shd w:val="clear" w:color="auto" w:fill="FFFFFF"/>
        </w:rPr>
      </w:pPr>
    </w:p>
    <w:p w14:paraId="203D9EA2" w14:textId="77777777" w:rsidR="0077046D" w:rsidRPr="00017537" w:rsidRDefault="0077046D" w:rsidP="0077046D">
      <w:pPr>
        <w:keepNext/>
        <w:keepLines/>
        <w:spacing w:before="120" w:after="0" w:line="240" w:lineRule="auto"/>
        <w:jc w:val="center"/>
        <w:outlineLvl w:val="0"/>
        <w:rPr>
          <w:rFonts w:ascii="Times New Roman" w:eastAsia="Times New Roman" w:hAnsi="Times New Roman" w:cs="Times New Roman"/>
          <w:b/>
          <w:bCs/>
          <w:sz w:val="28"/>
          <w:szCs w:val="28"/>
        </w:rPr>
      </w:pPr>
      <w:bookmarkStart w:id="77" w:name="_Toc73609402"/>
      <w:bookmarkStart w:id="78" w:name="_Toc487119150"/>
      <w:bookmarkStart w:id="79" w:name="_Toc423080117"/>
      <w:bookmarkStart w:id="80" w:name="_Toc424809783"/>
      <w:bookmarkStart w:id="81" w:name="_Toc447131366"/>
      <w:bookmarkStart w:id="82" w:name="_Toc488169456"/>
      <w:bookmarkStart w:id="83" w:name="_Toc498896025"/>
      <w:r w:rsidRPr="00017537">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77"/>
      <w:r w:rsidRPr="00017537">
        <w:rPr>
          <w:rFonts w:ascii="Times New Roman" w:eastAsia="Times New Roman" w:hAnsi="Times New Roman" w:cs="Times New Roman"/>
          <w:b/>
          <w:bCs/>
          <w:sz w:val="28"/>
          <w:szCs w:val="28"/>
        </w:rPr>
        <w:t xml:space="preserve"> </w:t>
      </w:r>
    </w:p>
    <w:p w14:paraId="76FB7215" w14:textId="77777777" w:rsidR="0077046D" w:rsidRPr="00017537" w:rsidRDefault="0077046D" w:rsidP="0077046D">
      <w:pPr>
        <w:spacing w:after="0" w:line="240" w:lineRule="auto"/>
        <w:ind w:left="426"/>
        <w:jc w:val="both"/>
        <w:rPr>
          <w:rFonts w:ascii="Times New Roman" w:eastAsia="Calibri" w:hAnsi="Times New Roman" w:cs="Times New Roman"/>
          <w:sz w:val="28"/>
          <w:szCs w:val="28"/>
        </w:rPr>
      </w:pPr>
    </w:p>
    <w:bookmarkEnd w:id="78"/>
    <w:bookmarkEnd w:id="79"/>
    <w:bookmarkEnd w:id="80"/>
    <w:bookmarkEnd w:id="81"/>
    <w:bookmarkEnd w:id="82"/>
    <w:bookmarkEnd w:id="83"/>
    <w:p w14:paraId="2754898A" w14:textId="77777777" w:rsidR="0077046D" w:rsidRPr="00017537" w:rsidRDefault="0077046D" w:rsidP="0077046D">
      <w:pPr>
        <w:widowControl w:val="0"/>
        <w:numPr>
          <w:ilvl w:val="0"/>
          <w:numId w:val="12"/>
        </w:numPr>
        <w:spacing w:after="0" w:line="240" w:lineRule="auto"/>
        <w:contextualSpacing/>
        <w:jc w:val="both"/>
        <w:rPr>
          <w:rFonts w:ascii="Times New Roman" w:hAnsi="Times New Roman" w:cs="Times New Roman"/>
          <w:bCs/>
          <w:sz w:val="28"/>
          <w:szCs w:val="28"/>
          <w:shd w:val="clear" w:color="auto" w:fill="FFFFFF"/>
        </w:rPr>
      </w:pPr>
      <w:r w:rsidRPr="00017537">
        <w:rPr>
          <w:rFonts w:ascii="Times New Roman" w:hAnsi="Times New Roman" w:cs="Times New Roman"/>
          <w:bCs/>
          <w:sz w:val="28"/>
          <w:szCs w:val="28"/>
          <w:shd w:val="clear" w:color="auto" w:fill="FFFFFF"/>
        </w:rPr>
        <w:t xml:space="preserve"> «Деловая онлайн библиотека» издательства «Альпина </w:t>
      </w:r>
      <w:proofErr w:type="spellStart"/>
      <w:r w:rsidRPr="00017537">
        <w:rPr>
          <w:rFonts w:ascii="Times New Roman" w:hAnsi="Times New Roman" w:cs="Times New Roman"/>
          <w:bCs/>
          <w:sz w:val="28"/>
          <w:szCs w:val="28"/>
          <w:shd w:val="clear" w:color="auto" w:fill="FFFFFF"/>
        </w:rPr>
        <w:t>Паблишер</w:t>
      </w:r>
      <w:proofErr w:type="spellEnd"/>
      <w:r w:rsidRPr="00017537">
        <w:rPr>
          <w:rFonts w:ascii="Times New Roman" w:hAnsi="Times New Roman" w:cs="Times New Roman"/>
          <w:bCs/>
          <w:sz w:val="28"/>
          <w:szCs w:val="28"/>
          <w:shd w:val="clear" w:color="auto" w:fill="FFFFFF"/>
        </w:rPr>
        <w:t xml:space="preserve">» </w:t>
      </w:r>
      <w:hyperlink r:id="rId9" w:history="1">
        <w:r w:rsidRPr="00017537">
          <w:rPr>
            <w:rFonts w:ascii="Times New Roman" w:hAnsi="Times New Roman" w:cs="Times New Roman"/>
            <w:bCs/>
            <w:sz w:val="28"/>
            <w:szCs w:val="28"/>
            <w:shd w:val="clear" w:color="auto" w:fill="FFFFFF"/>
          </w:rPr>
          <w:t>http://lib.alpinadigital.ru/ru/library</w:t>
        </w:r>
      </w:hyperlink>
      <w:r w:rsidRPr="00017537">
        <w:rPr>
          <w:rFonts w:ascii="Times New Roman" w:hAnsi="Times New Roman" w:cs="Times New Roman"/>
          <w:bCs/>
          <w:sz w:val="28"/>
          <w:szCs w:val="28"/>
          <w:shd w:val="clear" w:color="auto" w:fill="FFFFFF"/>
        </w:rPr>
        <w:t xml:space="preserve"> </w:t>
      </w:r>
    </w:p>
    <w:p w14:paraId="712D3AFD" w14:textId="77777777" w:rsidR="0077046D" w:rsidRPr="00017537" w:rsidRDefault="0077046D" w:rsidP="0077046D">
      <w:pPr>
        <w:widowControl w:val="0"/>
        <w:numPr>
          <w:ilvl w:val="0"/>
          <w:numId w:val="12"/>
        </w:numPr>
        <w:spacing w:after="0" w:line="240" w:lineRule="auto"/>
        <w:contextualSpacing/>
        <w:jc w:val="both"/>
        <w:rPr>
          <w:rFonts w:ascii="Times New Roman" w:hAnsi="Times New Roman" w:cs="Times New Roman"/>
          <w:bCs/>
          <w:sz w:val="28"/>
          <w:szCs w:val="28"/>
          <w:shd w:val="clear" w:color="auto" w:fill="FFFFFF"/>
        </w:rPr>
      </w:pPr>
      <w:r w:rsidRPr="00017537">
        <w:rPr>
          <w:rFonts w:ascii="Times New Roman" w:hAnsi="Times New Roman" w:cs="Times New Roman"/>
          <w:bCs/>
          <w:sz w:val="28"/>
          <w:szCs w:val="28"/>
          <w:shd w:val="clear" w:color="auto" w:fill="FFFFFF"/>
        </w:rPr>
        <w:t xml:space="preserve">Министерство экономического развития Российской Федерации </w:t>
      </w:r>
      <w:hyperlink r:id="rId10" w:history="1">
        <w:r w:rsidRPr="00017537">
          <w:rPr>
            <w:rFonts w:cs="Times New Roman"/>
            <w:bCs/>
            <w:sz w:val="28"/>
            <w:szCs w:val="28"/>
            <w:shd w:val="clear" w:color="auto" w:fill="FFFFFF"/>
          </w:rPr>
          <w:t>www.economy.gov.ru</w:t>
        </w:r>
      </w:hyperlink>
    </w:p>
    <w:p w14:paraId="6F3CDD2A" w14:textId="77777777" w:rsidR="0077046D" w:rsidRPr="00017537" w:rsidRDefault="0077046D" w:rsidP="0077046D">
      <w:pPr>
        <w:widowControl w:val="0"/>
        <w:numPr>
          <w:ilvl w:val="0"/>
          <w:numId w:val="12"/>
        </w:numPr>
        <w:spacing w:after="0" w:line="240" w:lineRule="auto"/>
        <w:contextualSpacing/>
        <w:jc w:val="both"/>
        <w:rPr>
          <w:rFonts w:ascii="Times New Roman" w:hAnsi="Times New Roman" w:cs="Times New Roman"/>
          <w:bCs/>
          <w:sz w:val="28"/>
          <w:szCs w:val="28"/>
          <w:shd w:val="clear" w:color="auto" w:fill="FFFFFF"/>
        </w:rPr>
      </w:pPr>
      <w:r w:rsidRPr="00017537">
        <w:rPr>
          <w:rFonts w:ascii="Times New Roman" w:hAnsi="Times New Roman" w:cs="Times New Roman"/>
          <w:bCs/>
          <w:sz w:val="28"/>
          <w:szCs w:val="28"/>
          <w:shd w:val="clear" w:color="auto" w:fill="FFFFFF"/>
        </w:rPr>
        <w:t xml:space="preserve">Научная электронная библиотека eLibrary.ru </w:t>
      </w:r>
      <w:hyperlink r:id="rId11" w:history="1">
        <w:r w:rsidRPr="00017537">
          <w:rPr>
            <w:rFonts w:ascii="Times New Roman" w:hAnsi="Times New Roman" w:cs="Times New Roman"/>
            <w:bCs/>
            <w:sz w:val="28"/>
            <w:szCs w:val="28"/>
            <w:shd w:val="clear" w:color="auto" w:fill="FFFFFF"/>
          </w:rPr>
          <w:t>http://elibrary.ru</w:t>
        </w:r>
      </w:hyperlink>
    </w:p>
    <w:p w14:paraId="0CFD8BC6" w14:textId="77777777" w:rsidR="0077046D" w:rsidRPr="00017537" w:rsidRDefault="0077046D" w:rsidP="0077046D">
      <w:pPr>
        <w:widowControl w:val="0"/>
        <w:numPr>
          <w:ilvl w:val="0"/>
          <w:numId w:val="12"/>
        </w:numPr>
        <w:spacing w:after="0" w:line="240" w:lineRule="auto"/>
        <w:contextualSpacing/>
        <w:jc w:val="both"/>
        <w:rPr>
          <w:rFonts w:ascii="Times New Roman" w:hAnsi="Times New Roman" w:cs="Times New Roman"/>
          <w:bCs/>
          <w:sz w:val="28"/>
          <w:szCs w:val="28"/>
          <w:shd w:val="clear" w:color="auto" w:fill="FFFFFF"/>
        </w:rPr>
      </w:pPr>
      <w:r w:rsidRPr="00017537">
        <w:rPr>
          <w:rFonts w:ascii="Times New Roman" w:hAnsi="Times New Roman" w:cs="Times New Roman"/>
          <w:bCs/>
          <w:sz w:val="28"/>
          <w:szCs w:val="28"/>
          <w:shd w:val="clear" w:color="auto" w:fill="FFFFFF"/>
        </w:rPr>
        <w:t xml:space="preserve">Периодические издания Университета в электронном виде </w:t>
      </w:r>
      <w:hyperlink r:id="rId12" w:history="1">
        <w:r w:rsidRPr="00017537">
          <w:rPr>
            <w:rFonts w:ascii="Times New Roman" w:hAnsi="Times New Roman" w:cs="Times New Roman"/>
            <w:bCs/>
            <w:sz w:val="28"/>
            <w:szCs w:val="28"/>
            <w:shd w:val="clear" w:color="auto" w:fill="FFFFFF"/>
          </w:rPr>
          <w:t>http://library.fa.ru/res_mainres.asp?cat=efa</w:t>
        </w:r>
      </w:hyperlink>
    </w:p>
    <w:p w14:paraId="75E7D39D" w14:textId="77777777" w:rsidR="0077046D" w:rsidRPr="00017537" w:rsidRDefault="0077046D" w:rsidP="0077046D">
      <w:pPr>
        <w:widowControl w:val="0"/>
        <w:numPr>
          <w:ilvl w:val="0"/>
          <w:numId w:val="12"/>
        </w:numPr>
        <w:spacing w:after="0" w:line="240" w:lineRule="auto"/>
        <w:contextualSpacing/>
        <w:jc w:val="both"/>
        <w:rPr>
          <w:rFonts w:ascii="Times New Roman" w:hAnsi="Times New Roman" w:cs="Times New Roman"/>
          <w:bCs/>
          <w:sz w:val="28"/>
          <w:szCs w:val="28"/>
          <w:shd w:val="clear" w:color="auto" w:fill="FFFFFF"/>
        </w:rPr>
      </w:pPr>
      <w:r w:rsidRPr="00017537">
        <w:rPr>
          <w:rFonts w:ascii="Times New Roman" w:hAnsi="Times New Roman" w:cs="Times New Roman"/>
          <w:bCs/>
          <w:sz w:val="28"/>
          <w:szCs w:val="28"/>
          <w:shd w:val="clear" w:color="auto" w:fill="FFFFFF"/>
        </w:rPr>
        <w:t xml:space="preserve">сайт </w:t>
      </w:r>
      <w:proofErr w:type="spellStart"/>
      <w:r w:rsidRPr="00017537">
        <w:rPr>
          <w:rFonts w:ascii="Times New Roman" w:hAnsi="Times New Roman" w:cs="Times New Roman"/>
          <w:bCs/>
          <w:sz w:val="28"/>
          <w:szCs w:val="28"/>
          <w:shd w:val="clear" w:color="auto" w:fill="FFFFFF"/>
        </w:rPr>
        <w:t>КонсультантПлюс</w:t>
      </w:r>
      <w:proofErr w:type="spellEnd"/>
      <w:r w:rsidRPr="00017537">
        <w:rPr>
          <w:rFonts w:ascii="Times New Roman" w:hAnsi="Times New Roman" w:cs="Times New Roman"/>
          <w:bCs/>
          <w:sz w:val="28"/>
          <w:szCs w:val="28"/>
          <w:shd w:val="clear" w:color="auto" w:fill="FFFFFF"/>
        </w:rPr>
        <w:t xml:space="preserve"> www.consultant.ru</w:t>
      </w:r>
    </w:p>
    <w:p w14:paraId="59AE2013" w14:textId="77777777" w:rsidR="0077046D" w:rsidRPr="00017537" w:rsidRDefault="0077046D" w:rsidP="0077046D">
      <w:pPr>
        <w:widowControl w:val="0"/>
        <w:numPr>
          <w:ilvl w:val="0"/>
          <w:numId w:val="12"/>
        </w:numPr>
        <w:spacing w:after="0" w:line="240" w:lineRule="auto"/>
        <w:contextualSpacing/>
        <w:jc w:val="both"/>
        <w:rPr>
          <w:rFonts w:ascii="Times New Roman" w:hAnsi="Times New Roman" w:cs="Times New Roman"/>
          <w:bCs/>
          <w:sz w:val="28"/>
          <w:szCs w:val="28"/>
          <w:shd w:val="clear" w:color="auto" w:fill="FFFFFF"/>
        </w:rPr>
      </w:pPr>
      <w:r w:rsidRPr="00017537">
        <w:rPr>
          <w:rFonts w:ascii="Times New Roman" w:hAnsi="Times New Roman" w:cs="Times New Roman"/>
          <w:bCs/>
          <w:sz w:val="28"/>
          <w:szCs w:val="28"/>
          <w:shd w:val="clear" w:color="auto" w:fill="FFFFFF"/>
        </w:rPr>
        <w:t xml:space="preserve">СПС Гарант </w:t>
      </w:r>
      <w:hyperlink r:id="rId13" w:history="1">
        <w:r w:rsidRPr="00017537">
          <w:rPr>
            <w:rFonts w:ascii="Times New Roman" w:hAnsi="Times New Roman" w:cs="Times New Roman"/>
            <w:bCs/>
            <w:sz w:val="28"/>
            <w:szCs w:val="28"/>
            <w:shd w:val="clear" w:color="auto" w:fill="FFFFFF"/>
          </w:rPr>
          <w:t>http://www/garant.ru/</w:t>
        </w:r>
      </w:hyperlink>
      <w:r w:rsidRPr="00017537">
        <w:rPr>
          <w:rFonts w:ascii="Times New Roman" w:hAnsi="Times New Roman" w:cs="Times New Roman"/>
          <w:bCs/>
          <w:sz w:val="28"/>
          <w:szCs w:val="28"/>
          <w:shd w:val="clear" w:color="auto" w:fill="FFFFFF"/>
        </w:rPr>
        <w:t xml:space="preserve">. </w:t>
      </w:r>
    </w:p>
    <w:p w14:paraId="0811646E"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rPr>
      </w:pPr>
      <w:r w:rsidRPr="00017537">
        <w:rPr>
          <w:rFonts w:ascii="Times New Roman" w:hAnsi="Times New Roman"/>
          <w:color w:val="000000" w:themeColor="text1"/>
          <w:sz w:val="28"/>
          <w:szCs w:val="28"/>
        </w:rPr>
        <w:t xml:space="preserve">Электронная библиотека Финансового университета (ЭБ) </w:t>
      </w:r>
      <w:hyperlink r:id="rId14" w:history="1">
        <w:r w:rsidRPr="00017537">
          <w:rPr>
            <w:rStyle w:val="af1"/>
            <w:rFonts w:ascii="Times New Roman" w:hAnsi="Times New Roman"/>
            <w:color w:val="000000" w:themeColor="text1"/>
            <w:sz w:val="28"/>
            <w:szCs w:val="28"/>
          </w:rPr>
          <w:t>http://elib.fa.ru/</w:t>
        </w:r>
      </w:hyperlink>
    </w:p>
    <w:p w14:paraId="1E46762D"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u w:val="single"/>
        </w:rPr>
      </w:pPr>
      <w:r w:rsidRPr="00017537">
        <w:rPr>
          <w:rFonts w:ascii="Times New Roman" w:hAnsi="Times New Roman"/>
          <w:color w:val="000000" w:themeColor="text1"/>
          <w:sz w:val="28"/>
          <w:szCs w:val="28"/>
        </w:rPr>
        <w:t xml:space="preserve">Электронно-библиотечная система BOOK.RU </w:t>
      </w:r>
      <w:hyperlink r:id="rId15" w:history="1">
        <w:r w:rsidRPr="00017537">
          <w:rPr>
            <w:rStyle w:val="af1"/>
            <w:rFonts w:ascii="Times New Roman" w:hAnsi="Times New Roman"/>
            <w:color w:val="000000" w:themeColor="text1"/>
            <w:sz w:val="28"/>
            <w:szCs w:val="28"/>
          </w:rPr>
          <w:t>http://www.book.ru</w:t>
        </w:r>
      </w:hyperlink>
    </w:p>
    <w:p w14:paraId="10306841"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rPr>
      </w:pPr>
      <w:r w:rsidRPr="00017537">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6" w:history="1">
        <w:r w:rsidRPr="00017537">
          <w:rPr>
            <w:rStyle w:val="af1"/>
            <w:rFonts w:ascii="Times New Roman" w:hAnsi="Times New Roman"/>
            <w:color w:val="000000" w:themeColor="text1"/>
            <w:sz w:val="28"/>
            <w:szCs w:val="28"/>
            <w:lang w:val="en-US"/>
          </w:rPr>
          <w:t>http</w:t>
        </w:r>
        <w:r w:rsidRPr="00017537">
          <w:rPr>
            <w:rStyle w:val="af1"/>
            <w:rFonts w:ascii="Times New Roman" w:hAnsi="Times New Roman"/>
            <w:color w:val="000000" w:themeColor="text1"/>
            <w:sz w:val="28"/>
            <w:szCs w:val="28"/>
          </w:rPr>
          <w:t>://</w:t>
        </w:r>
        <w:proofErr w:type="spellStart"/>
        <w:r w:rsidRPr="00017537">
          <w:rPr>
            <w:rStyle w:val="af1"/>
            <w:rFonts w:ascii="Times New Roman" w:hAnsi="Times New Roman"/>
            <w:color w:val="000000" w:themeColor="text1"/>
            <w:sz w:val="28"/>
            <w:szCs w:val="28"/>
            <w:lang w:val="en-US"/>
          </w:rPr>
          <w:t>biblioclub</w:t>
        </w:r>
        <w:proofErr w:type="spellEnd"/>
        <w:r w:rsidRPr="00017537">
          <w:rPr>
            <w:rStyle w:val="af1"/>
            <w:rFonts w:ascii="Times New Roman" w:hAnsi="Times New Roman"/>
            <w:color w:val="000000" w:themeColor="text1"/>
            <w:sz w:val="28"/>
            <w:szCs w:val="28"/>
          </w:rPr>
          <w:t>.</w:t>
        </w:r>
        <w:proofErr w:type="spellStart"/>
        <w:r w:rsidRPr="00017537">
          <w:rPr>
            <w:rStyle w:val="af1"/>
            <w:rFonts w:ascii="Times New Roman" w:hAnsi="Times New Roman"/>
            <w:color w:val="000000" w:themeColor="text1"/>
            <w:sz w:val="28"/>
            <w:szCs w:val="28"/>
            <w:lang w:val="en-US"/>
          </w:rPr>
          <w:t>ru</w:t>
        </w:r>
        <w:proofErr w:type="spellEnd"/>
        <w:r w:rsidRPr="00017537">
          <w:rPr>
            <w:rStyle w:val="af1"/>
            <w:rFonts w:ascii="Times New Roman" w:hAnsi="Times New Roman"/>
            <w:color w:val="000000" w:themeColor="text1"/>
            <w:sz w:val="28"/>
            <w:szCs w:val="28"/>
          </w:rPr>
          <w:t>/</w:t>
        </w:r>
      </w:hyperlink>
    </w:p>
    <w:p w14:paraId="2C1C392A"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u w:val="single"/>
        </w:rPr>
      </w:pPr>
      <w:r w:rsidRPr="00017537">
        <w:rPr>
          <w:rFonts w:ascii="Times New Roman" w:hAnsi="Times New Roman"/>
          <w:color w:val="000000" w:themeColor="text1"/>
          <w:sz w:val="28"/>
          <w:szCs w:val="28"/>
        </w:rPr>
        <w:t xml:space="preserve">Электронно-библиотечная система </w:t>
      </w:r>
      <w:proofErr w:type="spellStart"/>
      <w:r w:rsidRPr="00017537">
        <w:rPr>
          <w:rFonts w:ascii="Times New Roman" w:hAnsi="Times New Roman"/>
          <w:color w:val="000000" w:themeColor="text1"/>
          <w:sz w:val="28"/>
          <w:szCs w:val="28"/>
          <w:lang w:val="en-US"/>
        </w:rPr>
        <w:t>Znanium</w:t>
      </w:r>
      <w:proofErr w:type="spellEnd"/>
      <w:r w:rsidRPr="00017537">
        <w:rPr>
          <w:rFonts w:ascii="Times New Roman" w:hAnsi="Times New Roman"/>
          <w:color w:val="000000" w:themeColor="text1"/>
          <w:sz w:val="28"/>
          <w:szCs w:val="28"/>
        </w:rPr>
        <w:t xml:space="preserve"> </w:t>
      </w:r>
      <w:hyperlink r:id="rId17" w:history="1">
        <w:r w:rsidRPr="00017537">
          <w:rPr>
            <w:rStyle w:val="af1"/>
            <w:rFonts w:ascii="Times New Roman" w:hAnsi="Times New Roman"/>
            <w:color w:val="000000" w:themeColor="text1"/>
            <w:sz w:val="28"/>
            <w:szCs w:val="28"/>
          </w:rPr>
          <w:t>http://www.znanium.com</w:t>
        </w:r>
      </w:hyperlink>
    </w:p>
    <w:p w14:paraId="51C9D8E6"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rPr>
      </w:pPr>
      <w:r w:rsidRPr="00017537">
        <w:rPr>
          <w:rFonts w:ascii="Times New Roman" w:hAnsi="Times New Roman"/>
          <w:color w:val="000000" w:themeColor="text1"/>
          <w:sz w:val="28"/>
          <w:szCs w:val="28"/>
        </w:rPr>
        <w:t xml:space="preserve">Электронно-библиотечная система издательства «ЮРАЙТ» </w:t>
      </w:r>
      <w:hyperlink r:id="rId18" w:history="1">
        <w:r w:rsidRPr="00017537">
          <w:rPr>
            <w:rStyle w:val="af1"/>
            <w:rFonts w:ascii="Times New Roman" w:hAnsi="Times New Roman"/>
            <w:color w:val="000000" w:themeColor="text1"/>
            <w:sz w:val="28"/>
            <w:szCs w:val="28"/>
          </w:rPr>
          <w:t>https://urait.ru/</w:t>
        </w:r>
      </w:hyperlink>
    </w:p>
    <w:p w14:paraId="4792C4D3"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rPr>
      </w:pPr>
      <w:r w:rsidRPr="00017537">
        <w:rPr>
          <w:rFonts w:ascii="Times New Roman" w:hAnsi="Times New Roman"/>
          <w:color w:val="000000" w:themeColor="text1"/>
          <w:sz w:val="28"/>
          <w:szCs w:val="28"/>
        </w:rPr>
        <w:lastRenderedPageBreak/>
        <w:t>Электронно-библиотечная система издательства Проспект http://ebs.prospekt.org/books</w:t>
      </w:r>
    </w:p>
    <w:p w14:paraId="6495A140" w14:textId="77777777" w:rsidR="0077046D" w:rsidRDefault="0077046D" w:rsidP="0077046D">
      <w:pPr>
        <w:pStyle w:val="af0"/>
        <w:numPr>
          <w:ilvl w:val="0"/>
          <w:numId w:val="12"/>
        </w:numPr>
        <w:spacing w:after="0" w:line="240" w:lineRule="auto"/>
        <w:jc w:val="both"/>
        <w:rPr>
          <w:rStyle w:val="af1"/>
          <w:rFonts w:ascii="Times New Roman" w:hAnsi="Times New Roman"/>
          <w:color w:val="000000" w:themeColor="text1"/>
          <w:sz w:val="28"/>
          <w:szCs w:val="28"/>
        </w:rPr>
      </w:pPr>
      <w:r w:rsidRPr="00017537">
        <w:rPr>
          <w:rFonts w:ascii="Times New Roman" w:hAnsi="Times New Roman"/>
          <w:color w:val="000000" w:themeColor="text1"/>
          <w:sz w:val="28"/>
          <w:szCs w:val="28"/>
        </w:rPr>
        <w:t xml:space="preserve">Деловая онлайн-библиотека </w:t>
      </w:r>
      <w:proofErr w:type="spellStart"/>
      <w:r w:rsidRPr="00017537">
        <w:rPr>
          <w:rFonts w:ascii="Times New Roman" w:hAnsi="Times New Roman"/>
          <w:color w:val="000000" w:themeColor="text1"/>
          <w:sz w:val="28"/>
          <w:szCs w:val="28"/>
          <w:lang w:val="en-US"/>
        </w:rPr>
        <w:t>Alpina</w:t>
      </w:r>
      <w:proofErr w:type="spellEnd"/>
      <w:r w:rsidRPr="00017537">
        <w:rPr>
          <w:rFonts w:ascii="Times New Roman" w:hAnsi="Times New Roman"/>
          <w:color w:val="000000" w:themeColor="text1"/>
          <w:sz w:val="28"/>
          <w:szCs w:val="28"/>
        </w:rPr>
        <w:t xml:space="preserve"> </w:t>
      </w:r>
      <w:r w:rsidRPr="00017537">
        <w:rPr>
          <w:rFonts w:ascii="Times New Roman" w:hAnsi="Times New Roman"/>
          <w:color w:val="000000" w:themeColor="text1"/>
          <w:sz w:val="28"/>
          <w:szCs w:val="28"/>
          <w:lang w:val="en-US"/>
        </w:rPr>
        <w:t>Digital</w:t>
      </w:r>
      <w:r w:rsidRPr="00017537">
        <w:rPr>
          <w:rFonts w:ascii="Times New Roman" w:hAnsi="Times New Roman"/>
          <w:color w:val="000000" w:themeColor="text1"/>
          <w:sz w:val="28"/>
          <w:szCs w:val="28"/>
        </w:rPr>
        <w:t xml:space="preserve"> </w:t>
      </w:r>
      <w:hyperlink r:id="rId19" w:history="1">
        <w:r w:rsidRPr="00017537">
          <w:rPr>
            <w:rStyle w:val="af1"/>
            <w:rFonts w:ascii="Times New Roman" w:hAnsi="Times New Roman"/>
            <w:color w:val="000000" w:themeColor="text1"/>
            <w:sz w:val="28"/>
            <w:szCs w:val="28"/>
            <w:lang w:val="en-US"/>
          </w:rPr>
          <w:t>http</w:t>
        </w:r>
        <w:r w:rsidRPr="00017537">
          <w:rPr>
            <w:rStyle w:val="af1"/>
            <w:rFonts w:ascii="Times New Roman" w:hAnsi="Times New Roman"/>
            <w:color w:val="000000" w:themeColor="text1"/>
            <w:sz w:val="28"/>
            <w:szCs w:val="28"/>
          </w:rPr>
          <w:t>://</w:t>
        </w:r>
        <w:r w:rsidRPr="00017537">
          <w:rPr>
            <w:rStyle w:val="af1"/>
            <w:rFonts w:ascii="Times New Roman" w:hAnsi="Times New Roman"/>
            <w:color w:val="000000" w:themeColor="text1"/>
            <w:sz w:val="28"/>
            <w:szCs w:val="28"/>
            <w:lang w:val="en-US"/>
          </w:rPr>
          <w:t>lib</w:t>
        </w:r>
        <w:r w:rsidRPr="00017537">
          <w:rPr>
            <w:rStyle w:val="af1"/>
            <w:rFonts w:ascii="Times New Roman" w:hAnsi="Times New Roman"/>
            <w:color w:val="000000" w:themeColor="text1"/>
            <w:sz w:val="28"/>
            <w:szCs w:val="28"/>
          </w:rPr>
          <w:t>.</w:t>
        </w:r>
        <w:proofErr w:type="spellStart"/>
        <w:r w:rsidRPr="00017537">
          <w:rPr>
            <w:rStyle w:val="af1"/>
            <w:rFonts w:ascii="Times New Roman" w:hAnsi="Times New Roman"/>
            <w:color w:val="000000" w:themeColor="text1"/>
            <w:sz w:val="28"/>
            <w:szCs w:val="28"/>
            <w:lang w:val="en-US"/>
          </w:rPr>
          <w:t>alpinadigital</w:t>
        </w:r>
        <w:proofErr w:type="spellEnd"/>
        <w:r w:rsidRPr="00017537">
          <w:rPr>
            <w:rStyle w:val="af1"/>
            <w:rFonts w:ascii="Times New Roman" w:hAnsi="Times New Roman"/>
            <w:color w:val="000000" w:themeColor="text1"/>
            <w:sz w:val="28"/>
            <w:szCs w:val="28"/>
          </w:rPr>
          <w:t>.</w:t>
        </w:r>
        <w:proofErr w:type="spellStart"/>
        <w:r w:rsidRPr="00017537">
          <w:rPr>
            <w:rStyle w:val="af1"/>
            <w:rFonts w:ascii="Times New Roman" w:hAnsi="Times New Roman"/>
            <w:color w:val="000000" w:themeColor="text1"/>
            <w:sz w:val="28"/>
            <w:szCs w:val="28"/>
            <w:lang w:val="en-US"/>
          </w:rPr>
          <w:t>ru</w:t>
        </w:r>
        <w:proofErr w:type="spellEnd"/>
        <w:r w:rsidRPr="00017537">
          <w:rPr>
            <w:rStyle w:val="af1"/>
            <w:rFonts w:ascii="Times New Roman" w:hAnsi="Times New Roman"/>
            <w:color w:val="000000" w:themeColor="text1"/>
            <w:sz w:val="28"/>
            <w:szCs w:val="28"/>
          </w:rPr>
          <w:t>/</w:t>
        </w:r>
      </w:hyperlink>
    </w:p>
    <w:p w14:paraId="5B5802D8" w14:textId="77777777" w:rsidR="0077046D" w:rsidRDefault="0077046D" w:rsidP="0077046D">
      <w:pPr>
        <w:pStyle w:val="af0"/>
        <w:numPr>
          <w:ilvl w:val="0"/>
          <w:numId w:val="12"/>
        </w:numPr>
        <w:tabs>
          <w:tab w:val="left" w:pos="6388"/>
        </w:tabs>
        <w:spacing w:after="0" w:line="240" w:lineRule="auto"/>
        <w:jc w:val="both"/>
        <w:rPr>
          <w:rFonts w:ascii="Times New Roman" w:hAnsi="Times New Roman"/>
          <w:bCs/>
          <w:color w:val="000000" w:themeColor="text1"/>
          <w:sz w:val="28"/>
          <w:szCs w:val="28"/>
        </w:rPr>
      </w:pPr>
      <w:r w:rsidRPr="00017537">
        <w:rPr>
          <w:rFonts w:ascii="Times New Roman" w:hAnsi="Times New Roman"/>
          <w:bCs/>
          <w:color w:val="000000" w:themeColor="text1"/>
          <w:sz w:val="28"/>
          <w:szCs w:val="28"/>
        </w:rPr>
        <w:t xml:space="preserve">Электронная библиотека Издательского дома «Гребенников» </w:t>
      </w:r>
      <w:hyperlink r:id="rId20" w:history="1">
        <w:r w:rsidRPr="00017537">
          <w:rPr>
            <w:rStyle w:val="af1"/>
            <w:rFonts w:ascii="Times New Roman" w:hAnsi="Times New Roman"/>
            <w:color w:val="000000" w:themeColor="text1"/>
            <w:sz w:val="28"/>
            <w:szCs w:val="28"/>
          </w:rPr>
          <w:t>https://grebennikon.ru/</w:t>
        </w:r>
      </w:hyperlink>
    </w:p>
    <w:p w14:paraId="5A71F634"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rPr>
      </w:pPr>
      <w:r w:rsidRPr="00017537">
        <w:rPr>
          <w:rFonts w:ascii="Times New Roman" w:hAnsi="Times New Roman"/>
          <w:color w:val="000000" w:themeColor="text1"/>
          <w:sz w:val="28"/>
          <w:szCs w:val="28"/>
        </w:rPr>
        <w:t xml:space="preserve">Научная электронная библиотека </w:t>
      </w:r>
      <w:proofErr w:type="spellStart"/>
      <w:r w:rsidRPr="00017537">
        <w:rPr>
          <w:rFonts w:ascii="Times New Roman" w:hAnsi="Times New Roman"/>
          <w:color w:val="000000" w:themeColor="text1"/>
          <w:sz w:val="28"/>
          <w:szCs w:val="28"/>
          <w:lang w:val="en-US"/>
        </w:rPr>
        <w:t>eLibrary</w:t>
      </w:r>
      <w:proofErr w:type="spellEnd"/>
      <w:r w:rsidRPr="00017537">
        <w:rPr>
          <w:rFonts w:ascii="Times New Roman" w:hAnsi="Times New Roman"/>
          <w:color w:val="000000" w:themeColor="text1"/>
          <w:sz w:val="28"/>
          <w:szCs w:val="28"/>
        </w:rPr>
        <w:t>.</w:t>
      </w:r>
      <w:proofErr w:type="spellStart"/>
      <w:r w:rsidRPr="00017537">
        <w:rPr>
          <w:rFonts w:ascii="Times New Roman" w:hAnsi="Times New Roman"/>
          <w:color w:val="000000" w:themeColor="text1"/>
          <w:sz w:val="28"/>
          <w:szCs w:val="28"/>
          <w:lang w:val="en-US"/>
        </w:rPr>
        <w:t>ru</w:t>
      </w:r>
      <w:proofErr w:type="spellEnd"/>
      <w:r w:rsidRPr="00017537">
        <w:rPr>
          <w:rFonts w:ascii="Times New Roman" w:hAnsi="Times New Roman"/>
          <w:color w:val="000000" w:themeColor="text1"/>
          <w:sz w:val="28"/>
          <w:szCs w:val="28"/>
        </w:rPr>
        <w:t xml:space="preserve"> </w:t>
      </w:r>
      <w:hyperlink r:id="rId21" w:history="1">
        <w:r w:rsidRPr="00017537">
          <w:rPr>
            <w:rStyle w:val="af1"/>
            <w:rFonts w:ascii="Times New Roman" w:hAnsi="Times New Roman"/>
            <w:color w:val="000000" w:themeColor="text1"/>
            <w:sz w:val="28"/>
            <w:szCs w:val="28"/>
            <w:lang w:val="en-US"/>
          </w:rPr>
          <w:t>http</w:t>
        </w:r>
        <w:r w:rsidRPr="00017537">
          <w:rPr>
            <w:rStyle w:val="af1"/>
            <w:rFonts w:ascii="Times New Roman" w:hAnsi="Times New Roman"/>
            <w:color w:val="000000" w:themeColor="text1"/>
            <w:sz w:val="28"/>
            <w:szCs w:val="28"/>
          </w:rPr>
          <w:t>://</w:t>
        </w:r>
        <w:proofErr w:type="spellStart"/>
        <w:r w:rsidRPr="00017537">
          <w:rPr>
            <w:rStyle w:val="af1"/>
            <w:rFonts w:ascii="Times New Roman" w:hAnsi="Times New Roman"/>
            <w:color w:val="000000" w:themeColor="text1"/>
            <w:sz w:val="28"/>
            <w:szCs w:val="28"/>
            <w:lang w:val="en-US"/>
          </w:rPr>
          <w:t>elibrary</w:t>
        </w:r>
        <w:proofErr w:type="spellEnd"/>
        <w:r w:rsidRPr="00017537">
          <w:rPr>
            <w:rStyle w:val="af1"/>
            <w:rFonts w:ascii="Times New Roman" w:hAnsi="Times New Roman"/>
            <w:color w:val="000000" w:themeColor="text1"/>
            <w:sz w:val="28"/>
            <w:szCs w:val="28"/>
          </w:rPr>
          <w:t>.</w:t>
        </w:r>
        <w:proofErr w:type="spellStart"/>
        <w:r w:rsidRPr="00017537">
          <w:rPr>
            <w:rStyle w:val="af1"/>
            <w:rFonts w:ascii="Times New Roman" w:hAnsi="Times New Roman"/>
            <w:color w:val="000000" w:themeColor="text1"/>
            <w:sz w:val="28"/>
            <w:szCs w:val="28"/>
            <w:lang w:val="en-US"/>
          </w:rPr>
          <w:t>ru</w:t>
        </w:r>
        <w:proofErr w:type="spellEnd"/>
      </w:hyperlink>
      <w:r w:rsidRPr="00017537">
        <w:rPr>
          <w:rFonts w:ascii="Times New Roman" w:hAnsi="Times New Roman"/>
          <w:color w:val="000000" w:themeColor="text1"/>
          <w:sz w:val="28"/>
          <w:szCs w:val="28"/>
        </w:rPr>
        <w:t xml:space="preserve">  </w:t>
      </w:r>
    </w:p>
    <w:p w14:paraId="60FF0BA5"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rPr>
      </w:pPr>
      <w:r w:rsidRPr="00017537">
        <w:rPr>
          <w:rFonts w:ascii="Times New Roman" w:hAnsi="Times New Roman"/>
          <w:color w:val="000000" w:themeColor="text1"/>
          <w:sz w:val="28"/>
          <w:szCs w:val="28"/>
        </w:rPr>
        <w:t xml:space="preserve">Национальная электронная библиотека </w:t>
      </w:r>
      <w:hyperlink r:id="rId22" w:history="1">
        <w:r w:rsidRPr="00017537">
          <w:rPr>
            <w:rStyle w:val="af1"/>
            <w:rFonts w:ascii="Times New Roman" w:hAnsi="Times New Roman"/>
            <w:color w:val="000000" w:themeColor="text1"/>
            <w:sz w:val="28"/>
            <w:szCs w:val="28"/>
          </w:rPr>
          <w:t>http://нэб.рф/</w:t>
        </w:r>
      </w:hyperlink>
    </w:p>
    <w:p w14:paraId="336EA237"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rPr>
      </w:pPr>
      <w:r w:rsidRPr="00017537">
        <w:rPr>
          <w:rFonts w:ascii="Times New Roman" w:hAnsi="Times New Roman"/>
          <w:color w:val="000000" w:themeColor="text1"/>
          <w:sz w:val="28"/>
          <w:szCs w:val="28"/>
        </w:rPr>
        <w:t xml:space="preserve">Финансовая справочная система «Финансовый директор» </w:t>
      </w:r>
      <w:hyperlink r:id="rId23" w:history="1">
        <w:r w:rsidRPr="00017537">
          <w:rPr>
            <w:rStyle w:val="af1"/>
            <w:rFonts w:ascii="Times New Roman" w:hAnsi="Times New Roman"/>
            <w:color w:val="000000" w:themeColor="text1"/>
            <w:sz w:val="28"/>
            <w:szCs w:val="28"/>
            <w:lang w:val="en-US"/>
          </w:rPr>
          <w:t>http</w:t>
        </w:r>
        <w:r w:rsidRPr="00017537">
          <w:rPr>
            <w:rStyle w:val="af1"/>
            <w:rFonts w:ascii="Times New Roman" w:hAnsi="Times New Roman"/>
            <w:color w:val="000000" w:themeColor="text1"/>
            <w:sz w:val="28"/>
            <w:szCs w:val="28"/>
          </w:rPr>
          <w:t>://</w:t>
        </w:r>
        <w:r w:rsidRPr="00017537">
          <w:rPr>
            <w:rStyle w:val="af1"/>
            <w:rFonts w:ascii="Times New Roman" w:hAnsi="Times New Roman"/>
            <w:color w:val="000000" w:themeColor="text1"/>
            <w:sz w:val="28"/>
            <w:szCs w:val="28"/>
            <w:lang w:val="en-US"/>
          </w:rPr>
          <w:t>www</w:t>
        </w:r>
        <w:r w:rsidRPr="00017537">
          <w:rPr>
            <w:rStyle w:val="af1"/>
            <w:rFonts w:ascii="Times New Roman" w:hAnsi="Times New Roman"/>
            <w:color w:val="000000" w:themeColor="text1"/>
            <w:sz w:val="28"/>
            <w:szCs w:val="28"/>
          </w:rPr>
          <w:t>.1</w:t>
        </w:r>
        <w:proofErr w:type="spellStart"/>
        <w:r w:rsidRPr="00017537">
          <w:rPr>
            <w:rStyle w:val="af1"/>
            <w:rFonts w:ascii="Times New Roman" w:hAnsi="Times New Roman"/>
            <w:color w:val="000000" w:themeColor="text1"/>
            <w:sz w:val="28"/>
            <w:szCs w:val="28"/>
            <w:lang w:val="en-US"/>
          </w:rPr>
          <w:t>fd</w:t>
        </w:r>
        <w:proofErr w:type="spellEnd"/>
        <w:r w:rsidRPr="00017537">
          <w:rPr>
            <w:rStyle w:val="af1"/>
            <w:rFonts w:ascii="Times New Roman" w:hAnsi="Times New Roman"/>
            <w:color w:val="000000" w:themeColor="text1"/>
            <w:sz w:val="28"/>
            <w:szCs w:val="28"/>
          </w:rPr>
          <w:t>.</w:t>
        </w:r>
        <w:proofErr w:type="spellStart"/>
        <w:r w:rsidRPr="00017537">
          <w:rPr>
            <w:rStyle w:val="af1"/>
            <w:rFonts w:ascii="Times New Roman" w:hAnsi="Times New Roman"/>
            <w:color w:val="000000" w:themeColor="text1"/>
            <w:sz w:val="28"/>
            <w:szCs w:val="28"/>
            <w:lang w:val="en-US"/>
          </w:rPr>
          <w:t>ru</w:t>
        </w:r>
        <w:proofErr w:type="spellEnd"/>
        <w:r w:rsidRPr="00017537">
          <w:rPr>
            <w:rStyle w:val="af1"/>
            <w:rFonts w:ascii="Times New Roman" w:hAnsi="Times New Roman"/>
            <w:color w:val="000000" w:themeColor="text1"/>
            <w:sz w:val="28"/>
            <w:szCs w:val="28"/>
          </w:rPr>
          <w:t>/</w:t>
        </w:r>
      </w:hyperlink>
    </w:p>
    <w:p w14:paraId="3651F9B0" w14:textId="77777777" w:rsidR="0077046D" w:rsidRDefault="0077046D" w:rsidP="0077046D">
      <w:pPr>
        <w:pStyle w:val="af0"/>
        <w:numPr>
          <w:ilvl w:val="0"/>
          <w:numId w:val="12"/>
        </w:numPr>
        <w:spacing w:after="0" w:line="240" w:lineRule="auto"/>
        <w:jc w:val="both"/>
        <w:rPr>
          <w:rStyle w:val="af1"/>
          <w:rFonts w:ascii="Times New Roman" w:hAnsi="Times New Roman"/>
          <w:color w:val="000000" w:themeColor="text1"/>
          <w:sz w:val="28"/>
          <w:szCs w:val="28"/>
        </w:rPr>
      </w:pPr>
      <w:r w:rsidRPr="00017537">
        <w:rPr>
          <w:rFonts w:ascii="Times New Roman" w:hAnsi="Times New Roman"/>
          <w:color w:val="000000" w:themeColor="text1"/>
          <w:sz w:val="28"/>
          <w:szCs w:val="28"/>
        </w:rPr>
        <w:t xml:space="preserve">Юридическая справочная система «Юрист» </w:t>
      </w:r>
      <w:hyperlink r:id="rId24" w:history="1">
        <w:r w:rsidRPr="00017537">
          <w:rPr>
            <w:rStyle w:val="af1"/>
            <w:rFonts w:ascii="Times New Roman" w:hAnsi="Times New Roman"/>
            <w:color w:val="000000" w:themeColor="text1"/>
            <w:sz w:val="28"/>
            <w:szCs w:val="28"/>
          </w:rPr>
          <w:t>http://www.1jur.ru/</w:t>
        </w:r>
      </w:hyperlink>
    </w:p>
    <w:p w14:paraId="01E4A963"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rPr>
      </w:pPr>
      <w:r w:rsidRPr="00017537">
        <w:rPr>
          <w:rFonts w:ascii="Times New Roman" w:hAnsi="Times New Roman"/>
          <w:color w:val="000000" w:themeColor="text1"/>
          <w:sz w:val="28"/>
          <w:szCs w:val="28"/>
        </w:rPr>
        <w:t xml:space="preserve">Ресурсы информационно-аналитического агентства по финансовым рынкам Cbonds.ru </w:t>
      </w:r>
      <w:hyperlink r:id="rId25" w:history="1">
        <w:r w:rsidRPr="00017537">
          <w:rPr>
            <w:rStyle w:val="af1"/>
            <w:rFonts w:ascii="Times New Roman" w:hAnsi="Times New Roman"/>
            <w:color w:val="000000" w:themeColor="text1"/>
            <w:sz w:val="28"/>
            <w:szCs w:val="28"/>
          </w:rPr>
          <w:t>https://cbonds.ru/</w:t>
        </w:r>
      </w:hyperlink>
    </w:p>
    <w:p w14:paraId="3C42E347"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rPr>
      </w:pPr>
      <w:r w:rsidRPr="00017537">
        <w:rPr>
          <w:rFonts w:ascii="Times New Roman" w:hAnsi="Times New Roman"/>
          <w:color w:val="000000" w:themeColor="text1"/>
          <w:sz w:val="28"/>
          <w:szCs w:val="28"/>
        </w:rPr>
        <w:t xml:space="preserve">СПАРК </w:t>
      </w:r>
      <w:hyperlink r:id="rId26" w:history="1">
        <w:r w:rsidRPr="00017537">
          <w:rPr>
            <w:rStyle w:val="af1"/>
            <w:rFonts w:ascii="Times New Roman" w:hAnsi="Times New Roman"/>
            <w:color w:val="000000" w:themeColor="text1"/>
            <w:sz w:val="28"/>
            <w:szCs w:val="28"/>
            <w:lang w:val="en-US"/>
          </w:rPr>
          <w:t>https</w:t>
        </w:r>
        <w:r w:rsidRPr="00017537">
          <w:rPr>
            <w:rStyle w:val="af1"/>
            <w:rFonts w:ascii="Times New Roman" w:hAnsi="Times New Roman"/>
            <w:color w:val="000000" w:themeColor="text1"/>
            <w:sz w:val="28"/>
            <w:szCs w:val="28"/>
          </w:rPr>
          <w:t>://</w:t>
        </w:r>
        <w:r w:rsidRPr="00017537">
          <w:rPr>
            <w:rStyle w:val="af1"/>
            <w:rFonts w:ascii="Times New Roman" w:hAnsi="Times New Roman"/>
            <w:color w:val="000000" w:themeColor="text1"/>
            <w:sz w:val="28"/>
            <w:szCs w:val="28"/>
            <w:lang w:val="en-US"/>
          </w:rPr>
          <w:t>spark</w:t>
        </w:r>
        <w:r w:rsidRPr="00017537">
          <w:rPr>
            <w:rStyle w:val="af1"/>
            <w:rFonts w:ascii="Times New Roman" w:hAnsi="Times New Roman"/>
            <w:color w:val="000000" w:themeColor="text1"/>
            <w:sz w:val="28"/>
            <w:szCs w:val="28"/>
          </w:rPr>
          <w:t>-</w:t>
        </w:r>
        <w:proofErr w:type="spellStart"/>
        <w:r w:rsidRPr="00017537">
          <w:rPr>
            <w:rStyle w:val="af1"/>
            <w:rFonts w:ascii="Times New Roman" w:hAnsi="Times New Roman"/>
            <w:color w:val="000000" w:themeColor="text1"/>
            <w:sz w:val="28"/>
            <w:szCs w:val="28"/>
            <w:lang w:val="en-US"/>
          </w:rPr>
          <w:t>interfax</w:t>
        </w:r>
        <w:proofErr w:type="spellEnd"/>
        <w:r w:rsidRPr="00017537">
          <w:rPr>
            <w:rStyle w:val="af1"/>
            <w:rFonts w:ascii="Times New Roman" w:hAnsi="Times New Roman"/>
            <w:color w:val="000000" w:themeColor="text1"/>
            <w:sz w:val="28"/>
            <w:szCs w:val="28"/>
          </w:rPr>
          <w:t>.</w:t>
        </w:r>
        <w:proofErr w:type="spellStart"/>
        <w:r w:rsidRPr="00017537">
          <w:rPr>
            <w:rStyle w:val="af1"/>
            <w:rFonts w:ascii="Times New Roman" w:hAnsi="Times New Roman"/>
            <w:color w:val="000000" w:themeColor="text1"/>
            <w:sz w:val="28"/>
            <w:szCs w:val="28"/>
            <w:lang w:val="en-US"/>
          </w:rPr>
          <w:t>ru</w:t>
        </w:r>
        <w:proofErr w:type="spellEnd"/>
        <w:r w:rsidRPr="00017537">
          <w:rPr>
            <w:rStyle w:val="af1"/>
            <w:rFonts w:ascii="Times New Roman" w:hAnsi="Times New Roman"/>
            <w:color w:val="000000" w:themeColor="text1"/>
            <w:sz w:val="28"/>
            <w:szCs w:val="28"/>
          </w:rPr>
          <w:t>/</w:t>
        </w:r>
      </w:hyperlink>
    </w:p>
    <w:p w14:paraId="6D15E9FE" w14:textId="77777777" w:rsidR="0077046D" w:rsidRDefault="0077046D" w:rsidP="0077046D">
      <w:pPr>
        <w:pStyle w:val="af0"/>
        <w:numPr>
          <w:ilvl w:val="0"/>
          <w:numId w:val="12"/>
        </w:numPr>
        <w:spacing w:after="0" w:line="240" w:lineRule="auto"/>
        <w:jc w:val="both"/>
        <w:rPr>
          <w:rFonts w:ascii="Times New Roman" w:hAnsi="Times New Roman"/>
          <w:bCs/>
          <w:color w:val="000000" w:themeColor="text1"/>
          <w:sz w:val="28"/>
          <w:szCs w:val="28"/>
          <w:lang w:val="en-US"/>
        </w:rPr>
      </w:pPr>
      <w:r w:rsidRPr="00017537">
        <w:rPr>
          <w:rFonts w:ascii="Times New Roman" w:hAnsi="Times New Roman"/>
          <w:bCs/>
          <w:color w:val="000000" w:themeColor="text1"/>
          <w:sz w:val="28"/>
          <w:szCs w:val="28"/>
          <w:lang w:val="en-US"/>
        </w:rPr>
        <w:t xml:space="preserve">Academic Reference </w:t>
      </w:r>
      <w:hyperlink r:id="rId27" w:history="1">
        <w:r w:rsidRPr="00017537">
          <w:rPr>
            <w:rStyle w:val="af1"/>
            <w:rFonts w:ascii="Times New Roman" w:hAnsi="Times New Roman"/>
            <w:color w:val="000000" w:themeColor="text1"/>
            <w:sz w:val="28"/>
            <w:szCs w:val="28"/>
            <w:lang w:val="en-US"/>
          </w:rPr>
          <w:t>http://ar.cnki.net/ACADREF</w:t>
        </w:r>
      </w:hyperlink>
    </w:p>
    <w:p w14:paraId="7CBEA5E3"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lang w:val="en-US"/>
        </w:rPr>
      </w:pPr>
      <w:r w:rsidRPr="00017537">
        <w:rPr>
          <w:rFonts w:ascii="Times New Roman" w:hAnsi="Times New Roman"/>
          <w:color w:val="000000" w:themeColor="text1"/>
          <w:sz w:val="28"/>
          <w:szCs w:val="28"/>
          <w:lang w:val="en-US"/>
        </w:rPr>
        <w:t xml:space="preserve">Bank Focus </w:t>
      </w:r>
      <w:hyperlink r:id="rId28" w:history="1">
        <w:r w:rsidRPr="00017537">
          <w:rPr>
            <w:rStyle w:val="af1"/>
            <w:rFonts w:ascii="Times New Roman" w:hAnsi="Times New Roman"/>
            <w:color w:val="000000" w:themeColor="text1"/>
            <w:sz w:val="28"/>
            <w:szCs w:val="28"/>
            <w:lang w:val="en-US"/>
          </w:rPr>
          <w:t>http://library.fa.ru/resource.asp?id=527</w:t>
        </w:r>
      </w:hyperlink>
    </w:p>
    <w:p w14:paraId="38EEF5F8"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u w:val="single"/>
        </w:rPr>
      </w:pPr>
      <w:r w:rsidRPr="00017537">
        <w:rPr>
          <w:rFonts w:ascii="Times New Roman" w:hAnsi="Times New Roman"/>
          <w:color w:val="000000" w:themeColor="text1"/>
          <w:sz w:val="28"/>
          <w:szCs w:val="28"/>
        </w:rPr>
        <w:t xml:space="preserve">Пакет баз данных компании EBSCO </w:t>
      </w:r>
      <w:proofErr w:type="spellStart"/>
      <w:r w:rsidRPr="00017537">
        <w:rPr>
          <w:rFonts w:ascii="Times New Roman" w:hAnsi="Times New Roman"/>
          <w:color w:val="000000" w:themeColor="text1"/>
          <w:sz w:val="28"/>
          <w:szCs w:val="28"/>
        </w:rPr>
        <w:t>Publishing</w:t>
      </w:r>
      <w:proofErr w:type="spellEnd"/>
      <w:r w:rsidRPr="00017537">
        <w:rPr>
          <w:rFonts w:ascii="Times New Roman" w:hAnsi="Times New Roman"/>
          <w:color w:val="000000" w:themeColor="text1"/>
          <w:sz w:val="28"/>
          <w:szCs w:val="28"/>
          <w:u w:val="single"/>
        </w:rPr>
        <w:t xml:space="preserve">, </w:t>
      </w:r>
      <w:r w:rsidRPr="00017537">
        <w:rPr>
          <w:rFonts w:ascii="Times New Roman" w:hAnsi="Times New Roman"/>
          <w:color w:val="000000" w:themeColor="text1"/>
          <w:sz w:val="28"/>
          <w:szCs w:val="28"/>
        </w:rPr>
        <w:t xml:space="preserve">крупнейшего </w:t>
      </w:r>
      <w:proofErr w:type="spellStart"/>
      <w:r w:rsidRPr="00017537">
        <w:rPr>
          <w:rFonts w:ascii="Times New Roman" w:hAnsi="Times New Roman"/>
          <w:color w:val="000000" w:themeColor="text1"/>
          <w:sz w:val="28"/>
          <w:szCs w:val="28"/>
        </w:rPr>
        <w:t>агрегатора</w:t>
      </w:r>
      <w:proofErr w:type="spellEnd"/>
      <w:r w:rsidRPr="00017537">
        <w:rPr>
          <w:rFonts w:ascii="Times New Roman" w:hAnsi="Times New Roman"/>
          <w:color w:val="000000" w:themeColor="text1"/>
          <w:sz w:val="28"/>
          <w:szCs w:val="28"/>
        </w:rPr>
        <w:t xml:space="preserve"> научных ресурсов ведущих издательств мира</w:t>
      </w:r>
      <w:r w:rsidRPr="00017537">
        <w:rPr>
          <w:rFonts w:ascii="Times New Roman" w:hAnsi="Times New Roman"/>
          <w:color w:val="000000" w:themeColor="text1"/>
          <w:sz w:val="28"/>
          <w:szCs w:val="28"/>
          <w:u w:val="single"/>
        </w:rPr>
        <w:t xml:space="preserve"> </w:t>
      </w:r>
      <w:hyperlink r:id="rId29" w:history="1">
        <w:r w:rsidRPr="00017537">
          <w:rPr>
            <w:rStyle w:val="af1"/>
            <w:rFonts w:ascii="Times New Roman" w:hAnsi="Times New Roman"/>
            <w:color w:val="000000" w:themeColor="text1"/>
            <w:sz w:val="28"/>
            <w:szCs w:val="28"/>
          </w:rPr>
          <w:t>http://search.ebscohost.com</w:t>
        </w:r>
      </w:hyperlink>
    </w:p>
    <w:p w14:paraId="425EF25A"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rPr>
      </w:pPr>
      <w:r w:rsidRPr="00017537">
        <w:rPr>
          <w:rFonts w:ascii="Times New Roman" w:hAnsi="Times New Roman"/>
          <w:color w:val="000000" w:themeColor="text1"/>
          <w:sz w:val="28"/>
          <w:szCs w:val="28"/>
        </w:rPr>
        <w:t xml:space="preserve">Электронные продукты издательства </w:t>
      </w:r>
      <w:r w:rsidRPr="00017537">
        <w:rPr>
          <w:rFonts w:ascii="Times New Roman" w:hAnsi="Times New Roman"/>
          <w:color w:val="000000" w:themeColor="text1"/>
          <w:sz w:val="28"/>
          <w:szCs w:val="28"/>
          <w:lang w:val="en-US"/>
        </w:rPr>
        <w:t>Elsevier</w:t>
      </w:r>
      <w:r w:rsidRPr="00017537">
        <w:rPr>
          <w:rFonts w:ascii="Times New Roman" w:hAnsi="Times New Roman"/>
          <w:color w:val="000000" w:themeColor="text1"/>
          <w:sz w:val="28"/>
          <w:szCs w:val="28"/>
        </w:rPr>
        <w:t xml:space="preserve"> </w:t>
      </w:r>
      <w:hyperlink r:id="rId30" w:history="1">
        <w:r w:rsidRPr="00017537">
          <w:rPr>
            <w:rStyle w:val="af1"/>
            <w:rFonts w:ascii="Times New Roman" w:hAnsi="Times New Roman"/>
            <w:color w:val="000000" w:themeColor="text1"/>
            <w:sz w:val="28"/>
            <w:szCs w:val="28"/>
            <w:lang w:val="en-US"/>
          </w:rPr>
          <w:t>http</w:t>
        </w:r>
        <w:r w:rsidRPr="00017537">
          <w:rPr>
            <w:rStyle w:val="af1"/>
            <w:rFonts w:ascii="Times New Roman" w:hAnsi="Times New Roman"/>
            <w:color w:val="000000" w:themeColor="text1"/>
            <w:sz w:val="28"/>
            <w:szCs w:val="28"/>
          </w:rPr>
          <w:t>://</w:t>
        </w:r>
        <w:r w:rsidRPr="00017537">
          <w:rPr>
            <w:rStyle w:val="af1"/>
            <w:rFonts w:ascii="Times New Roman" w:hAnsi="Times New Roman"/>
            <w:color w:val="000000" w:themeColor="text1"/>
            <w:sz w:val="28"/>
            <w:szCs w:val="28"/>
            <w:lang w:val="en-US"/>
          </w:rPr>
          <w:t>www</w:t>
        </w:r>
        <w:r w:rsidRPr="00017537">
          <w:rPr>
            <w:rStyle w:val="af1"/>
            <w:rFonts w:ascii="Times New Roman" w:hAnsi="Times New Roman"/>
            <w:color w:val="000000" w:themeColor="text1"/>
            <w:sz w:val="28"/>
            <w:szCs w:val="28"/>
          </w:rPr>
          <w:t>.</w:t>
        </w:r>
        <w:proofErr w:type="spellStart"/>
        <w:r w:rsidRPr="00017537">
          <w:rPr>
            <w:rStyle w:val="af1"/>
            <w:rFonts w:ascii="Times New Roman" w:hAnsi="Times New Roman"/>
            <w:color w:val="000000" w:themeColor="text1"/>
            <w:sz w:val="28"/>
            <w:szCs w:val="28"/>
            <w:lang w:val="en-US"/>
          </w:rPr>
          <w:t>sciencedirect</w:t>
        </w:r>
        <w:proofErr w:type="spellEnd"/>
        <w:r w:rsidRPr="00017537">
          <w:rPr>
            <w:rStyle w:val="af1"/>
            <w:rFonts w:ascii="Times New Roman" w:hAnsi="Times New Roman"/>
            <w:color w:val="000000" w:themeColor="text1"/>
            <w:sz w:val="28"/>
            <w:szCs w:val="28"/>
          </w:rPr>
          <w:t>.</w:t>
        </w:r>
        <w:r w:rsidRPr="00017537">
          <w:rPr>
            <w:rStyle w:val="af1"/>
            <w:rFonts w:ascii="Times New Roman" w:hAnsi="Times New Roman"/>
            <w:color w:val="000000" w:themeColor="text1"/>
            <w:sz w:val="28"/>
            <w:szCs w:val="28"/>
            <w:lang w:val="en-US"/>
          </w:rPr>
          <w:t>com</w:t>
        </w:r>
      </w:hyperlink>
    </w:p>
    <w:p w14:paraId="4F843691" w14:textId="77777777" w:rsidR="0077046D" w:rsidRDefault="0077046D" w:rsidP="0077046D">
      <w:pPr>
        <w:pStyle w:val="af0"/>
        <w:numPr>
          <w:ilvl w:val="0"/>
          <w:numId w:val="12"/>
        </w:numPr>
        <w:spacing w:after="0" w:line="240" w:lineRule="auto"/>
        <w:jc w:val="both"/>
        <w:rPr>
          <w:rFonts w:ascii="Times New Roman" w:hAnsi="Times New Roman"/>
          <w:bCs/>
          <w:color w:val="000000" w:themeColor="text1"/>
          <w:sz w:val="28"/>
          <w:szCs w:val="28"/>
          <w:lang w:val="en-US"/>
        </w:rPr>
      </w:pPr>
      <w:r w:rsidRPr="00017537">
        <w:rPr>
          <w:rFonts w:ascii="Times New Roman" w:hAnsi="Times New Roman"/>
          <w:bCs/>
          <w:color w:val="000000" w:themeColor="text1"/>
          <w:sz w:val="28"/>
          <w:szCs w:val="28"/>
          <w:lang w:val="en-US"/>
        </w:rPr>
        <w:t xml:space="preserve">Emerald: Management </w:t>
      </w:r>
      <w:proofErr w:type="spellStart"/>
      <w:r w:rsidRPr="00017537">
        <w:rPr>
          <w:rFonts w:ascii="Times New Roman" w:hAnsi="Times New Roman"/>
          <w:bCs/>
          <w:color w:val="000000" w:themeColor="text1"/>
          <w:sz w:val="28"/>
          <w:szCs w:val="28"/>
          <w:lang w:val="en-US"/>
        </w:rPr>
        <w:t>eJournal</w:t>
      </w:r>
      <w:proofErr w:type="spellEnd"/>
      <w:r w:rsidRPr="00017537">
        <w:rPr>
          <w:rFonts w:ascii="Times New Roman" w:hAnsi="Times New Roman"/>
          <w:bCs/>
          <w:color w:val="000000" w:themeColor="text1"/>
          <w:sz w:val="28"/>
          <w:szCs w:val="28"/>
          <w:lang w:val="en-US"/>
        </w:rPr>
        <w:t xml:space="preserve"> Portfolio </w:t>
      </w:r>
      <w:hyperlink r:id="rId31" w:history="1">
        <w:r w:rsidRPr="00017537">
          <w:rPr>
            <w:rStyle w:val="af1"/>
            <w:rFonts w:ascii="Times New Roman" w:hAnsi="Times New Roman"/>
            <w:color w:val="000000" w:themeColor="text1"/>
            <w:sz w:val="28"/>
            <w:szCs w:val="28"/>
            <w:lang w:val="en-US"/>
          </w:rPr>
          <w:t>https://www.emerald.com/insight/</w:t>
        </w:r>
      </w:hyperlink>
    </w:p>
    <w:p w14:paraId="1E2E4AA5"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rPr>
      </w:pPr>
      <w:r w:rsidRPr="00017537">
        <w:rPr>
          <w:rFonts w:ascii="Times New Roman" w:hAnsi="Times New Roman"/>
          <w:color w:val="000000" w:themeColor="text1"/>
          <w:sz w:val="28"/>
          <w:szCs w:val="28"/>
        </w:rPr>
        <w:t xml:space="preserve">Информационно-аналитическая база данных EMIS </w:t>
      </w:r>
      <w:proofErr w:type="spellStart"/>
      <w:r w:rsidRPr="00017537">
        <w:rPr>
          <w:rFonts w:ascii="Times New Roman" w:hAnsi="Times New Roman"/>
          <w:color w:val="000000" w:themeColor="text1"/>
          <w:sz w:val="28"/>
          <w:szCs w:val="28"/>
        </w:rPr>
        <w:t>Global</w:t>
      </w:r>
      <w:proofErr w:type="spellEnd"/>
      <w:r w:rsidRPr="00017537">
        <w:rPr>
          <w:rFonts w:ascii="Times New Roman" w:hAnsi="Times New Roman"/>
          <w:color w:val="000000" w:themeColor="text1"/>
          <w:sz w:val="28"/>
          <w:szCs w:val="28"/>
        </w:rPr>
        <w:t xml:space="preserve"> </w:t>
      </w:r>
      <w:hyperlink r:id="rId32" w:history="1">
        <w:r w:rsidRPr="00017537">
          <w:rPr>
            <w:rStyle w:val="af1"/>
            <w:rFonts w:ascii="Times New Roman" w:hAnsi="Times New Roman"/>
            <w:color w:val="000000" w:themeColor="text1"/>
            <w:sz w:val="28"/>
            <w:szCs w:val="28"/>
            <w:lang w:val="en-US"/>
          </w:rPr>
          <w:t>https</w:t>
        </w:r>
        <w:r w:rsidRPr="00017537">
          <w:rPr>
            <w:rStyle w:val="af1"/>
            <w:rFonts w:ascii="Times New Roman" w:hAnsi="Times New Roman"/>
            <w:color w:val="000000" w:themeColor="text1"/>
            <w:sz w:val="28"/>
            <w:szCs w:val="28"/>
          </w:rPr>
          <w:t>://</w:t>
        </w:r>
        <w:r w:rsidRPr="00017537">
          <w:rPr>
            <w:rStyle w:val="af1"/>
            <w:rFonts w:ascii="Times New Roman" w:hAnsi="Times New Roman"/>
            <w:color w:val="000000" w:themeColor="text1"/>
            <w:sz w:val="28"/>
            <w:szCs w:val="28"/>
            <w:lang w:val="en-US"/>
          </w:rPr>
          <w:t>www</w:t>
        </w:r>
        <w:r w:rsidRPr="00017537">
          <w:rPr>
            <w:rStyle w:val="af1"/>
            <w:rFonts w:ascii="Times New Roman" w:hAnsi="Times New Roman"/>
            <w:color w:val="000000" w:themeColor="text1"/>
            <w:sz w:val="28"/>
            <w:szCs w:val="28"/>
          </w:rPr>
          <w:t>.</w:t>
        </w:r>
        <w:proofErr w:type="spellStart"/>
        <w:r w:rsidRPr="00017537">
          <w:rPr>
            <w:rStyle w:val="af1"/>
            <w:rFonts w:ascii="Times New Roman" w:hAnsi="Times New Roman"/>
            <w:color w:val="000000" w:themeColor="text1"/>
            <w:sz w:val="28"/>
            <w:szCs w:val="28"/>
            <w:lang w:val="en-US"/>
          </w:rPr>
          <w:t>emis</w:t>
        </w:r>
        <w:proofErr w:type="spellEnd"/>
        <w:r w:rsidRPr="00017537">
          <w:rPr>
            <w:rStyle w:val="af1"/>
            <w:rFonts w:ascii="Times New Roman" w:hAnsi="Times New Roman"/>
            <w:color w:val="000000" w:themeColor="text1"/>
            <w:sz w:val="28"/>
            <w:szCs w:val="28"/>
          </w:rPr>
          <w:t>.</w:t>
        </w:r>
        <w:r w:rsidRPr="00017537">
          <w:rPr>
            <w:rStyle w:val="af1"/>
            <w:rFonts w:ascii="Times New Roman" w:hAnsi="Times New Roman"/>
            <w:color w:val="000000" w:themeColor="text1"/>
            <w:sz w:val="28"/>
            <w:szCs w:val="28"/>
            <w:lang w:val="en-US"/>
          </w:rPr>
          <w:t>com</w:t>
        </w:r>
        <w:r w:rsidRPr="00017537">
          <w:rPr>
            <w:rStyle w:val="af1"/>
            <w:rFonts w:ascii="Times New Roman" w:hAnsi="Times New Roman"/>
            <w:color w:val="000000" w:themeColor="text1"/>
            <w:sz w:val="28"/>
            <w:szCs w:val="28"/>
          </w:rPr>
          <w:t>/</w:t>
        </w:r>
        <w:proofErr w:type="spellStart"/>
        <w:r w:rsidRPr="00017537">
          <w:rPr>
            <w:rStyle w:val="af1"/>
            <w:rFonts w:ascii="Times New Roman" w:hAnsi="Times New Roman"/>
            <w:color w:val="000000" w:themeColor="text1"/>
            <w:sz w:val="28"/>
            <w:szCs w:val="28"/>
            <w:lang w:val="en-US"/>
          </w:rPr>
          <w:t>php</w:t>
        </w:r>
        <w:proofErr w:type="spellEnd"/>
        <w:r w:rsidRPr="00017537">
          <w:rPr>
            <w:rStyle w:val="af1"/>
            <w:rFonts w:ascii="Times New Roman" w:hAnsi="Times New Roman"/>
            <w:color w:val="000000" w:themeColor="text1"/>
            <w:sz w:val="28"/>
            <w:szCs w:val="28"/>
          </w:rPr>
          <w:t>/</w:t>
        </w:r>
        <w:r w:rsidRPr="00017537">
          <w:rPr>
            <w:rStyle w:val="af1"/>
            <w:rFonts w:ascii="Times New Roman" w:hAnsi="Times New Roman"/>
            <w:color w:val="000000" w:themeColor="text1"/>
            <w:sz w:val="28"/>
            <w:szCs w:val="28"/>
            <w:lang w:val="en-US"/>
          </w:rPr>
          <w:t>companies</w:t>
        </w:r>
        <w:r w:rsidRPr="00017537">
          <w:rPr>
            <w:rStyle w:val="af1"/>
            <w:rFonts w:ascii="Times New Roman" w:hAnsi="Times New Roman"/>
            <w:color w:val="000000" w:themeColor="text1"/>
            <w:sz w:val="28"/>
            <w:szCs w:val="28"/>
          </w:rPr>
          <w:t>/</w:t>
        </w:r>
        <w:r w:rsidRPr="00017537">
          <w:rPr>
            <w:rStyle w:val="af1"/>
            <w:rFonts w:ascii="Times New Roman" w:hAnsi="Times New Roman"/>
            <w:color w:val="000000" w:themeColor="text1"/>
            <w:sz w:val="28"/>
            <w:szCs w:val="28"/>
            <w:lang w:val="en-US"/>
          </w:rPr>
          <w:t>overview</w:t>
        </w:r>
        <w:r w:rsidRPr="00017537">
          <w:rPr>
            <w:rStyle w:val="af1"/>
            <w:rFonts w:ascii="Times New Roman" w:hAnsi="Times New Roman"/>
            <w:color w:val="000000" w:themeColor="text1"/>
            <w:sz w:val="28"/>
            <w:szCs w:val="28"/>
          </w:rPr>
          <w:t>/</w:t>
        </w:r>
        <w:r w:rsidRPr="00017537">
          <w:rPr>
            <w:rStyle w:val="af1"/>
            <w:rFonts w:ascii="Times New Roman" w:hAnsi="Times New Roman"/>
            <w:color w:val="000000" w:themeColor="text1"/>
            <w:sz w:val="28"/>
            <w:szCs w:val="28"/>
            <w:lang w:val="en-US"/>
          </w:rPr>
          <w:t>index</w:t>
        </w:r>
      </w:hyperlink>
    </w:p>
    <w:p w14:paraId="70F259FB" w14:textId="77777777" w:rsidR="0077046D" w:rsidRDefault="0077046D" w:rsidP="0077046D">
      <w:pPr>
        <w:pStyle w:val="af0"/>
        <w:numPr>
          <w:ilvl w:val="0"/>
          <w:numId w:val="12"/>
        </w:numPr>
        <w:spacing w:after="0" w:line="240" w:lineRule="auto"/>
        <w:jc w:val="both"/>
        <w:rPr>
          <w:rFonts w:ascii="Times New Roman" w:hAnsi="Times New Roman"/>
          <w:bCs/>
          <w:color w:val="000000" w:themeColor="text1"/>
          <w:sz w:val="28"/>
          <w:szCs w:val="28"/>
        </w:rPr>
      </w:pPr>
      <w:proofErr w:type="spellStart"/>
      <w:r w:rsidRPr="00017537">
        <w:rPr>
          <w:rFonts w:ascii="Times New Roman" w:hAnsi="Times New Roman"/>
          <w:bCs/>
          <w:sz w:val="28"/>
          <w:szCs w:val="28"/>
        </w:rPr>
        <w:t>Henry</w:t>
      </w:r>
      <w:proofErr w:type="spellEnd"/>
      <w:r w:rsidRPr="00017537">
        <w:rPr>
          <w:rFonts w:ascii="Times New Roman" w:hAnsi="Times New Roman"/>
          <w:bCs/>
          <w:sz w:val="28"/>
          <w:szCs w:val="28"/>
        </w:rPr>
        <w:t xml:space="preserve"> </w:t>
      </w:r>
      <w:proofErr w:type="spellStart"/>
      <w:r w:rsidRPr="00017537">
        <w:rPr>
          <w:rFonts w:ascii="Times New Roman" w:hAnsi="Times New Roman"/>
          <w:bCs/>
          <w:sz w:val="28"/>
          <w:szCs w:val="28"/>
        </w:rPr>
        <w:t>Stewart</w:t>
      </w:r>
      <w:proofErr w:type="spellEnd"/>
      <w:r w:rsidRPr="00017537">
        <w:rPr>
          <w:rFonts w:ascii="Times New Roman" w:hAnsi="Times New Roman"/>
          <w:bCs/>
          <w:sz w:val="28"/>
          <w:szCs w:val="28"/>
        </w:rPr>
        <w:t xml:space="preserve"> </w:t>
      </w:r>
      <w:proofErr w:type="spellStart"/>
      <w:r w:rsidRPr="00017537">
        <w:rPr>
          <w:rFonts w:ascii="Times New Roman" w:hAnsi="Times New Roman"/>
          <w:bCs/>
          <w:sz w:val="28"/>
          <w:szCs w:val="28"/>
        </w:rPr>
        <w:t>Talks</w:t>
      </w:r>
      <w:proofErr w:type="spellEnd"/>
      <w:r w:rsidRPr="00017537">
        <w:rPr>
          <w:rFonts w:ascii="Times New Roman" w:hAnsi="Times New Roman"/>
          <w:bCs/>
          <w:sz w:val="28"/>
          <w:szCs w:val="28"/>
        </w:rPr>
        <w:t xml:space="preserve">: Библиотека Онлайн Лекций по Бизнесу и Маркетингу </w:t>
      </w:r>
      <w:hyperlink r:id="rId33" w:history="1">
        <w:r w:rsidRPr="00017537">
          <w:rPr>
            <w:rStyle w:val="af1"/>
            <w:rFonts w:ascii="Times New Roman" w:hAnsi="Times New Roman"/>
            <w:color w:val="000000" w:themeColor="text1"/>
            <w:sz w:val="28"/>
            <w:szCs w:val="28"/>
          </w:rPr>
          <w:t>https://hstalks.com/business/</w:t>
        </w:r>
      </w:hyperlink>
    </w:p>
    <w:p w14:paraId="1C72DB4F"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lang w:val="en-US"/>
        </w:rPr>
      </w:pPr>
      <w:r w:rsidRPr="00017537">
        <w:rPr>
          <w:rFonts w:ascii="Times New Roman" w:hAnsi="Times New Roman"/>
          <w:color w:val="000000" w:themeColor="text1"/>
          <w:sz w:val="28"/>
          <w:szCs w:val="28"/>
          <w:lang w:val="en-US"/>
        </w:rPr>
        <w:t xml:space="preserve">Oxford Scholarship Online </w:t>
      </w:r>
      <w:hyperlink r:id="rId34" w:history="1">
        <w:r w:rsidRPr="00017537">
          <w:rPr>
            <w:rStyle w:val="af1"/>
            <w:rFonts w:ascii="Times New Roman" w:hAnsi="Times New Roman"/>
            <w:color w:val="000000" w:themeColor="text1"/>
            <w:sz w:val="28"/>
            <w:szCs w:val="28"/>
            <w:lang w:val="en-US"/>
          </w:rPr>
          <w:t>https://oxford.universitypressscholarship.com/</w:t>
        </w:r>
      </w:hyperlink>
    </w:p>
    <w:p w14:paraId="7D54398A" w14:textId="77777777" w:rsidR="0077046D" w:rsidRDefault="0077046D" w:rsidP="0077046D">
      <w:pPr>
        <w:pStyle w:val="af0"/>
        <w:numPr>
          <w:ilvl w:val="0"/>
          <w:numId w:val="12"/>
        </w:numPr>
        <w:spacing w:after="0" w:line="240" w:lineRule="auto"/>
        <w:jc w:val="both"/>
        <w:rPr>
          <w:rStyle w:val="af1"/>
          <w:rFonts w:ascii="Times New Roman" w:hAnsi="Times New Roman"/>
          <w:color w:val="000000" w:themeColor="text1"/>
          <w:sz w:val="28"/>
          <w:szCs w:val="28"/>
        </w:rPr>
      </w:pPr>
      <w:r w:rsidRPr="00017537">
        <w:rPr>
          <w:rFonts w:ascii="Times New Roman" w:hAnsi="Times New Roman"/>
          <w:bCs/>
          <w:color w:val="000000" w:themeColor="text1"/>
          <w:sz w:val="28"/>
          <w:szCs w:val="28"/>
        </w:rPr>
        <w:t>Коллекция научных журналов</w:t>
      </w:r>
      <w:r w:rsidRPr="00017537">
        <w:rPr>
          <w:rFonts w:ascii="Times New Roman" w:hAnsi="Times New Roman"/>
          <w:color w:val="000000" w:themeColor="text1"/>
          <w:sz w:val="28"/>
          <w:szCs w:val="28"/>
        </w:rPr>
        <w:t> </w:t>
      </w:r>
      <w:proofErr w:type="spellStart"/>
      <w:r w:rsidRPr="00017537">
        <w:rPr>
          <w:rFonts w:ascii="Times New Roman" w:hAnsi="Times New Roman"/>
          <w:bCs/>
          <w:color w:val="000000" w:themeColor="text1"/>
          <w:sz w:val="28"/>
          <w:szCs w:val="28"/>
        </w:rPr>
        <w:t>Oxford</w:t>
      </w:r>
      <w:proofErr w:type="spellEnd"/>
      <w:r w:rsidRPr="00017537">
        <w:rPr>
          <w:rFonts w:ascii="Times New Roman" w:hAnsi="Times New Roman"/>
          <w:bCs/>
          <w:color w:val="000000" w:themeColor="text1"/>
          <w:sz w:val="28"/>
          <w:szCs w:val="28"/>
        </w:rPr>
        <w:t xml:space="preserve"> University </w:t>
      </w:r>
      <w:proofErr w:type="spellStart"/>
      <w:r w:rsidRPr="00017537">
        <w:rPr>
          <w:rFonts w:ascii="Times New Roman" w:hAnsi="Times New Roman"/>
          <w:bCs/>
          <w:color w:val="000000" w:themeColor="text1"/>
          <w:sz w:val="28"/>
          <w:szCs w:val="28"/>
        </w:rPr>
        <w:t>Press</w:t>
      </w:r>
      <w:proofErr w:type="spellEnd"/>
      <w:r w:rsidRPr="00017537">
        <w:rPr>
          <w:rFonts w:ascii="Times New Roman" w:hAnsi="Times New Roman"/>
          <w:bCs/>
          <w:color w:val="000000" w:themeColor="text1"/>
          <w:sz w:val="28"/>
          <w:szCs w:val="28"/>
        </w:rPr>
        <w:t xml:space="preserve"> </w:t>
      </w:r>
      <w:hyperlink r:id="rId35" w:history="1">
        <w:r w:rsidRPr="00017537">
          <w:rPr>
            <w:rStyle w:val="af1"/>
            <w:rFonts w:ascii="Times New Roman" w:hAnsi="Times New Roman"/>
            <w:color w:val="000000" w:themeColor="text1"/>
            <w:sz w:val="28"/>
            <w:szCs w:val="28"/>
          </w:rPr>
          <w:t>https://academic.oup.com/journals/</w:t>
        </w:r>
      </w:hyperlink>
    </w:p>
    <w:p w14:paraId="23306D27" w14:textId="77777777" w:rsidR="0077046D" w:rsidRDefault="0077046D" w:rsidP="0077046D">
      <w:pPr>
        <w:pStyle w:val="af0"/>
        <w:numPr>
          <w:ilvl w:val="0"/>
          <w:numId w:val="12"/>
        </w:numPr>
        <w:spacing w:after="0" w:line="240" w:lineRule="auto"/>
        <w:jc w:val="both"/>
        <w:rPr>
          <w:rFonts w:ascii="Times New Roman" w:hAnsi="Times New Roman"/>
          <w:bCs/>
          <w:color w:val="000000" w:themeColor="text1"/>
          <w:sz w:val="28"/>
          <w:szCs w:val="28"/>
          <w:lang w:val="en-US"/>
        </w:rPr>
      </w:pPr>
      <w:r w:rsidRPr="00017537">
        <w:rPr>
          <w:rFonts w:ascii="Times New Roman" w:hAnsi="Times New Roman"/>
          <w:bCs/>
          <w:color w:val="000000" w:themeColor="text1"/>
          <w:sz w:val="28"/>
          <w:szCs w:val="28"/>
          <w:lang w:val="en-US"/>
        </w:rPr>
        <w:t xml:space="preserve">ProQuest: </w:t>
      </w:r>
      <w:r w:rsidRPr="00017537">
        <w:rPr>
          <w:rFonts w:ascii="Times New Roman" w:hAnsi="Times New Roman"/>
          <w:bCs/>
          <w:color w:val="000000" w:themeColor="text1"/>
          <w:sz w:val="28"/>
          <w:szCs w:val="28"/>
        </w:rPr>
        <w:t>База</w:t>
      </w:r>
      <w:r w:rsidRPr="00017537">
        <w:rPr>
          <w:rFonts w:ascii="Times New Roman" w:hAnsi="Times New Roman"/>
          <w:bCs/>
          <w:color w:val="000000" w:themeColor="text1"/>
          <w:sz w:val="28"/>
          <w:szCs w:val="28"/>
          <w:lang w:val="en-US"/>
        </w:rPr>
        <w:t xml:space="preserve"> </w:t>
      </w:r>
      <w:r w:rsidRPr="00017537">
        <w:rPr>
          <w:rFonts w:ascii="Times New Roman" w:hAnsi="Times New Roman"/>
          <w:bCs/>
          <w:color w:val="000000" w:themeColor="text1"/>
          <w:sz w:val="28"/>
          <w:szCs w:val="28"/>
        </w:rPr>
        <w:t>данных</w:t>
      </w:r>
      <w:r w:rsidRPr="00017537">
        <w:rPr>
          <w:rFonts w:ascii="Times New Roman" w:hAnsi="Times New Roman"/>
          <w:bCs/>
          <w:color w:val="000000" w:themeColor="text1"/>
          <w:sz w:val="28"/>
          <w:szCs w:val="28"/>
          <w:lang w:val="en-US"/>
        </w:rPr>
        <w:t xml:space="preserve"> Business </w:t>
      </w:r>
      <w:proofErr w:type="spellStart"/>
      <w:r w:rsidRPr="00017537">
        <w:rPr>
          <w:rFonts w:ascii="Times New Roman" w:hAnsi="Times New Roman"/>
          <w:bCs/>
          <w:color w:val="000000" w:themeColor="text1"/>
          <w:sz w:val="28"/>
          <w:szCs w:val="28"/>
          <w:lang w:val="en-US"/>
        </w:rPr>
        <w:t>Ebook</w:t>
      </w:r>
      <w:proofErr w:type="spellEnd"/>
      <w:r w:rsidRPr="00017537">
        <w:rPr>
          <w:rFonts w:ascii="Times New Roman" w:hAnsi="Times New Roman"/>
          <w:bCs/>
          <w:color w:val="000000" w:themeColor="text1"/>
          <w:sz w:val="28"/>
          <w:szCs w:val="28"/>
          <w:lang w:val="en-US"/>
        </w:rPr>
        <w:t xml:space="preserve"> Subscription </w:t>
      </w:r>
      <w:r w:rsidRPr="00017537">
        <w:rPr>
          <w:rFonts w:ascii="Times New Roman" w:hAnsi="Times New Roman"/>
          <w:bCs/>
          <w:color w:val="000000" w:themeColor="text1"/>
          <w:sz w:val="28"/>
          <w:szCs w:val="28"/>
        </w:rPr>
        <w:t>на</w:t>
      </w:r>
      <w:r w:rsidRPr="00017537">
        <w:rPr>
          <w:rFonts w:ascii="Times New Roman" w:hAnsi="Times New Roman"/>
          <w:bCs/>
          <w:color w:val="000000" w:themeColor="text1"/>
          <w:sz w:val="28"/>
          <w:szCs w:val="28"/>
          <w:lang w:val="en-US"/>
        </w:rPr>
        <w:t xml:space="preserve"> </w:t>
      </w:r>
      <w:r w:rsidRPr="00017537">
        <w:rPr>
          <w:rFonts w:ascii="Times New Roman" w:hAnsi="Times New Roman"/>
          <w:bCs/>
          <w:color w:val="000000" w:themeColor="text1"/>
          <w:sz w:val="28"/>
          <w:szCs w:val="28"/>
        </w:rPr>
        <w:t>платформе</w:t>
      </w:r>
      <w:r w:rsidRPr="00017537">
        <w:rPr>
          <w:rFonts w:ascii="Times New Roman" w:hAnsi="Times New Roman"/>
          <w:bCs/>
          <w:color w:val="000000" w:themeColor="text1"/>
          <w:sz w:val="28"/>
          <w:szCs w:val="28"/>
          <w:lang w:val="en-US"/>
        </w:rPr>
        <w:t xml:space="preserve"> </w:t>
      </w:r>
      <w:proofErr w:type="spellStart"/>
      <w:r w:rsidRPr="00017537">
        <w:rPr>
          <w:rFonts w:ascii="Times New Roman" w:hAnsi="Times New Roman"/>
          <w:bCs/>
          <w:color w:val="000000" w:themeColor="text1"/>
          <w:sz w:val="28"/>
          <w:szCs w:val="28"/>
          <w:lang w:val="en-US"/>
        </w:rPr>
        <w:t>Ebook</w:t>
      </w:r>
      <w:proofErr w:type="spellEnd"/>
      <w:r w:rsidRPr="00017537">
        <w:rPr>
          <w:rFonts w:ascii="Times New Roman" w:hAnsi="Times New Roman"/>
          <w:bCs/>
          <w:color w:val="000000" w:themeColor="text1"/>
          <w:sz w:val="28"/>
          <w:szCs w:val="28"/>
          <w:lang w:val="en-US"/>
        </w:rPr>
        <w:t xml:space="preserve"> Central‎ </w:t>
      </w:r>
      <w:hyperlink r:id="rId36" w:history="1">
        <w:r w:rsidRPr="00017537">
          <w:rPr>
            <w:rStyle w:val="af1"/>
            <w:rFonts w:ascii="Times New Roman" w:hAnsi="Times New Roman"/>
            <w:color w:val="000000" w:themeColor="text1"/>
            <w:sz w:val="28"/>
            <w:szCs w:val="28"/>
            <w:lang w:val="en-US"/>
          </w:rPr>
          <w:t>https://search.proquest.com/</w:t>
        </w:r>
      </w:hyperlink>
    </w:p>
    <w:p w14:paraId="13D83B20" w14:textId="77777777" w:rsidR="0077046D" w:rsidRDefault="0077046D" w:rsidP="0077046D">
      <w:pPr>
        <w:pStyle w:val="af0"/>
        <w:numPr>
          <w:ilvl w:val="0"/>
          <w:numId w:val="12"/>
        </w:numPr>
        <w:spacing w:after="0" w:line="240" w:lineRule="auto"/>
        <w:jc w:val="both"/>
        <w:rPr>
          <w:rFonts w:ascii="Times New Roman" w:hAnsi="Times New Roman"/>
          <w:bCs/>
          <w:color w:val="000000" w:themeColor="text1"/>
          <w:sz w:val="28"/>
          <w:szCs w:val="28"/>
          <w:lang w:val="en-US"/>
        </w:rPr>
      </w:pPr>
      <w:r w:rsidRPr="00017537">
        <w:rPr>
          <w:rFonts w:ascii="Times New Roman" w:hAnsi="Times New Roman"/>
          <w:bCs/>
          <w:color w:val="000000" w:themeColor="text1"/>
          <w:sz w:val="28"/>
          <w:szCs w:val="28"/>
          <w:lang w:val="en-US"/>
        </w:rPr>
        <w:t xml:space="preserve">ProQuest Dissertations &amp; Theses A&amp;I </w:t>
      </w:r>
      <w:hyperlink r:id="rId37" w:history="1">
        <w:r w:rsidRPr="00017537">
          <w:rPr>
            <w:rStyle w:val="af1"/>
            <w:rFonts w:ascii="Times New Roman" w:hAnsi="Times New Roman"/>
            <w:color w:val="000000" w:themeColor="text1"/>
            <w:sz w:val="28"/>
            <w:szCs w:val="28"/>
            <w:lang w:val="en-US"/>
          </w:rPr>
          <w:t>https://search.proquest.com/</w:t>
        </w:r>
      </w:hyperlink>
    </w:p>
    <w:p w14:paraId="6960F8D0" w14:textId="77777777" w:rsidR="0077046D" w:rsidRDefault="0077046D" w:rsidP="0077046D">
      <w:pPr>
        <w:pStyle w:val="af0"/>
        <w:numPr>
          <w:ilvl w:val="0"/>
          <w:numId w:val="12"/>
        </w:numPr>
        <w:spacing w:after="0" w:line="240" w:lineRule="auto"/>
        <w:jc w:val="both"/>
        <w:rPr>
          <w:rStyle w:val="af1"/>
          <w:rFonts w:ascii="Times New Roman" w:hAnsi="Times New Roman"/>
          <w:color w:val="000000" w:themeColor="text1"/>
          <w:sz w:val="28"/>
          <w:szCs w:val="28"/>
          <w:lang w:val="en-US"/>
        </w:rPr>
      </w:pPr>
      <w:r w:rsidRPr="00017537">
        <w:rPr>
          <w:rFonts w:ascii="Times New Roman" w:hAnsi="Times New Roman"/>
          <w:color w:val="000000" w:themeColor="text1"/>
          <w:sz w:val="28"/>
          <w:szCs w:val="28"/>
        </w:rPr>
        <w:t>База</w:t>
      </w:r>
      <w:r w:rsidRPr="00017537">
        <w:rPr>
          <w:rFonts w:ascii="Times New Roman" w:hAnsi="Times New Roman"/>
          <w:color w:val="000000" w:themeColor="text1"/>
          <w:sz w:val="28"/>
          <w:szCs w:val="28"/>
          <w:lang w:val="en-US"/>
        </w:rPr>
        <w:t xml:space="preserve"> </w:t>
      </w:r>
      <w:r w:rsidRPr="00017537">
        <w:rPr>
          <w:rFonts w:ascii="Times New Roman" w:hAnsi="Times New Roman"/>
          <w:color w:val="000000" w:themeColor="text1"/>
          <w:sz w:val="28"/>
          <w:szCs w:val="28"/>
        </w:rPr>
        <w:t>данных</w:t>
      </w:r>
      <w:r w:rsidRPr="00017537">
        <w:rPr>
          <w:rFonts w:ascii="Times New Roman" w:hAnsi="Times New Roman"/>
          <w:color w:val="000000" w:themeColor="text1"/>
          <w:sz w:val="28"/>
          <w:szCs w:val="28"/>
          <w:lang w:val="en-US"/>
        </w:rPr>
        <w:t xml:space="preserve"> RUSLANA </w:t>
      </w:r>
      <w:r w:rsidRPr="00017537">
        <w:rPr>
          <w:rFonts w:ascii="Times New Roman" w:hAnsi="Times New Roman"/>
          <w:color w:val="000000" w:themeColor="text1"/>
          <w:sz w:val="28"/>
          <w:szCs w:val="28"/>
        </w:rPr>
        <w:t>компании</w:t>
      </w:r>
      <w:r w:rsidRPr="00017537">
        <w:rPr>
          <w:rFonts w:ascii="Times New Roman" w:hAnsi="Times New Roman"/>
          <w:color w:val="000000" w:themeColor="text1"/>
          <w:sz w:val="28"/>
          <w:szCs w:val="28"/>
          <w:lang w:val="en-US"/>
        </w:rPr>
        <w:t xml:space="preserve"> Bureau van </w:t>
      </w:r>
      <w:proofErr w:type="spellStart"/>
      <w:r w:rsidRPr="00017537">
        <w:rPr>
          <w:rFonts w:ascii="Times New Roman" w:hAnsi="Times New Roman"/>
          <w:color w:val="000000" w:themeColor="text1"/>
          <w:sz w:val="28"/>
          <w:szCs w:val="28"/>
          <w:lang w:val="en-US"/>
        </w:rPr>
        <w:t>Dijk</w:t>
      </w:r>
      <w:proofErr w:type="spellEnd"/>
      <w:r w:rsidRPr="00017537">
        <w:rPr>
          <w:rFonts w:ascii="Times New Roman" w:hAnsi="Times New Roman"/>
          <w:color w:val="000000" w:themeColor="text1"/>
          <w:sz w:val="28"/>
          <w:szCs w:val="28"/>
          <w:lang w:val="en-US"/>
        </w:rPr>
        <w:t xml:space="preserve"> </w:t>
      </w:r>
      <w:hyperlink r:id="rId38" w:history="1">
        <w:r w:rsidRPr="00017537">
          <w:rPr>
            <w:rStyle w:val="af1"/>
            <w:rFonts w:ascii="Times New Roman" w:hAnsi="Times New Roman"/>
            <w:color w:val="000000" w:themeColor="text1"/>
            <w:sz w:val="28"/>
            <w:szCs w:val="28"/>
            <w:lang w:val="en-US"/>
          </w:rPr>
          <w:t>https://ruslana.bvdep.com/</w:t>
        </w:r>
      </w:hyperlink>
    </w:p>
    <w:p w14:paraId="48363AA0"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rPr>
      </w:pPr>
      <w:r w:rsidRPr="00017537">
        <w:rPr>
          <w:rFonts w:ascii="Times New Roman" w:hAnsi="Times New Roman"/>
          <w:color w:val="000000" w:themeColor="text1"/>
          <w:sz w:val="28"/>
          <w:szCs w:val="28"/>
          <w:lang w:val="en-US"/>
        </w:rPr>
        <w:t>Scopus</w:t>
      </w:r>
      <w:r w:rsidRPr="00017537">
        <w:rPr>
          <w:rFonts w:ascii="Times New Roman" w:hAnsi="Times New Roman"/>
          <w:color w:val="000000" w:themeColor="text1"/>
          <w:sz w:val="28"/>
          <w:szCs w:val="28"/>
        </w:rPr>
        <w:t xml:space="preserve"> </w:t>
      </w:r>
      <w:hyperlink r:id="rId39" w:history="1">
        <w:r w:rsidRPr="00017537">
          <w:rPr>
            <w:rStyle w:val="af1"/>
            <w:rFonts w:ascii="Times New Roman" w:hAnsi="Times New Roman"/>
            <w:color w:val="000000" w:themeColor="text1"/>
            <w:sz w:val="28"/>
            <w:szCs w:val="28"/>
            <w:lang w:val="en-US"/>
          </w:rPr>
          <w:t>https</w:t>
        </w:r>
        <w:r w:rsidRPr="00017537">
          <w:rPr>
            <w:rStyle w:val="af1"/>
            <w:rFonts w:ascii="Times New Roman" w:hAnsi="Times New Roman"/>
            <w:color w:val="000000" w:themeColor="text1"/>
            <w:sz w:val="28"/>
            <w:szCs w:val="28"/>
          </w:rPr>
          <w:t>://</w:t>
        </w:r>
        <w:r w:rsidRPr="00017537">
          <w:rPr>
            <w:rStyle w:val="af1"/>
            <w:rFonts w:ascii="Times New Roman" w:hAnsi="Times New Roman"/>
            <w:color w:val="000000" w:themeColor="text1"/>
            <w:sz w:val="28"/>
            <w:szCs w:val="28"/>
            <w:lang w:val="en-US"/>
          </w:rPr>
          <w:t>www</w:t>
        </w:r>
        <w:r w:rsidRPr="00017537">
          <w:rPr>
            <w:rStyle w:val="af1"/>
            <w:rFonts w:ascii="Times New Roman" w:hAnsi="Times New Roman"/>
            <w:color w:val="000000" w:themeColor="text1"/>
            <w:sz w:val="28"/>
            <w:szCs w:val="28"/>
          </w:rPr>
          <w:t>.</w:t>
        </w:r>
        <w:proofErr w:type="spellStart"/>
        <w:r w:rsidRPr="00017537">
          <w:rPr>
            <w:rStyle w:val="af1"/>
            <w:rFonts w:ascii="Times New Roman" w:hAnsi="Times New Roman"/>
            <w:color w:val="000000" w:themeColor="text1"/>
            <w:sz w:val="28"/>
            <w:szCs w:val="28"/>
            <w:lang w:val="en-US"/>
          </w:rPr>
          <w:t>scopus</w:t>
        </w:r>
        <w:proofErr w:type="spellEnd"/>
        <w:r w:rsidRPr="00017537">
          <w:rPr>
            <w:rStyle w:val="af1"/>
            <w:rFonts w:ascii="Times New Roman" w:hAnsi="Times New Roman"/>
            <w:color w:val="000000" w:themeColor="text1"/>
            <w:sz w:val="28"/>
            <w:szCs w:val="28"/>
          </w:rPr>
          <w:t>.</w:t>
        </w:r>
        <w:r w:rsidRPr="00017537">
          <w:rPr>
            <w:rStyle w:val="af1"/>
            <w:rFonts w:ascii="Times New Roman" w:hAnsi="Times New Roman"/>
            <w:color w:val="000000" w:themeColor="text1"/>
            <w:sz w:val="28"/>
            <w:szCs w:val="28"/>
            <w:lang w:val="en-US"/>
          </w:rPr>
          <w:t>com</w:t>
        </w:r>
      </w:hyperlink>
    </w:p>
    <w:p w14:paraId="6373D7A7" w14:textId="77777777" w:rsidR="0077046D" w:rsidRDefault="0077046D" w:rsidP="0077046D">
      <w:pPr>
        <w:pStyle w:val="af0"/>
        <w:numPr>
          <w:ilvl w:val="0"/>
          <w:numId w:val="12"/>
        </w:numPr>
        <w:spacing w:after="0" w:line="240" w:lineRule="auto"/>
        <w:jc w:val="both"/>
        <w:rPr>
          <w:rFonts w:ascii="Times New Roman" w:hAnsi="Times New Roman"/>
          <w:color w:val="000000" w:themeColor="text1"/>
          <w:spacing w:val="-1"/>
          <w:sz w:val="28"/>
          <w:szCs w:val="28"/>
        </w:rPr>
      </w:pPr>
      <w:r w:rsidRPr="00017537">
        <w:rPr>
          <w:rFonts w:ascii="Times New Roman" w:hAnsi="Times New Roman"/>
          <w:color w:val="000000" w:themeColor="text1"/>
          <w:sz w:val="28"/>
          <w:szCs w:val="28"/>
        </w:rPr>
        <w:t>Э</w:t>
      </w:r>
      <w:r w:rsidRPr="00017537">
        <w:rPr>
          <w:rStyle w:val="af3"/>
          <w:rFonts w:ascii="Times New Roman" w:hAnsi="Times New Roman"/>
          <w:b w:val="0"/>
          <w:color w:val="000000" w:themeColor="text1"/>
          <w:sz w:val="28"/>
          <w:szCs w:val="28"/>
        </w:rPr>
        <w:t xml:space="preserve">лектронная коллекция книг издательства </w:t>
      </w:r>
      <w:r w:rsidRPr="00017537">
        <w:rPr>
          <w:rStyle w:val="af3"/>
          <w:rFonts w:ascii="Times New Roman" w:hAnsi="Times New Roman"/>
          <w:b w:val="0"/>
          <w:color w:val="000000" w:themeColor="text1"/>
          <w:sz w:val="28"/>
          <w:szCs w:val="28"/>
          <w:lang w:val="en-US"/>
        </w:rPr>
        <w:t>Springer</w:t>
      </w:r>
      <w:r w:rsidRPr="00017537">
        <w:rPr>
          <w:rStyle w:val="af3"/>
          <w:rFonts w:ascii="Times New Roman" w:hAnsi="Times New Roman"/>
          <w:b w:val="0"/>
          <w:color w:val="000000" w:themeColor="text1"/>
          <w:sz w:val="28"/>
          <w:szCs w:val="28"/>
        </w:rPr>
        <w:t>:</w:t>
      </w:r>
      <w:r w:rsidRPr="00017537">
        <w:rPr>
          <w:rStyle w:val="af3"/>
          <w:rFonts w:ascii="Times New Roman" w:hAnsi="Times New Roman"/>
          <w:color w:val="000000" w:themeColor="text1"/>
          <w:sz w:val="28"/>
          <w:szCs w:val="28"/>
        </w:rPr>
        <w:t xml:space="preserve">  </w:t>
      </w:r>
      <w:r w:rsidRPr="00017537">
        <w:rPr>
          <w:rFonts w:ascii="Times New Roman" w:hAnsi="Times New Roman"/>
          <w:color w:val="000000" w:themeColor="text1"/>
          <w:spacing w:val="-1"/>
          <w:sz w:val="28"/>
          <w:szCs w:val="28"/>
          <w:lang w:val="en-US"/>
        </w:rPr>
        <w:t>Springer</w:t>
      </w:r>
      <w:r w:rsidRPr="00017537">
        <w:rPr>
          <w:rFonts w:ascii="Times New Roman" w:hAnsi="Times New Roman"/>
          <w:color w:val="000000" w:themeColor="text1"/>
          <w:spacing w:val="-1"/>
          <w:sz w:val="28"/>
          <w:szCs w:val="28"/>
        </w:rPr>
        <w:t xml:space="preserve"> </w:t>
      </w:r>
      <w:proofErr w:type="spellStart"/>
      <w:r w:rsidRPr="00017537">
        <w:rPr>
          <w:rFonts w:ascii="Times New Roman" w:hAnsi="Times New Roman"/>
          <w:color w:val="000000" w:themeColor="text1"/>
          <w:spacing w:val="-1"/>
          <w:sz w:val="28"/>
          <w:szCs w:val="28"/>
        </w:rPr>
        <w:t>eBooks</w:t>
      </w:r>
      <w:proofErr w:type="spellEnd"/>
      <w:r w:rsidRPr="00017537">
        <w:rPr>
          <w:rFonts w:ascii="Times New Roman" w:hAnsi="Times New Roman"/>
          <w:color w:val="000000" w:themeColor="text1"/>
          <w:spacing w:val="-1"/>
          <w:sz w:val="28"/>
          <w:szCs w:val="28"/>
        </w:rPr>
        <w:t xml:space="preserve"> </w:t>
      </w:r>
      <w:hyperlink r:id="rId40" w:history="1">
        <w:r w:rsidRPr="00017537">
          <w:rPr>
            <w:rStyle w:val="af1"/>
            <w:rFonts w:ascii="Times New Roman" w:hAnsi="Times New Roman"/>
            <w:color w:val="000000" w:themeColor="text1"/>
            <w:spacing w:val="-1"/>
            <w:sz w:val="28"/>
            <w:szCs w:val="28"/>
            <w:lang w:val="en-US"/>
          </w:rPr>
          <w:t>http</w:t>
        </w:r>
        <w:r w:rsidRPr="00017537">
          <w:rPr>
            <w:rStyle w:val="af1"/>
            <w:rFonts w:ascii="Times New Roman" w:hAnsi="Times New Roman"/>
            <w:color w:val="000000" w:themeColor="text1"/>
            <w:spacing w:val="-1"/>
            <w:sz w:val="28"/>
            <w:szCs w:val="28"/>
          </w:rPr>
          <w:t>://</w:t>
        </w:r>
        <w:r w:rsidRPr="00017537">
          <w:rPr>
            <w:rStyle w:val="af1"/>
            <w:rFonts w:ascii="Times New Roman" w:hAnsi="Times New Roman"/>
            <w:color w:val="000000" w:themeColor="text1"/>
            <w:spacing w:val="-1"/>
            <w:sz w:val="28"/>
            <w:szCs w:val="28"/>
            <w:lang w:val="en-US"/>
          </w:rPr>
          <w:t>link</w:t>
        </w:r>
        <w:r w:rsidRPr="00017537">
          <w:rPr>
            <w:rStyle w:val="af1"/>
            <w:rFonts w:ascii="Times New Roman" w:hAnsi="Times New Roman"/>
            <w:color w:val="000000" w:themeColor="text1"/>
            <w:spacing w:val="-1"/>
            <w:sz w:val="28"/>
            <w:szCs w:val="28"/>
          </w:rPr>
          <w:t>.</w:t>
        </w:r>
        <w:r w:rsidRPr="00017537">
          <w:rPr>
            <w:rStyle w:val="af1"/>
            <w:rFonts w:ascii="Times New Roman" w:hAnsi="Times New Roman"/>
            <w:color w:val="000000" w:themeColor="text1"/>
            <w:spacing w:val="-1"/>
            <w:sz w:val="28"/>
            <w:szCs w:val="28"/>
            <w:lang w:val="en-US"/>
          </w:rPr>
          <w:t>springer</w:t>
        </w:r>
        <w:r w:rsidRPr="00017537">
          <w:rPr>
            <w:rStyle w:val="af1"/>
            <w:rFonts w:ascii="Times New Roman" w:hAnsi="Times New Roman"/>
            <w:color w:val="000000" w:themeColor="text1"/>
            <w:spacing w:val="-1"/>
            <w:sz w:val="28"/>
            <w:szCs w:val="28"/>
          </w:rPr>
          <w:t>.</w:t>
        </w:r>
        <w:r w:rsidRPr="00017537">
          <w:rPr>
            <w:rStyle w:val="af1"/>
            <w:rFonts w:ascii="Times New Roman" w:hAnsi="Times New Roman"/>
            <w:color w:val="000000" w:themeColor="text1"/>
            <w:spacing w:val="-1"/>
            <w:sz w:val="28"/>
            <w:szCs w:val="28"/>
            <w:lang w:val="en-US"/>
          </w:rPr>
          <w:t>com</w:t>
        </w:r>
        <w:r w:rsidRPr="00017537">
          <w:rPr>
            <w:rStyle w:val="af1"/>
            <w:rFonts w:ascii="Times New Roman" w:hAnsi="Times New Roman"/>
            <w:color w:val="000000" w:themeColor="text1"/>
            <w:spacing w:val="-1"/>
            <w:sz w:val="28"/>
            <w:szCs w:val="28"/>
          </w:rPr>
          <w:t>/</w:t>
        </w:r>
      </w:hyperlink>
    </w:p>
    <w:p w14:paraId="6E24FF1A" w14:textId="77777777" w:rsidR="0077046D" w:rsidRDefault="0077046D" w:rsidP="0077046D">
      <w:pPr>
        <w:pStyle w:val="af0"/>
        <w:numPr>
          <w:ilvl w:val="0"/>
          <w:numId w:val="12"/>
        </w:numPr>
        <w:spacing w:after="0" w:line="240" w:lineRule="auto"/>
        <w:jc w:val="both"/>
        <w:rPr>
          <w:rStyle w:val="af3"/>
          <w:rFonts w:ascii="Times New Roman" w:hAnsi="Times New Roman"/>
          <w:b w:val="0"/>
          <w:color w:val="000000" w:themeColor="text1"/>
          <w:sz w:val="28"/>
          <w:szCs w:val="28"/>
        </w:rPr>
      </w:pPr>
      <w:r w:rsidRPr="00017537">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017537">
        <w:rPr>
          <w:rStyle w:val="af3"/>
          <w:rFonts w:ascii="Times New Roman" w:hAnsi="Times New Roman"/>
          <w:color w:val="000000" w:themeColor="text1"/>
          <w:sz w:val="28"/>
          <w:szCs w:val="28"/>
        </w:rPr>
        <w:t xml:space="preserve"> </w:t>
      </w:r>
      <w:hyperlink r:id="rId41" w:history="1">
        <w:r w:rsidRPr="00017537">
          <w:rPr>
            <w:rStyle w:val="af1"/>
            <w:rFonts w:ascii="Times New Roman" w:hAnsi="Times New Roman"/>
            <w:color w:val="000000" w:themeColor="text1"/>
            <w:sz w:val="28"/>
            <w:szCs w:val="28"/>
            <w:lang w:val="en-US"/>
          </w:rPr>
          <w:t>http</w:t>
        </w:r>
        <w:r w:rsidRPr="00017537">
          <w:rPr>
            <w:rStyle w:val="af1"/>
            <w:rFonts w:ascii="Times New Roman" w:hAnsi="Times New Roman"/>
            <w:color w:val="000000" w:themeColor="text1"/>
            <w:sz w:val="28"/>
            <w:szCs w:val="28"/>
          </w:rPr>
          <w:t>://</w:t>
        </w:r>
        <w:proofErr w:type="spellStart"/>
        <w:r w:rsidRPr="00017537">
          <w:rPr>
            <w:rStyle w:val="af1"/>
            <w:rFonts w:ascii="Times New Roman" w:hAnsi="Times New Roman"/>
            <w:color w:val="000000" w:themeColor="text1"/>
            <w:sz w:val="28"/>
            <w:szCs w:val="28"/>
            <w:lang w:val="en-US"/>
          </w:rPr>
          <w:t>eduvideo</w:t>
        </w:r>
        <w:proofErr w:type="spellEnd"/>
        <w:r w:rsidRPr="00017537">
          <w:rPr>
            <w:rStyle w:val="af1"/>
            <w:rFonts w:ascii="Times New Roman" w:hAnsi="Times New Roman"/>
            <w:color w:val="000000" w:themeColor="text1"/>
            <w:sz w:val="28"/>
            <w:szCs w:val="28"/>
          </w:rPr>
          <w:t>.</w:t>
        </w:r>
        <w:r w:rsidRPr="00017537">
          <w:rPr>
            <w:rStyle w:val="af1"/>
            <w:rFonts w:ascii="Times New Roman" w:hAnsi="Times New Roman"/>
            <w:color w:val="000000" w:themeColor="text1"/>
            <w:sz w:val="28"/>
            <w:szCs w:val="28"/>
            <w:lang w:val="en-US"/>
          </w:rPr>
          <w:t>online</w:t>
        </w:r>
        <w:r w:rsidRPr="00017537">
          <w:rPr>
            <w:rStyle w:val="af1"/>
            <w:rFonts w:ascii="Times New Roman" w:hAnsi="Times New Roman"/>
            <w:color w:val="000000" w:themeColor="text1"/>
            <w:sz w:val="28"/>
            <w:szCs w:val="28"/>
          </w:rPr>
          <w:t>/</w:t>
        </w:r>
      </w:hyperlink>
    </w:p>
    <w:p w14:paraId="1C5B75B1" w14:textId="77777777" w:rsidR="0077046D" w:rsidRDefault="0077046D" w:rsidP="0077046D">
      <w:pPr>
        <w:pStyle w:val="af0"/>
        <w:numPr>
          <w:ilvl w:val="0"/>
          <w:numId w:val="12"/>
        </w:numPr>
        <w:spacing w:after="0" w:line="240" w:lineRule="auto"/>
        <w:jc w:val="both"/>
        <w:rPr>
          <w:rFonts w:ascii="Times New Roman" w:eastAsia="Times New Roman" w:hAnsi="Times New Roman"/>
          <w:color w:val="000000" w:themeColor="text1"/>
          <w:sz w:val="28"/>
          <w:szCs w:val="28"/>
          <w:lang w:eastAsia="ru-RU"/>
        </w:rPr>
      </w:pPr>
      <w:r w:rsidRPr="00017537">
        <w:rPr>
          <w:rFonts w:ascii="Times New Roman" w:hAnsi="Times New Roman"/>
          <w:color w:val="000000" w:themeColor="text1"/>
          <w:sz w:val="28"/>
          <w:szCs w:val="28"/>
        </w:rPr>
        <w:t xml:space="preserve">Интерактивная финансовая информационная система компании </w:t>
      </w:r>
      <w:proofErr w:type="spellStart"/>
      <w:r w:rsidRPr="00017537">
        <w:rPr>
          <w:rFonts w:ascii="Times New Roman" w:hAnsi="Times New Roman"/>
          <w:color w:val="000000" w:themeColor="text1"/>
          <w:sz w:val="28"/>
          <w:szCs w:val="28"/>
        </w:rPr>
        <w:t>Bloomberg</w:t>
      </w:r>
      <w:proofErr w:type="spellEnd"/>
    </w:p>
    <w:p w14:paraId="7BBEDAD8" w14:textId="77777777" w:rsidR="0077046D" w:rsidRDefault="0077046D" w:rsidP="0077046D">
      <w:pPr>
        <w:pStyle w:val="af0"/>
        <w:numPr>
          <w:ilvl w:val="0"/>
          <w:numId w:val="12"/>
        </w:numPr>
        <w:spacing w:after="0" w:line="240" w:lineRule="auto"/>
        <w:jc w:val="both"/>
        <w:rPr>
          <w:rFonts w:ascii="Times New Roman" w:hAnsi="Times New Roman"/>
          <w:color w:val="000000" w:themeColor="text1"/>
          <w:sz w:val="28"/>
          <w:szCs w:val="28"/>
          <w:lang w:val="en-US"/>
        </w:rPr>
      </w:pPr>
      <w:r w:rsidRPr="00017537">
        <w:rPr>
          <w:rFonts w:ascii="Times New Roman" w:hAnsi="Times New Roman"/>
          <w:color w:val="000000" w:themeColor="text1"/>
          <w:sz w:val="28"/>
          <w:szCs w:val="28"/>
        </w:rPr>
        <w:t>Система</w:t>
      </w:r>
      <w:r w:rsidRPr="00017537">
        <w:rPr>
          <w:rFonts w:ascii="Times New Roman" w:hAnsi="Times New Roman"/>
          <w:color w:val="000000" w:themeColor="text1"/>
          <w:sz w:val="28"/>
          <w:szCs w:val="28"/>
          <w:lang w:val="en-US"/>
        </w:rPr>
        <w:t xml:space="preserve"> Thomson Reuters </w:t>
      </w:r>
      <w:proofErr w:type="spellStart"/>
      <w:r w:rsidRPr="00017537">
        <w:rPr>
          <w:rFonts w:ascii="Times New Roman" w:hAnsi="Times New Roman"/>
          <w:color w:val="000000" w:themeColor="text1"/>
          <w:sz w:val="28"/>
          <w:szCs w:val="28"/>
          <w:lang w:val="en-US"/>
        </w:rPr>
        <w:t>Eikon</w:t>
      </w:r>
      <w:proofErr w:type="spellEnd"/>
    </w:p>
    <w:p w14:paraId="63DE7E9D" w14:textId="77777777" w:rsidR="0077046D" w:rsidRPr="00017537" w:rsidRDefault="0077046D" w:rsidP="0077046D">
      <w:pPr>
        <w:pStyle w:val="af0"/>
        <w:numPr>
          <w:ilvl w:val="0"/>
          <w:numId w:val="12"/>
        </w:numPr>
        <w:spacing w:after="0" w:line="240" w:lineRule="auto"/>
        <w:jc w:val="both"/>
        <w:rPr>
          <w:rFonts w:ascii="Times New Roman" w:hAnsi="Times New Roman"/>
          <w:bCs/>
          <w:color w:val="000000" w:themeColor="text1"/>
          <w:sz w:val="28"/>
          <w:szCs w:val="28"/>
          <w:lang w:val="en-US"/>
        </w:rPr>
      </w:pPr>
      <w:r w:rsidRPr="00017537">
        <w:rPr>
          <w:rFonts w:ascii="Times New Roman" w:hAnsi="Times New Roman"/>
          <w:bCs/>
          <w:color w:val="000000" w:themeColor="text1"/>
          <w:sz w:val="28"/>
          <w:szCs w:val="28"/>
          <w:lang w:val="en-US"/>
        </w:rPr>
        <w:t xml:space="preserve">Web of Science </w:t>
      </w:r>
      <w:hyperlink r:id="rId42" w:history="1">
        <w:r w:rsidRPr="00017537">
          <w:rPr>
            <w:rStyle w:val="af1"/>
            <w:rFonts w:ascii="Times New Roman" w:hAnsi="Times New Roman"/>
            <w:color w:val="000000" w:themeColor="text1"/>
            <w:sz w:val="28"/>
            <w:szCs w:val="28"/>
            <w:lang w:val="en-US"/>
          </w:rPr>
          <w:t>http://apps.webofknowledge.com</w:t>
        </w:r>
      </w:hyperlink>
    </w:p>
    <w:p w14:paraId="69AC2779" w14:textId="77777777" w:rsidR="0077046D" w:rsidRPr="00017537" w:rsidRDefault="0077046D" w:rsidP="0077046D">
      <w:pPr>
        <w:pStyle w:val="af0"/>
        <w:numPr>
          <w:ilvl w:val="0"/>
          <w:numId w:val="12"/>
        </w:numPr>
        <w:spacing w:after="0" w:line="240" w:lineRule="auto"/>
        <w:jc w:val="both"/>
        <w:rPr>
          <w:rFonts w:ascii="Times New Roman" w:hAnsi="Times New Roman"/>
          <w:color w:val="000000" w:themeColor="text1"/>
          <w:sz w:val="28"/>
          <w:szCs w:val="28"/>
          <w:u w:val="single"/>
        </w:rPr>
      </w:pPr>
      <w:r w:rsidRPr="00017537">
        <w:rPr>
          <w:rFonts w:ascii="Times New Roman" w:hAnsi="Times New Roman"/>
          <w:color w:val="000000" w:themeColor="text1"/>
          <w:sz w:val="28"/>
          <w:szCs w:val="28"/>
        </w:rPr>
        <w:t xml:space="preserve">Цифровой архив научных журналов: </w:t>
      </w:r>
      <w:hyperlink r:id="rId43" w:history="1">
        <w:r w:rsidRPr="00017537">
          <w:rPr>
            <w:rStyle w:val="af1"/>
            <w:rFonts w:ascii="Times New Roman" w:hAnsi="Times New Roman"/>
            <w:color w:val="000000" w:themeColor="text1"/>
            <w:sz w:val="28"/>
            <w:szCs w:val="28"/>
          </w:rPr>
          <w:t>http://arch.neicon.ru/xmlui/</w:t>
        </w:r>
      </w:hyperlink>
    </w:p>
    <w:p w14:paraId="0C733004" w14:textId="77777777" w:rsidR="0077046D" w:rsidRPr="00017537" w:rsidRDefault="0077046D" w:rsidP="0077046D">
      <w:pPr>
        <w:pStyle w:val="af0"/>
        <w:spacing w:after="0" w:line="240" w:lineRule="auto"/>
        <w:ind w:left="1080"/>
        <w:jc w:val="both"/>
        <w:rPr>
          <w:rFonts w:ascii="Times New Roman" w:hAnsi="Times New Roman"/>
          <w:color w:val="000000" w:themeColor="text1"/>
          <w:sz w:val="28"/>
          <w:szCs w:val="28"/>
          <w:lang w:val="en-US"/>
        </w:rPr>
      </w:pPr>
      <w:r w:rsidRPr="00017537">
        <w:rPr>
          <w:rFonts w:ascii="Times New Roman" w:hAnsi="Times New Roman"/>
          <w:color w:val="000000" w:themeColor="text1"/>
          <w:sz w:val="28"/>
          <w:szCs w:val="28"/>
          <w:lang w:val="en-US"/>
        </w:rPr>
        <w:t>- Annual Reviews</w:t>
      </w:r>
    </w:p>
    <w:p w14:paraId="3A05C1E0" w14:textId="77777777" w:rsidR="0077046D" w:rsidRPr="00017537" w:rsidRDefault="0077046D" w:rsidP="0077046D">
      <w:pPr>
        <w:pStyle w:val="af0"/>
        <w:spacing w:after="0" w:line="240" w:lineRule="auto"/>
        <w:ind w:left="1080"/>
        <w:jc w:val="both"/>
        <w:rPr>
          <w:rFonts w:ascii="Times New Roman" w:hAnsi="Times New Roman"/>
          <w:color w:val="000000" w:themeColor="text1"/>
          <w:sz w:val="28"/>
          <w:szCs w:val="28"/>
          <w:lang w:val="en-US"/>
        </w:rPr>
      </w:pPr>
      <w:r w:rsidRPr="00017537">
        <w:rPr>
          <w:rFonts w:ascii="Times New Roman" w:hAnsi="Times New Roman"/>
          <w:color w:val="000000" w:themeColor="text1"/>
          <w:sz w:val="28"/>
          <w:szCs w:val="28"/>
          <w:lang w:val="en-US"/>
        </w:rPr>
        <w:t>- Cambridge University Press</w:t>
      </w:r>
    </w:p>
    <w:p w14:paraId="09EB7F9A" w14:textId="77777777" w:rsidR="0077046D" w:rsidRPr="00017537" w:rsidRDefault="0077046D" w:rsidP="0077046D">
      <w:pPr>
        <w:pStyle w:val="af0"/>
        <w:spacing w:after="0" w:line="240" w:lineRule="auto"/>
        <w:ind w:left="1080"/>
        <w:jc w:val="both"/>
        <w:rPr>
          <w:rFonts w:ascii="Times New Roman" w:hAnsi="Times New Roman"/>
          <w:color w:val="000000" w:themeColor="text1"/>
          <w:sz w:val="28"/>
          <w:szCs w:val="28"/>
          <w:lang w:val="en-US"/>
        </w:rPr>
      </w:pPr>
      <w:r w:rsidRPr="00017537">
        <w:rPr>
          <w:rFonts w:ascii="Times New Roman" w:hAnsi="Times New Roman"/>
          <w:color w:val="000000" w:themeColor="text1"/>
          <w:sz w:val="28"/>
          <w:szCs w:val="28"/>
          <w:lang w:val="en-US"/>
        </w:rPr>
        <w:t>- The Institute of Physics (IOP) Publishing</w:t>
      </w:r>
    </w:p>
    <w:p w14:paraId="2A8AE687" w14:textId="77777777" w:rsidR="0077046D" w:rsidRPr="00017537" w:rsidRDefault="0077046D" w:rsidP="0077046D">
      <w:pPr>
        <w:pStyle w:val="af0"/>
        <w:spacing w:after="0" w:line="240" w:lineRule="auto"/>
        <w:ind w:left="1080"/>
        <w:jc w:val="both"/>
        <w:rPr>
          <w:rFonts w:ascii="Times New Roman" w:hAnsi="Times New Roman"/>
          <w:color w:val="000000" w:themeColor="text1"/>
          <w:sz w:val="28"/>
          <w:szCs w:val="28"/>
          <w:lang w:val="en-US"/>
        </w:rPr>
      </w:pPr>
      <w:r w:rsidRPr="00017537">
        <w:rPr>
          <w:rFonts w:ascii="Times New Roman" w:hAnsi="Times New Roman"/>
          <w:color w:val="000000" w:themeColor="text1"/>
          <w:sz w:val="28"/>
          <w:szCs w:val="28"/>
          <w:lang w:val="en-US"/>
        </w:rPr>
        <w:t xml:space="preserve">- Nature  </w:t>
      </w:r>
    </w:p>
    <w:p w14:paraId="2DBA89A2" w14:textId="77777777" w:rsidR="0077046D" w:rsidRPr="00017537" w:rsidRDefault="0077046D" w:rsidP="0077046D">
      <w:pPr>
        <w:pStyle w:val="af0"/>
        <w:spacing w:after="0" w:line="240" w:lineRule="auto"/>
        <w:ind w:left="1080"/>
        <w:jc w:val="both"/>
        <w:rPr>
          <w:rFonts w:ascii="Times New Roman" w:hAnsi="Times New Roman"/>
          <w:color w:val="000000" w:themeColor="text1"/>
          <w:sz w:val="28"/>
          <w:szCs w:val="28"/>
          <w:lang w:val="en-US"/>
        </w:rPr>
      </w:pPr>
      <w:r w:rsidRPr="00017537">
        <w:rPr>
          <w:rFonts w:ascii="Times New Roman" w:hAnsi="Times New Roman"/>
          <w:color w:val="000000" w:themeColor="text1"/>
          <w:sz w:val="28"/>
          <w:szCs w:val="28"/>
          <w:lang w:val="en-US"/>
        </w:rPr>
        <w:t>- Oxford University Press</w:t>
      </w:r>
    </w:p>
    <w:p w14:paraId="683ED55B" w14:textId="77777777" w:rsidR="0077046D" w:rsidRPr="00017537" w:rsidRDefault="0077046D" w:rsidP="0077046D">
      <w:pPr>
        <w:pStyle w:val="af0"/>
        <w:spacing w:after="0" w:line="240" w:lineRule="auto"/>
        <w:ind w:left="1080"/>
        <w:jc w:val="both"/>
        <w:rPr>
          <w:rFonts w:ascii="Times New Roman" w:hAnsi="Times New Roman"/>
          <w:color w:val="000000" w:themeColor="text1"/>
          <w:sz w:val="28"/>
          <w:szCs w:val="28"/>
          <w:lang w:val="en-US"/>
        </w:rPr>
      </w:pPr>
      <w:r w:rsidRPr="00017537">
        <w:rPr>
          <w:rStyle w:val="z3988"/>
          <w:rFonts w:ascii="Times New Roman" w:hAnsi="Times New Roman"/>
          <w:color w:val="000000" w:themeColor="text1"/>
          <w:sz w:val="28"/>
          <w:szCs w:val="28"/>
          <w:lang w:val="en-US"/>
        </w:rPr>
        <w:t>- Royal Society of Chemistry</w:t>
      </w:r>
    </w:p>
    <w:p w14:paraId="4D8BE52A" w14:textId="77777777" w:rsidR="0077046D" w:rsidRPr="00017537" w:rsidRDefault="0077046D" w:rsidP="0077046D">
      <w:pPr>
        <w:pStyle w:val="af0"/>
        <w:spacing w:after="0" w:line="240" w:lineRule="auto"/>
        <w:ind w:left="1080"/>
        <w:jc w:val="both"/>
        <w:rPr>
          <w:rFonts w:ascii="Times New Roman" w:hAnsi="Times New Roman"/>
          <w:color w:val="000000" w:themeColor="text1"/>
          <w:sz w:val="28"/>
          <w:szCs w:val="28"/>
          <w:lang w:val="en-US"/>
        </w:rPr>
      </w:pPr>
      <w:r w:rsidRPr="00017537">
        <w:rPr>
          <w:rFonts w:ascii="Times New Roman" w:hAnsi="Times New Roman"/>
          <w:color w:val="000000" w:themeColor="text1"/>
          <w:sz w:val="28"/>
          <w:szCs w:val="28"/>
          <w:lang w:val="en-US"/>
        </w:rPr>
        <w:lastRenderedPageBreak/>
        <w:t>- SAGE Publications</w:t>
      </w:r>
    </w:p>
    <w:p w14:paraId="0AE365AF" w14:textId="77777777" w:rsidR="0077046D" w:rsidRPr="00017537" w:rsidRDefault="0077046D" w:rsidP="0077046D">
      <w:pPr>
        <w:pStyle w:val="af0"/>
        <w:spacing w:after="0" w:line="240" w:lineRule="auto"/>
        <w:ind w:left="1080"/>
        <w:jc w:val="both"/>
        <w:rPr>
          <w:rFonts w:ascii="Times New Roman" w:hAnsi="Times New Roman"/>
          <w:color w:val="000000" w:themeColor="text1"/>
          <w:sz w:val="28"/>
          <w:szCs w:val="28"/>
          <w:lang w:val="en-US"/>
        </w:rPr>
      </w:pPr>
      <w:r w:rsidRPr="00017537">
        <w:rPr>
          <w:rFonts w:ascii="Times New Roman" w:hAnsi="Times New Roman"/>
          <w:color w:val="000000" w:themeColor="text1"/>
          <w:sz w:val="28"/>
          <w:szCs w:val="28"/>
          <w:lang w:val="en-US"/>
        </w:rPr>
        <w:t>- Science</w:t>
      </w:r>
    </w:p>
    <w:p w14:paraId="50C0B3DA" w14:textId="77777777" w:rsidR="0077046D" w:rsidRPr="00017537" w:rsidRDefault="0077046D" w:rsidP="0077046D">
      <w:pPr>
        <w:pStyle w:val="af0"/>
        <w:spacing w:after="0" w:line="240" w:lineRule="auto"/>
        <w:ind w:left="1080"/>
        <w:jc w:val="both"/>
        <w:rPr>
          <w:rFonts w:ascii="Times New Roman" w:hAnsi="Times New Roman"/>
          <w:color w:val="000000" w:themeColor="text1"/>
          <w:sz w:val="28"/>
          <w:szCs w:val="28"/>
          <w:lang w:val="en-US"/>
        </w:rPr>
      </w:pPr>
      <w:r w:rsidRPr="00017537">
        <w:rPr>
          <w:rFonts w:ascii="Times New Roman" w:hAnsi="Times New Roman"/>
          <w:color w:val="000000" w:themeColor="text1"/>
          <w:sz w:val="28"/>
          <w:szCs w:val="28"/>
          <w:lang w:val="en-US"/>
        </w:rPr>
        <w:t>- Taylor &amp; Francis Group</w:t>
      </w:r>
    </w:p>
    <w:p w14:paraId="6E7EA236" w14:textId="77777777" w:rsidR="003417AF" w:rsidRPr="0077046D" w:rsidRDefault="003417AF" w:rsidP="0071064B">
      <w:pPr>
        <w:spacing w:after="0" w:line="360" w:lineRule="auto"/>
        <w:jc w:val="center"/>
        <w:rPr>
          <w:rFonts w:ascii="Times New Roman" w:eastAsia="Times New Roman" w:hAnsi="Times New Roman" w:cs="Times New Roman"/>
          <w:sz w:val="24"/>
          <w:szCs w:val="24"/>
          <w:lang w:val="en-US" w:eastAsia="ru-RU"/>
        </w:rPr>
      </w:pPr>
    </w:p>
    <w:p w14:paraId="34308871" w14:textId="77777777" w:rsidR="00C0065B" w:rsidRPr="003E0F95" w:rsidRDefault="00C0065B" w:rsidP="003F54A7">
      <w:pPr>
        <w:pStyle w:val="1"/>
        <w:spacing w:before="120" w:after="120"/>
        <w:ind w:firstLine="0"/>
        <w:jc w:val="center"/>
        <w:rPr>
          <w:rFonts w:ascii="Times New Roman" w:hAnsi="Times New Roman"/>
          <w:color w:val="auto"/>
          <w:szCs w:val="24"/>
        </w:rPr>
      </w:pPr>
      <w:bookmarkStart w:id="84" w:name="_Toc73609403"/>
      <w:bookmarkStart w:id="85" w:name="_Hlk517736004"/>
      <w:r w:rsidRPr="003E0F95">
        <w:rPr>
          <w:rFonts w:ascii="Times New Roman" w:hAnsi="Times New Roman"/>
          <w:color w:val="auto"/>
          <w:szCs w:val="24"/>
        </w:rPr>
        <w:t xml:space="preserve">10. </w:t>
      </w:r>
      <w:bookmarkStart w:id="86" w:name="_Toc517734283"/>
      <w:r w:rsidRPr="003E0F95">
        <w:rPr>
          <w:rFonts w:ascii="Times New Roman" w:hAnsi="Times New Roman"/>
          <w:color w:val="auto"/>
          <w:szCs w:val="24"/>
        </w:rPr>
        <w:t>Методические указания для обучающихся по освоению дисциплины</w:t>
      </w:r>
      <w:bookmarkEnd w:id="84"/>
      <w:bookmarkEnd w:id="86"/>
    </w:p>
    <w:p w14:paraId="6FB40812" w14:textId="386E6F3F" w:rsidR="00BE54FB" w:rsidRPr="003E0F95" w:rsidRDefault="00BE54FB" w:rsidP="00084173">
      <w:pPr>
        <w:widowControl w:val="0"/>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r w:rsidRPr="003E0F95">
        <w:rPr>
          <w:rFonts w:ascii="Times New Roman" w:eastAsia="Times New Roman" w:hAnsi="Times New Roman" w:cs="Times New Roman"/>
          <w:color w:val="000000"/>
          <w:sz w:val="28"/>
          <w:szCs w:val="24"/>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bookmarkEnd w:id="85"/>
    <w:p w14:paraId="5F9A3976" w14:textId="77777777" w:rsidR="00923A8E" w:rsidRPr="003E0F95" w:rsidRDefault="00923A8E" w:rsidP="00923A8E">
      <w:pPr>
        <w:spacing w:after="0" w:line="240" w:lineRule="auto"/>
        <w:rPr>
          <w:rFonts w:ascii="Times New Roman" w:eastAsia="Times New Roman" w:hAnsi="Times New Roman" w:cs="Times New Roman"/>
          <w:sz w:val="28"/>
          <w:szCs w:val="24"/>
        </w:rPr>
      </w:pPr>
    </w:p>
    <w:p w14:paraId="3A9B3BC2" w14:textId="77777777" w:rsidR="00923A8E" w:rsidRPr="003E0F95" w:rsidRDefault="00923A8E" w:rsidP="001B0AEC">
      <w:pPr>
        <w:pStyle w:val="1"/>
        <w:spacing w:before="120"/>
        <w:ind w:firstLine="0"/>
        <w:jc w:val="center"/>
        <w:rPr>
          <w:rFonts w:ascii="Times New Roman" w:hAnsi="Times New Roman"/>
          <w:color w:val="auto"/>
          <w:szCs w:val="24"/>
        </w:rPr>
      </w:pPr>
      <w:bookmarkStart w:id="87" w:name="_Toc423080119"/>
      <w:bookmarkStart w:id="88" w:name="_Toc506805002"/>
      <w:bookmarkStart w:id="89" w:name="_Toc73609404"/>
      <w:r w:rsidRPr="003E0F95">
        <w:rPr>
          <w:rFonts w:ascii="Times New Roman" w:hAnsi="Times New Roman"/>
          <w:color w:val="auto"/>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87"/>
      <w:bookmarkEnd w:id="88"/>
      <w:bookmarkEnd w:id="89"/>
    </w:p>
    <w:p w14:paraId="70505DC9" w14:textId="77777777" w:rsidR="00923A8E" w:rsidRPr="003E0F95" w:rsidRDefault="00923A8E" w:rsidP="00923A8E">
      <w:pPr>
        <w:spacing w:after="0" w:line="240" w:lineRule="auto"/>
        <w:rPr>
          <w:rFonts w:ascii="Times New Roman" w:eastAsia="Times New Roman" w:hAnsi="Times New Roman" w:cs="Times New Roman"/>
          <w:sz w:val="28"/>
          <w:szCs w:val="24"/>
          <w:lang w:eastAsia="ru-RU"/>
        </w:rPr>
      </w:pPr>
    </w:p>
    <w:p w14:paraId="541D1C11" w14:textId="17CE20EA" w:rsidR="00084173" w:rsidRPr="003E0F95" w:rsidRDefault="00084173" w:rsidP="00AD61A5">
      <w:pPr>
        <w:keepNext/>
        <w:keepLines/>
        <w:tabs>
          <w:tab w:val="left" w:pos="993"/>
        </w:tabs>
        <w:spacing w:before="120" w:after="0" w:line="240" w:lineRule="auto"/>
        <w:ind w:firstLine="709"/>
        <w:jc w:val="both"/>
        <w:rPr>
          <w:rFonts w:ascii="Times New Roman" w:eastAsia="Times New Roman" w:hAnsi="Times New Roman" w:cs="Times New Roman"/>
          <w:b/>
          <w:sz w:val="28"/>
          <w:szCs w:val="24"/>
        </w:rPr>
      </w:pPr>
      <w:r w:rsidRPr="003E0F95">
        <w:rPr>
          <w:rFonts w:ascii="Times New Roman" w:eastAsia="Times New Roman" w:hAnsi="Times New Roman" w:cs="Times New Roman"/>
          <w:b/>
          <w:sz w:val="28"/>
          <w:szCs w:val="24"/>
        </w:rPr>
        <w:t>11.1. Комплект лицензионного программного обеспечения:</w:t>
      </w:r>
    </w:p>
    <w:p w14:paraId="0C966034" w14:textId="77777777" w:rsidR="00833C81" w:rsidRPr="003E0F95" w:rsidRDefault="00833C81" w:rsidP="00AD61A5">
      <w:pPr>
        <w:keepNext/>
        <w:keepLines/>
        <w:tabs>
          <w:tab w:val="left" w:pos="993"/>
        </w:tabs>
        <w:spacing w:before="120" w:after="0" w:line="240" w:lineRule="auto"/>
        <w:ind w:firstLine="709"/>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 xml:space="preserve">1. Компьютерные программы общего назначения </w:t>
      </w:r>
      <w:r w:rsidRPr="003E0F95">
        <w:rPr>
          <w:rFonts w:ascii="Times New Roman" w:eastAsia="Times New Roman" w:hAnsi="Times New Roman" w:cs="Times New Roman"/>
          <w:sz w:val="28"/>
          <w:szCs w:val="24"/>
          <w:lang w:val="en-US" w:eastAsia="ru-RU"/>
        </w:rPr>
        <w:t>Windows</w:t>
      </w:r>
      <w:r w:rsidRPr="003E0F95">
        <w:rPr>
          <w:rFonts w:ascii="Times New Roman" w:eastAsia="Times New Roman" w:hAnsi="Times New Roman" w:cs="Times New Roman"/>
          <w:sz w:val="28"/>
          <w:szCs w:val="24"/>
          <w:lang w:eastAsia="ru-RU"/>
        </w:rPr>
        <w:t xml:space="preserve">, </w:t>
      </w:r>
      <w:r w:rsidRPr="003E0F95">
        <w:rPr>
          <w:rFonts w:ascii="Times New Roman" w:eastAsia="Times New Roman" w:hAnsi="Times New Roman" w:cs="Times New Roman"/>
          <w:sz w:val="28"/>
          <w:szCs w:val="24"/>
          <w:lang w:val="en-US" w:eastAsia="ru-RU"/>
        </w:rPr>
        <w:t>Microsoft</w:t>
      </w:r>
      <w:r w:rsidRPr="003E0F95">
        <w:rPr>
          <w:rFonts w:ascii="Times New Roman" w:eastAsia="Times New Roman" w:hAnsi="Times New Roman" w:cs="Times New Roman"/>
          <w:sz w:val="28"/>
          <w:szCs w:val="24"/>
          <w:lang w:eastAsia="ru-RU"/>
        </w:rPr>
        <w:t xml:space="preserve"> </w:t>
      </w:r>
      <w:r w:rsidRPr="003E0F95">
        <w:rPr>
          <w:rFonts w:ascii="Times New Roman" w:eastAsia="Times New Roman" w:hAnsi="Times New Roman" w:cs="Times New Roman"/>
          <w:sz w:val="28"/>
          <w:szCs w:val="24"/>
          <w:lang w:val="en-US" w:eastAsia="ru-RU"/>
        </w:rPr>
        <w:t>Office</w:t>
      </w:r>
    </w:p>
    <w:p w14:paraId="3CAE124A" w14:textId="77777777" w:rsidR="00833C81" w:rsidRPr="003E0F95" w:rsidRDefault="00833C81" w:rsidP="00AD61A5">
      <w:pPr>
        <w:keepNext/>
        <w:keepLines/>
        <w:tabs>
          <w:tab w:val="left" w:pos="993"/>
        </w:tabs>
        <w:spacing w:before="120" w:after="0" w:line="240" w:lineRule="auto"/>
        <w:ind w:firstLine="709"/>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 xml:space="preserve">2.Антивирус </w:t>
      </w:r>
      <w:proofErr w:type="spellStart"/>
      <w:r w:rsidRPr="003E0F95">
        <w:rPr>
          <w:rFonts w:ascii="Times New Roman" w:eastAsia="Times New Roman" w:hAnsi="Times New Roman" w:cs="Times New Roman"/>
          <w:sz w:val="28"/>
          <w:szCs w:val="24"/>
          <w:lang w:val="en-US" w:eastAsia="ru-RU"/>
        </w:rPr>
        <w:t>ESETEndpointSecurity</w:t>
      </w:r>
      <w:proofErr w:type="spellEnd"/>
    </w:p>
    <w:p w14:paraId="6EB55E77" w14:textId="3AB13E41" w:rsidR="00084173" w:rsidRPr="003E0F95" w:rsidRDefault="00084173" w:rsidP="00AD61A5">
      <w:pPr>
        <w:keepNext/>
        <w:keepLines/>
        <w:tabs>
          <w:tab w:val="left" w:pos="993"/>
        </w:tabs>
        <w:spacing w:before="120" w:after="0" w:line="240" w:lineRule="auto"/>
        <w:ind w:firstLine="709"/>
        <w:jc w:val="both"/>
        <w:rPr>
          <w:rFonts w:ascii="Times New Roman" w:eastAsia="Times New Roman" w:hAnsi="Times New Roman" w:cs="Times New Roman"/>
          <w:b/>
          <w:sz w:val="28"/>
          <w:szCs w:val="24"/>
        </w:rPr>
      </w:pPr>
      <w:r w:rsidRPr="003E0F95">
        <w:rPr>
          <w:rFonts w:ascii="Times New Roman" w:eastAsia="Times New Roman" w:hAnsi="Times New Roman" w:cs="Times New Roman"/>
          <w:b/>
          <w:sz w:val="28"/>
          <w:szCs w:val="24"/>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833C81" w:rsidRPr="000377B8" w14:paraId="61911447" w14:textId="77777777" w:rsidTr="00833C81">
        <w:tc>
          <w:tcPr>
            <w:tcW w:w="861" w:type="dxa"/>
            <w:vAlign w:val="center"/>
          </w:tcPr>
          <w:p w14:paraId="52D86457" w14:textId="77777777" w:rsidR="00833C81" w:rsidRPr="000377B8" w:rsidRDefault="00833C81" w:rsidP="00AD61A5">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№п/п</w:t>
            </w:r>
          </w:p>
        </w:tc>
        <w:tc>
          <w:tcPr>
            <w:tcW w:w="4511" w:type="dxa"/>
            <w:vAlign w:val="center"/>
          </w:tcPr>
          <w:p w14:paraId="528E45E8" w14:textId="77777777" w:rsidR="00833C81" w:rsidRPr="000377B8" w:rsidRDefault="00833C81" w:rsidP="00AD61A5">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vAlign w:val="center"/>
          </w:tcPr>
          <w:p w14:paraId="371CA920" w14:textId="77777777" w:rsidR="00833C81" w:rsidRPr="000377B8" w:rsidRDefault="00833C81" w:rsidP="00AD61A5">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Наименование разделов и тем</w:t>
            </w:r>
          </w:p>
        </w:tc>
      </w:tr>
      <w:tr w:rsidR="00833C81" w:rsidRPr="000377B8" w14:paraId="39A1F030" w14:textId="77777777" w:rsidTr="00833C81">
        <w:tc>
          <w:tcPr>
            <w:tcW w:w="861" w:type="dxa"/>
          </w:tcPr>
          <w:p w14:paraId="15C3D7F7" w14:textId="77777777" w:rsidR="00833C81" w:rsidRPr="000377B8" w:rsidRDefault="00833C81" w:rsidP="00AD61A5">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1</w:t>
            </w:r>
          </w:p>
        </w:tc>
        <w:tc>
          <w:tcPr>
            <w:tcW w:w="4511" w:type="dxa"/>
          </w:tcPr>
          <w:p w14:paraId="1540CEFD" w14:textId="77777777" w:rsidR="00833C81" w:rsidRPr="000377B8" w:rsidRDefault="00833C81" w:rsidP="00AD61A5">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Правовая база данных «КонсультантПлюс»</w:t>
            </w:r>
          </w:p>
        </w:tc>
        <w:tc>
          <w:tcPr>
            <w:tcW w:w="3866" w:type="dxa"/>
          </w:tcPr>
          <w:p w14:paraId="7251727C" w14:textId="58AFD7B0" w:rsidR="00833C81" w:rsidRPr="000377B8" w:rsidRDefault="003E0F95" w:rsidP="00AD61A5">
            <w:pPr>
              <w:widowControl w:val="0"/>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Темы 1 – 5</w:t>
            </w:r>
          </w:p>
        </w:tc>
      </w:tr>
      <w:tr w:rsidR="00833C81" w:rsidRPr="000377B8" w14:paraId="3597F930" w14:textId="77777777" w:rsidTr="00833C81">
        <w:tc>
          <w:tcPr>
            <w:tcW w:w="861" w:type="dxa"/>
          </w:tcPr>
          <w:p w14:paraId="14884612" w14:textId="77777777" w:rsidR="00833C81" w:rsidRPr="000377B8" w:rsidRDefault="00833C81" w:rsidP="00AD61A5">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2</w:t>
            </w:r>
          </w:p>
        </w:tc>
        <w:tc>
          <w:tcPr>
            <w:tcW w:w="4511" w:type="dxa"/>
          </w:tcPr>
          <w:p w14:paraId="4AF4D1D7" w14:textId="77777777" w:rsidR="00833C81" w:rsidRPr="000377B8" w:rsidRDefault="00833C81" w:rsidP="00AD61A5">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0377B8">
              <w:rPr>
                <w:rFonts w:ascii="Times New Roman" w:eastAsia="Times New Roman" w:hAnsi="Times New Roman" w:cs="Times New Roman"/>
                <w:color w:val="000000"/>
                <w:sz w:val="24"/>
                <w:szCs w:val="24"/>
              </w:rPr>
              <w:t>Справочно-правовая система «Гарант»</w:t>
            </w:r>
          </w:p>
        </w:tc>
        <w:tc>
          <w:tcPr>
            <w:tcW w:w="3866" w:type="dxa"/>
          </w:tcPr>
          <w:p w14:paraId="2D2312E0" w14:textId="130A3B9D" w:rsidR="00833C81" w:rsidRPr="000377B8" w:rsidRDefault="003E0F95" w:rsidP="00AD61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Темы 1 – 5</w:t>
            </w:r>
          </w:p>
        </w:tc>
      </w:tr>
    </w:tbl>
    <w:p w14:paraId="1B5C6CF0" w14:textId="4ED63921" w:rsidR="00084173" w:rsidRPr="003E0F95" w:rsidRDefault="00084173" w:rsidP="00AD61A5">
      <w:pPr>
        <w:keepNext/>
        <w:keepLines/>
        <w:tabs>
          <w:tab w:val="left" w:pos="993"/>
        </w:tabs>
        <w:spacing w:before="120" w:after="0" w:line="240" w:lineRule="auto"/>
        <w:ind w:firstLine="709"/>
        <w:jc w:val="both"/>
        <w:rPr>
          <w:rFonts w:ascii="Times New Roman" w:eastAsia="Times New Roman" w:hAnsi="Times New Roman" w:cs="Times New Roman"/>
          <w:b/>
          <w:sz w:val="28"/>
          <w:szCs w:val="24"/>
        </w:rPr>
      </w:pPr>
      <w:r w:rsidRPr="003E0F95">
        <w:rPr>
          <w:rFonts w:ascii="Times New Roman" w:eastAsia="Times New Roman" w:hAnsi="Times New Roman" w:cs="Times New Roman"/>
          <w:b/>
          <w:sz w:val="28"/>
          <w:szCs w:val="24"/>
        </w:rPr>
        <w:t>11.3. Сертифицированные программные и аппаратные средства защиты информации</w:t>
      </w:r>
      <w:r w:rsidR="00833C81" w:rsidRPr="003E0F95">
        <w:rPr>
          <w:rFonts w:ascii="Times New Roman" w:eastAsia="Times New Roman" w:hAnsi="Times New Roman" w:cs="Times New Roman"/>
          <w:b/>
          <w:sz w:val="28"/>
          <w:szCs w:val="24"/>
        </w:rPr>
        <w:t>: не предусмотрены.</w:t>
      </w:r>
    </w:p>
    <w:p w14:paraId="32AA98B1" w14:textId="77777777" w:rsidR="003F54A7" w:rsidRPr="003E0F95" w:rsidRDefault="003F54A7" w:rsidP="00AD61A5">
      <w:pPr>
        <w:widowControl w:val="0"/>
        <w:shd w:val="clear" w:color="auto" w:fill="FFFFFF"/>
        <w:spacing w:after="0" w:line="240" w:lineRule="auto"/>
        <w:ind w:firstLine="851"/>
        <w:jc w:val="both"/>
        <w:rPr>
          <w:rFonts w:ascii="Times New Roman" w:eastAsia="Times New Roman" w:hAnsi="Times New Roman" w:cs="Times New Roman"/>
          <w:sz w:val="28"/>
          <w:szCs w:val="24"/>
          <w:lang w:eastAsia="ru-RU"/>
        </w:rPr>
      </w:pPr>
    </w:p>
    <w:p w14:paraId="706AB4B5" w14:textId="77777777" w:rsidR="00C0065B" w:rsidRPr="003E0F95" w:rsidRDefault="00C0065B" w:rsidP="00AD61A5">
      <w:pPr>
        <w:suppressAutoHyphens/>
        <w:spacing w:after="0" w:line="240" w:lineRule="auto"/>
        <w:jc w:val="center"/>
        <w:rPr>
          <w:rFonts w:ascii="Times New Roman" w:eastAsia="Times New Roman" w:hAnsi="Times New Roman" w:cs="Times New Roman"/>
          <w:b/>
          <w:sz w:val="28"/>
          <w:szCs w:val="24"/>
          <w:lang w:eastAsia="ru-RU"/>
        </w:rPr>
      </w:pPr>
      <w:r w:rsidRPr="003E0F95">
        <w:rPr>
          <w:rFonts w:ascii="Times New Roman" w:eastAsia="Times New Roman" w:hAnsi="Times New Roman" w:cs="Times New Roman"/>
          <w:b/>
          <w:sz w:val="28"/>
          <w:szCs w:val="24"/>
          <w:lang w:eastAsia="ru-RU"/>
        </w:rPr>
        <w:t>Специализированные сайты и сервера</w:t>
      </w:r>
    </w:p>
    <w:p w14:paraId="48A36F20" w14:textId="77777777" w:rsidR="00C0065B" w:rsidRPr="003E0F95" w:rsidRDefault="00C0065B" w:rsidP="00AD61A5">
      <w:pPr>
        <w:shd w:val="clear" w:color="auto" w:fill="FFFFFF"/>
        <w:spacing w:after="0" w:line="240" w:lineRule="auto"/>
        <w:rPr>
          <w:rFonts w:ascii="Times New Roman" w:eastAsia="Times New Roman" w:hAnsi="Times New Roman" w:cs="Times New Roman"/>
          <w:i/>
          <w:sz w:val="28"/>
          <w:szCs w:val="24"/>
          <w:lang w:eastAsia="ru-RU"/>
        </w:rPr>
      </w:pPr>
    </w:p>
    <w:p w14:paraId="7206D789" w14:textId="77777777" w:rsidR="00A264CE" w:rsidRPr="003E0F95" w:rsidRDefault="00A264CE" w:rsidP="007C1294">
      <w:pPr>
        <w:pStyle w:val="af0"/>
        <w:numPr>
          <w:ilvl w:val="0"/>
          <w:numId w:val="14"/>
        </w:numPr>
        <w:tabs>
          <w:tab w:val="left" w:pos="0"/>
        </w:tabs>
        <w:spacing w:after="0" w:line="240" w:lineRule="auto"/>
        <w:jc w:val="both"/>
        <w:rPr>
          <w:rFonts w:ascii="Times New Roman" w:eastAsia="Times New Roman" w:hAnsi="Times New Roman"/>
          <w:sz w:val="28"/>
          <w:szCs w:val="24"/>
        </w:rPr>
      </w:pPr>
      <w:r w:rsidRPr="003E0F95">
        <w:rPr>
          <w:rFonts w:ascii="Times New Roman" w:eastAsia="Times New Roman" w:hAnsi="Times New Roman"/>
          <w:sz w:val="28"/>
          <w:szCs w:val="24"/>
        </w:rPr>
        <w:t xml:space="preserve">Бизнес портал [Электронный ресурс]- </w:t>
      </w:r>
      <w:r w:rsidRPr="003E0F95">
        <w:rPr>
          <w:rFonts w:ascii="Times New Roman" w:eastAsia="Times New Roman" w:hAnsi="Times New Roman"/>
          <w:sz w:val="28"/>
          <w:szCs w:val="24"/>
          <w:lang w:val="en-US"/>
        </w:rPr>
        <w:t>URL</w:t>
      </w:r>
      <w:r w:rsidRPr="003E0F95">
        <w:rPr>
          <w:rFonts w:ascii="Times New Roman" w:eastAsia="Times New Roman" w:hAnsi="Times New Roman"/>
          <w:sz w:val="28"/>
          <w:szCs w:val="24"/>
        </w:rPr>
        <w:t xml:space="preserve">: http://businessportal.pro/ </w:t>
      </w:r>
    </w:p>
    <w:p w14:paraId="0B879C4F" w14:textId="77777777" w:rsidR="00A264CE" w:rsidRPr="003E0F95" w:rsidRDefault="00A264CE" w:rsidP="007C1294">
      <w:pPr>
        <w:pStyle w:val="af0"/>
        <w:numPr>
          <w:ilvl w:val="0"/>
          <w:numId w:val="14"/>
        </w:numPr>
        <w:shd w:val="clear" w:color="auto" w:fill="FFFFFF"/>
        <w:spacing w:after="0" w:line="240" w:lineRule="auto"/>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Сайт Министерства Российской Федерации по делам гражданской обороны, чрезвычайным ситуациям и ликвидации последствий стихийных бедствий  (МЧС России)</w:t>
      </w:r>
      <w:r w:rsidRPr="003E0F95">
        <w:rPr>
          <w:rFonts w:ascii="Times New Roman" w:hAnsi="Times New Roman"/>
          <w:sz w:val="28"/>
          <w:szCs w:val="24"/>
        </w:rPr>
        <w:t xml:space="preserve"> </w:t>
      </w:r>
      <w:hyperlink r:id="rId44" w:history="1">
        <w:r w:rsidRPr="003E0F95">
          <w:rPr>
            <w:rStyle w:val="af1"/>
            <w:rFonts w:ascii="Times New Roman" w:eastAsia="Times New Roman" w:hAnsi="Times New Roman"/>
            <w:sz w:val="28"/>
            <w:szCs w:val="24"/>
            <w:lang w:eastAsia="ru-RU"/>
          </w:rPr>
          <w:t>https://www.mchs.gov.ru</w:t>
        </w:r>
      </w:hyperlink>
    </w:p>
    <w:p w14:paraId="6C8427C9" w14:textId="77777777" w:rsidR="00A264CE" w:rsidRPr="003E0F95" w:rsidRDefault="00A264CE" w:rsidP="007C1294">
      <w:pPr>
        <w:pStyle w:val="af0"/>
        <w:numPr>
          <w:ilvl w:val="0"/>
          <w:numId w:val="14"/>
        </w:numPr>
        <w:shd w:val="clear" w:color="auto" w:fill="FFFFFF"/>
        <w:spacing w:after="0" w:line="240" w:lineRule="auto"/>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Сайт Министерства финансов РФ </w:t>
      </w:r>
      <w:hyperlink r:id="rId45" w:history="1">
        <w:r w:rsidRPr="003E0F95">
          <w:rPr>
            <w:rStyle w:val="af1"/>
            <w:rFonts w:ascii="Times New Roman" w:eastAsia="Times New Roman" w:hAnsi="Times New Roman"/>
            <w:sz w:val="28"/>
            <w:szCs w:val="24"/>
            <w:lang w:eastAsia="ru-RU"/>
          </w:rPr>
          <w:t>https://minfin.gov.ru/ru/</w:t>
        </w:r>
      </w:hyperlink>
    </w:p>
    <w:p w14:paraId="24F746DA" w14:textId="77777777" w:rsidR="00A264CE" w:rsidRPr="003E0F95" w:rsidRDefault="00A264CE" w:rsidP="007C1294">
      <w:pPr>
        <w:pStyle w:val="af0"/>
        <w:numPr>
          <w:ilvl w:val="0"/>
          <w:numId w:val="14"/>
        </w:numPr>
        <w:shd w:val="clear" w:color="auto" w:fill="FFFFFF"/>
        <w:spacing w:after="0" w:line="240" w:lineRule="auto"/>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Сайт Министерства экономического развития РФ </w:t>
      </w:r>
      <w:hyperlink r:id="rId46" w:history="1">
        <w:r w:rsidRPr="003E0F95">
          <w:rPr>
            <w:rStyle w:val="af1"/>
            <w:rFonts w:ascii="Times New Roman" w:eastAsia="Times New Roman" w:hAnsi="Times New Roman"/>
            <w:sz w:val="28"/>
            <w:szCs w:val="24"/>
            <w:lang w:eastAsia="ru-RU"/>
          </w:rPr>
          <w:t>http://economy.gov.ru/minec/main</w:t>
        </w:r>
      </w:hyperlink>
    </w:p>
    <w:p w14:paraId="3D65E459" w14:textId="77777777" w:rsidR="00A264CE" w:rsidRPr="003E0F95" w:rsidRDefault="00A264CE" w:rsidP="007C1294">
      <w:pPr>
        <w:pStyle w:val="af0"/>
        <w:numPr>
          <w:ilvl w:val="0"/>
          <w:numId w:val="14"/>
        </w:numPr>
        <w:shd w:val="clear" w:color="auto" w:fill="FFFFFF"/>
        <w:spacing w:after="0" w:line="240" w:lineRule="auto"/>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lastRenderedPageBreak/>
        <w:t>Сайт Федеральной службы государственной статистики</w:t>
      </w:r>
      <w:r w:rsidRPr="003E0F95">
        <w:rPr>
          <w:rFonts w:ascii="Times New Roman" w:hAnsi="Times New Roman"/>
          <w:sz w:val="28"/>
          <w:szCs w:val="24"/>
        </w:rPr>
        <w:t xml:space="preserve"> </w:t>
      </w:r>
      <w:hyperlink r:id="rId47" w:history="1">
        <w:r w:rsidRPr="003E0F95">
          <w:rPr>
            <w:rStyle w:val="af1"/>
            <w:rFonts w:ascii="Times New Roman" w:eastAsia="Times New Roman" w:hAnsi="Times New Roman"/>
            <w:sz w:val="28"/>
            <w:szCs w:val="24"/>
            <w:lang w:eastAsia="ru-RU"/>
          </w:rPr>
          <w:t>https://rosstat.gov.ru</w:t>
        </w:r>
      </w:hyperlink>
      <w:r w:rsidRPr="003E0F95">
        <w:rPr>
          <w:rFonts w:ascii="Times New Roman" w:eastAsia="Times New Roman" w:hAnsi="Times New Roman"/>
          <w:sz w:val="28"/>
          <w:szCs w:val="24"/>
          <w:lang w:eastAsia="ru-RU"/>
        </w:rPr>
        <w:t xml:space="preserve"> </w:t>
      </w:r>
    </w:p>
    <w:p w14:paraId="08F60B4B" w14:textId="77777777" w:rsidR="00A264CE" w:rsidRPr="003E0F95" w:rsidRDefault="00A264CE" w:rsidP="007C1294">
      <w:pPr>
        <w:pStyle w:val="af0"/>
        <w:numPr>
          <w:ilvl w:val="0"/>
          <w:numId w:val="14"/>
        </w:numPr>
        <w:suppressAutoHyphens/>
        <w:spacing w:after="0" w:line="240" w:lineRule="auto"/>
        <w:jc w:val="both"/>
        <w:rPr>
          <w:rFonts w:ascii="Times New Roman" w:eastAsia="Times New Roman" w:hAnsi="Times New Roman"/>
          <w:sz w:val="28"/>
          <w:szCs w:val="24"/>
          <w:lang w:eastAsia="ru-RU"/>
        </w:rPr>
      </w:pPr>
      <w:r w:rsidRPr="003E0F95">
        <w:rPr>
          <w:rFonts w:ascii="Times New Roman" w:eastAsia="Times New Roman" w:hAnsi="Times New Roman"/>
          <w:sz w:val="28"/>
          <w:szCs w:val="24"/>
          <w:lang w:eastAsia="ru-RU"/>
        </w:rPr>
        <w:t xml:space="preserve">Сайт Центрального банка Российской Федерации: </w:t>
      </w:r>
      <w:r w:rsidRPr="003E0F95">
        <w:rPr>
          <w:rFonts w:ascii="Times New Roman" w:eastAsia="Times New Roman" w:hAnsi="Times New Roman"/>
          <w:sz w:val="28"/>
          <w:szCs w:val="24"/>
          <w:lang w:val="en-US" w:eastAsia="ru-RU"/>
        </w:rPr>
        <w:t>URL</w:t>
      </w:r>
      <w:r w:rsidRPr="003E0F95">
        <w:rPr>
          <w:rFonts w:ascii="Times New Roman" w:eastAsia="Times New Roman" w:hAnsi="Times New Roman"/>
          <w:sz w:val="28"/>
          <w:szCs w:val="24"/>
          <w:lang w:eastAsia="ru-RU"/>
        </w:rPr>
        <w:t xml:space="preserve">: </w:t>
      </w:r>
      <w:hyperlink r:id="rId48" w:history="1">
        <w:r w:rsidRPr="003E0F95">
          <w:rPr>
            <w:rFonts w:ascii="Times New Roman" w:eastAsia="Times New Roman" w:hAnsi="Times New Roman"/>
            <w:color w:val="0000FF"/>
            <w:sz w:val="28"/>
            <w:szCs w:val="24"/>
            <w:u w:val="single"/>
            <w:lang w:val="en-US" w:eastAsia="ru-RU"/>
          </w:rPr>
          <w:t>http</w:t>
        </w:r>
        <w:r w:rsidRPr="003E0F95">
          <w:rPr>
            <w:rFonts w:ascii="Times New Roman" w:eastAsia="Times New Roman" w:hAnsi="Times New Roman"/>
            <w:color w:val="0000FF"/>
            <w:sz w:val="28"/>
            <w:szCs w:val="24"/>
            <w:u w:val="single"/>
            <w:lang w:eastAsia="ru-RU"/>
          </w:rPr>
          <w:t>://</w:t>
        </w:r>
        <w:r w:rsidRPr="003E0F95">
          <w:rPr>
            <w:rFonts w:ascii="Times New Roman" w:eastAsia="Times New Roman" w:hAnsi="Times New Roman"/>
            <w:color w:val="0000FF"/>
            <w:sz w:val="28"/>
            <w:szCs w:val="24"/>
            <w:u w:val="single"/>
            <w:lang w:val="en-US" w:eastAsia="ru-RU"/>
          </w:rPr>
          <w:t>www</w:t>
        </w:r>
        <w:r w:rsidRPr="003E0F95">
          <w:rPr>
            <w:rFonts w:ascii="Times New Roman" w:eastAsia="Times New Roman" w:hAnsi="Times New Roman"/>
            <w:color w:val="0000FF"/>
            <w:sz w:val="28"/>
            <w:szCs w:val="24"/>
            <w:u w:val="single"/>
            <w:lang w:eastAsia="ru-RU"/>
          </w:rPr>
          <w:t>.</w:t>
        </w:r>
        <w:proofErr w:type="spellStart"/>
        <w:r w:rsidRPr="003E0F95">
          <w:rPr>
            <w:rFonts w:ascii="Times New Roman" w:eastAsia="Times New Roman" w:hAnsi="Times New Roman"/>
            <w:color w:val="0000FF"/>
            <w:sz w:val="28"/>
            <w:szCs w:val="24"/>
            <w:u w:val="single"/>
            <w:lang w:val="en-US" w:eastAsia="ru-RU"/>
          </w:rPr>
          <w:t>cbr</w:t>
        </w:r>
        <w:proofErr w:type="spellEnd"/>
        <w:r w:rsidRPr="003E0F95">
          <w:rPr>
            <w:rFonts w:ascii="Times New Roman" w:eastAsia="Times New Roman" w:hAnsi="Times New Roman"/>
            <w:color w:val="0000FF"/>
            <w:sz w:val="28"/>
            <w:szCs w:val="24"/>
            <w:u w:val="single"/>
            <w:lang w:eastAsia="ru-RU"/>
          </w:rPr>
          <w:t>.</w:t>
        </w:r>
        <w:proofErr w:type="spellStart"/>
        <w:r w:rsidRPr="003E0F95">
          <w:rPr>
            <w:rFonts w:ascii="Times New Roman" w:eastAsia="Times New Roman" w:hAnsi="Times New Roman"/>
            <w:color w:val="0000FF"/>
            <w:sz w:val="28"/>
            <w:szCs w:val="24"/>
            <w:u w:val="single"/>
            <w:lang w:val="en-US" w:eastAsia="ru-RU"/>
          </w:rPr>
          <w:t>ru</w:t>
        </w:r>
        <w:proofErr w:type="spellEnd"/>
        <w:r w:rsidRPr="003E0F95">
          <w:rPr>
            <w:rFonts w:ascii="Times New Roman" w:eastAsia="Times New Roman" w:hAnsi="Times New Roman"/>
            <w:color w:val="0000FF"/>
            <w:sz w:val="28"/>
            <w:szCs w:val="24"/>
            <w:u w:val="single"/>
            <w:lang w:eastAsia="ru-RU"/>
          </w:rPr>
          <w:t>/</w:t>
        </w:r>
        <w:r w:rsidRPr="003E0F95">
          <w:rPr>
            <w:rFonts w:ascii="Times New Roman" w:eastAsia="Times New Roman" w:hAnsi="Times New Roman"/>
            <w:color w:val="0000FF"/>
            <w:sz w:val="28"/>
            <w:szCs w:val="24"/>
            <w:u w:val="single"/>
            <w:lang w:val="en-US" w:eastAsia="ru-RU"/>
          </w:rPr>
          <w:t>today</w:t>
        </w:r>
      </w:hyperlink>
    </w:p>
    <w:p w14:paraId="05D5CF09" w14:textId="77777777" w:rsidR="00C0065B" w:rsidRPr="003E0F95" w:rsidRDefault="00C0065B" w:rsidP="00923A8E">
      <w:pPr>
        <w:suppressAutoHyphens/>
        <w:spacing w:after="0" w:line="240" w:lineRule="auto"/>
        <w:jc w:val="both"/>
        <w:rPr>
          <w:rFonts w:ascii="Times New Roman" w:eastAsia="Times New Roman" w:hAnsi="Times New Roman" w:cs="Times New Roman"/>
          <w:sz w:val="28"/>
          <w:szCs w:val="24"/>
          <w:lang w:eastAsia="ru-RU"/>
        </w:rPr>
      </w:pPr>
    </w:p>
    <w:p w14:paraId="767445A9" w14:textId="77777777" w:rsidR="00596F5B" w:rsidRPr="003E0F95" w:rsidRDefault="00596F5B" w:rsidP="00596F5B">
      <w:pPr>
        <w:pStyle w:val="1"/>
        <w:spacing w:before="120"/>
        <w:ind w:firstLine="0"/>
        <w:jc w:val="center"/>
        <w:rPr>
          <w:rFonts w:ascii="Times New Roman" w:hAnsi="Times New Roman"/>
          <w:color w:val="auto"/>
          <w:szCs w:val="24"/>
        </w:rPr>
      </w:pPr>
      <w:bookmarkStart w:id="90" w:name="_Toc467843153"/>
      <w:bookmarkStart w:id="91" w:name="_Toc487313763"/>
      <w:bookmarkStart w:id="92" w:name="_Toc73609405"/>
      <w:r w:rsidRPr="003E0F95">
        <w:rPr>
          <w:rFonts w:ascii="Times New Roman" w:hAnsi="Times New Roman"/>
          <w:color w:val="auto"/>
          <w:szCs w:val="24"/>
        </w:rPr>
        <w:t>12. Описание материально-технической базы, необходимой для осуществления образовательного процесса по дисциплине</w:t>
      </w:r>
      <w:bookmarkEnd w:id="90"/>
      <w:bookmarkEnd w:id="91"/>
      <w:bookmarkEnd w:id="92"/>
    </w:p>
    <w:p w14:paraId="65A169D7" w14:textId="77777777" w:rsidR="00C0065B" w:rsidRPr="003E0F95"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p>
    <w:p w14:paraId="7C664A46" w14:textId="77777777" w:rsidR="00C0065B" w:rsidRPr="003E0F95" w:rsidRDefault="00C0065B" w:rsidP="00AD61A5">
      <w:pPr>
        <w:widowControl w:val="0"/>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r w:rsidRPr="003E0F95">
        <w:rPr>
          <w:rFonts w:ascii="Times New Roman" w:eastAsia="Times New Roman" w:hAnsi="Times New Roman" w:cs="Times New Roman"/>
          <w:color w:val="000000"/>
          <w:sz w:val="28"/>
          <w:szCs w:val="24"/>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3E0F95">
        <w:rPr>
          <w:rFonts w:ascii="Times New Roman" w:eastAsia="Times New Roman" w:hAnsi="Times New Roman" w:cs="Times New Roman"/>
          <w:color w:val="000000"/>
          <w:sz w:val="28"/>
          <w:szCs w:val="24"/>
          <w:lang w:val="en-US" w:eastAsia="ru-RU"/>
        </w:rPr>
        <w:t>Internet</w:t>
      </w:r>
      <w:r w:rsidRPr="003E0F95">
        <w:rPr>
          <w:rFonts w:ascii="Times New Roman" w:eastAsia="Times New Roman" w:hAnsi="Times New Roman" w:cs="Times New Roman"/>
          <w:color w:val="000000"/>
          <w:sz w:val="28"/>
          <w:szCs w:val="24"/>
          <w:lang w:eastAsia="ru-RU"/>
        </w:rPr>
        <w:t>;</w:t>
      </w:r>
    </w:p>
    <w:p w14:paraId="7B3C5237" w14:textId="77777777" w:rsidR="00C0065B" w:rsidRPr="003E0F95" w:rsidRDefault="00C0065B" w:rsidP="00AD61A5">
      <w:pPr>
        <w:widowControl w:val="0"/>
        <w:shd w:val="clear" w:color="auto" w:fill="FFFFFF"/>
        <w:spacing w:after="0" w:line="240" w:lineRule="auto"/>
        <w:ind w:firstLine="851"/>
        <w:jc w:val="both"/>
        <w:rPr>
          <w:rFonts w:ascii="Times New Roman" w:eastAsia="Times New Roman" w:hAnsi="Times New Roman" w:cs="Times New Roman"/>
          <w:color w:val="000000"/>
          <w:sz w:val="28"/>
          <w:szCs w:val="24"/>
          <w:lang w:eastAsia="ru-RU"/>
        </w:rPr>
      </w:pPr>
      <w:r w:rsidRPr="003E0F95">
        <w:rPr>
          <w:rFonts w:ascii="Times New Roman" w:eastAsia="Times New Roman" w:hAnsi="Times New Roman" w:cs="Times New Roman"/>
          <w:color w:val="000000"/>
          <w:sz w:val="28"/>
          <w:szCs w:val="24"/>
          <w:lang w:eastAsia="ru-RU"/>
        </w:rPr>
        <w:t>2. Лекции с применением мультимедийных материалов, мультимедийная аудитория.</w:t>
      </w:r>
    </w:p>
    <w:p w14:paraId="542B12AC" w14:textId="77777777" w:rsidR="00C0065B" w:rsidRPr="003E0F95" w:rsidRDefault="00C0065B" w:rsidP="00AD61A5">
      <w:pPr>
        <w:spacing w:after="0" w:line="240" w:lineRule="auto"/>
        <w:jc w:val="center"/>
        <w:rPr>
          <w:rFonts w:ascii="Times New Roman" w:eastAsia="Times New Roman" w:hAnsi="Times New Roman" w:cs="Times New Roman"/>
          <w:b/>
          <w:sz w:val="28"/>
          <w:szCs w:val="24"/>
          <w:lang w:eastAsia="ru-RU"/>
        </w:rPr>
      </w:pPr>
      <w:r w:rsidRPr="003E0F95">
        <w:rPr>
          <w:rFonts w:ascii="Times New Roman" w:eastAsia="Times New Roman" w:hAnsi="Times New Roman" w:cs="Times New Roman"/>
          <w:b/>
          <w:sz w:val="28"/>
          <w:szCs w:val="24"/>
          <w:lang w:eastAsia="ru-RU"/>
        </w:rPr>
        <w:t>Образовательные технологии</w:t>
      </w:r>
    </w:p>
    <w:p w14:paraId="137832B8" w14:textId="77777777" w:rsidR="00C0065B" w:rsidRPr="003E0F95" w:rsidRDefault="00C0065B" w:rsidP="00AD61A5">
      <w:pPr>
        <w:widowControl w:val="0"/>
        <w:shd w:val="clear" w:color="auto" w:fill="FFFFFF"/>
        <w:spacing w:after="0" w:line="240" w:lineRule="auto"/>
        <w:ind w:firstLine="851"/>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color w:val="000000"/>
          <w:sz w:val="28"/>
          <w:szCs w:val="24"/>
          <w:lang w:eastAsia="ru-RU"/>
        </w:rPr>
        <w:t>В процессе изучения дисциплины «Диагностика и мониторинг экономической безопасности страны (на английском языке)» предполагается</w:t>
      </w:r>
      <w:r w:rsidRPr="003E0F95">
        <w:rPr>
          <w:rFonts w:ascii="Times New Roman" w:eastAsia="Times New Roman" w:hAnsi="Times New Roman" w:cs="Times New Roman"/>
          <w:sz w:val="28"/>
          <w:szCs w:val="24"/>
          <w:lang w:eastAsia="ru-RU"/>
        </w:rPr>
        <w:t>:</w:t>
      </w:r>
    </w:p>
    <w:p w14:paraId="053E7558" w14:textId="77777777" w:rsidR="00C0065B" w:rsidRPr="003E0F95"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сопровождение курса лекций наглядной презентацией, включающей практические примеры, схемы, графики, табличный материал;</w:t>
      </w:r>
    </w:p>
    <w:p w14:paraId="482862CC" w14:textId="77777777" w:rsidR="00C0065B" w:rsidRPr="003E0F95"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рассмотрение на семинарских занятиях интерактивных ситуационных задач по проблематике теневой экономики;</w:t>
      </w:r>
    </w:p>
    <w:p w14:paraId="5062FDEE" w14:textId="77777777" w:rsidR="00C0065B" w:rsidRPr="003E0F95"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деловые игры;</w:t>
      </w:r>
    </w:p>
    <w:p w14:paraId="00B47ACB" w14:textId="77777777" w:rsidR="00C0065B" w:rsidRPr="003E0F95"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26D75D5E" w14:textId="77777777" w:rsidR="00C0065B" w:rsidRPr="003E0F95"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2F25ABA7" w14:textId="77777777" w:rsidR="00C0065B" w:rsidRPr="003E0F95" w:rsidRDefault="00C0065B" w:rsidP="00AD61A5">
      <w:pPr>
        <w:spacing w:after="0" w:line="240" w:lineRule="auto"/>
        <w:jc w:val="center"/>
        <w:rPr>
          <w:rFonts w:ascii="Times New Roman" w:eastAsia="Times New Roman" w:hAnsi="Times New Roman" w:cs="Times New Roman"/>
          <w:b/>
          <w:sz w:val="28"/>
          <w:szCs w:val="24"/>
          <w:lang w:eastAsia="ru-RU"/>
        </w:rPr>
      </w:pPr>
      <w:bookmarkStart w:id="93" w:name="_Toc506805004"/>
      <w:bookmarkStart w:id="94" w:name="_Toc515632159"/>
    </w:p>
    <w:p w14:paraId="5336F61A" w14:textId="77777777" w:rsidR="00C0065B" w:rsidRPr="003E0F95" w:rsidRDefault="00C0065B" w:rsidP="00AD61A5">
      <w:pPr>
        <w:spacing w:after="0" w:line="240" w:lineRule="auto"/>
        <w:jc w:val="center"/>
        <w:rPr>
          <w:rFonts w:ascii="Times New Roman" w:eastAsia="Times New Roman" w:hAnsi="Times New Roman" w:cs="Times New Roman"/>
          <w:b/>
          <w:sz w:val="28"/>
          <w:szCs w:val="24"/>
          <w:lang w:eastAsia="ru-RU"/>
        </w:rPr>
      </w:pPr>
      <w:r w:rsidRPr="003E0F95">
        <w:rPr>
          <w:rFonts w:ascii="Times New Roman" w:eastAsia="Times New Roman" w:hAnsi="Times New Roman" w:cs="Times New Roman"/>
          <w:b/>
          <w:sz w:val="28"/>
          <w:szCs w:val="24"/>
          <w:lang w:eastAsia="ru-RU"/>
        </w:rPr>
        <w:t>Методические рекомендации по обучению лиц с ограниченными возможностями здоровья</w:t>
      </w:r>
      <w:bookmarkEnd w:id="93"/>
      <w:bookmarkEnd w:id="94"/>
    </w:p>
    <w:p w14:paraId="7E8C3020" w14:textId="77777777" w:rsidR="00C0065B" w:rsidRPr="003E0F95" w:rsidRDefault="00C0065B" w:rsidP="00AD61A5">
      <w:pPr>
        <w:spacing w:after="0" w:line="240" w:lineRule="auto"/>
        <w:ind w:firstLine="720"/>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01BE7A1" w14:textId="77777777" w:rsidR="00C0065B" w:rsidRPr="003E0F95" w:rsidRDefault="00C0065B" w:rsidP="00AD61A5">
      <w:pPr>
        <w:spacing w:after="0" w:line="240" w:lineRule="auto"/>
        <w:ind w:firstLine="720"/>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0991D5F8" w14:textId="77777777" w:rsidR="00C0065B" w:rsidRPr="003E0F95" w:rsidRDefault="00C0065B" w:rsidP="00AD61A5">
      <w:pPr>
        <w:spacing w:after="0" w:line="240" w:lineRule="auto"/>
        <w:ind w:firstLine="720"/>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ACA53B3" w14:textId="77777777" w:rsidR="00C0065B" w:rsidRPr="003E0F95"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в печатной или электронной форме (для лиц с нарушениями опорно-двигательного аппарата);</w:t>
      </w:r>
    </w:p>
    <w:p w14:paraId="7EF9D43D" w14:textId="77777777" w:rsidR="00C0065B" w:rsidRPr="003E0F95"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lastRenderedPageBreak/>
        <w:t>в печатной форме или электронной форме с увеличенным шрифтом и контрастностью (для лиц с нарушениями слуха, речи, зрения);</w:t>
      </w:r>
    </w:p>
    <w:p w14:paraId="51501CAC" w14:textId="77777777" w:rsidR="00C0065B" w:rsidRPr="003E0F95"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методом чтения ассистентом задания вслух (для лиц с нарушениями зрения).</w:t>
      </w:r>
    </w:p>
    <w:p w14:paraId="0968DDB6" w14:textId="77777777" w:rsidR="00C0065B" w:rsidRPr="003E0F95" w:rsidRDefault="00C0065B" w:rsidP="00AD61A5">
      <w:pPr>
        <w:spacing w:after="0" w:line="240" w:lineRule="auto"/>
        <w:ind w:firstLine="720"/>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170E3FD3" w14:textId="77777777" w:rsidR="00C0065B" w:rsidRPr="003E0F95"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письменно на бумаге или набором ответов на компьютере (для лиц с нарушениями слуха, речи);</w:t>
      </w:r>
    </w:p>
    <w:p w14:paraId="18B337AE" w14:textId="77777777" w:rsidR="00C0065B" w:rsidRPr="003E0F95"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выбором ответа из возможных вариантов с использованием услуг ассистента (для лиц с нарушениями опорно-двигательного аппарата);</w:t>
      </w:r>
    </w:p>
    <w:p w14:paraId="2E6BC044" w14:textId="77777777" w:rsidR="00C0065B" w:rsidRPr="003E0F95" w:rsidRDefault="00C0065B" w:rsidP="006043E4">
      <w:pPr>
        <w:numPr>
          <w:ilvl w:val="0"/>
          <w:numId w:val="2"/>
        </w:numPr>
        <w:tabs>
          <w:tab w:val="clear" w:pos="720"/>
          <w:tab w:val="num" w:pos="360"/>
        </w:tabs>
        <w:spacing w:after="0" w:line="240" w:lineRule="auto"/>
        <w:ind w:left="0" w:firstLine="426"/>
        <w:jc w:val="both"/>
        <w:rPr>
          <w:rFonts w:ascii="Times New Roman" w:eastAsia="Times New Roman" w:hAnsi="Times New Roman" w:cs="Times New Roman"/>
          <w:sz w:val="28"/>
          <w:szCs w:val="24"/>
          <w:lang w:eastAsia="ru-RU"/>
        </w:rPr>
      </w:pPr>
      <w:r w:rsidRPr="003E0F95">
        <w:rPr>
          <w:rFonts w:ascii="Times New Roman" w:eastAsia="Times New Roman" w:hAnsi="Times New Roman" w:cs="Times New Roman"/>
          <w:sz w:val="28"/>
          <w:szCs w:val="24"/>
          <w:lang w:eastAsia="ru-RU"/>
        </w:rPr>
        <w:t>устно (для лиц с нарушениями зрения, опорно-двигательного аппарата).</w:t>
      </w:r>
    </w:p>
    <w:p w14:paraId="76BBB110" w14:textId="77777777" w:rsidR="00FB116B" w:rsidRPr="003E0F95" w:rsidRDefault="00C0065B" w:rsidP="00AD61A5">
      <w:pPr>
        <w:spacing w:after="0" w:line="240" w:lineRule="auto"/>
        <w:ind w:firstLine="720"/>
        <w:jc w:val="both"/>
        <w:rPr>
          <w:rFonts w:ascii="Times New Roman" w:hAnsi="Times New Roman" w:cs="Times New Roman"/>
          <w:sz w:val="28"/>
          <w:szCs w:val="24"/>
        </w:rPr>
      </w:pPr>
      <w:r w:rsidRPr="003E0F95">
        <w:rPr>
          <w:rFonts w:ascii="Times New Roman" w:eastAsia="Times New Roman" w:hAnsi="Times New Roman" w:cs="Times New Roman"/>
          <w:sz w:val="28"/>
          <w:szCs w:val="24"/>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3E0F95" w:rsidSect="00923A8E">
      <w:footerReference w:type="even" r:id="rId49"/>
      <w:footerReference w:type="default" r:id="rId50"/>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97539" w14:textId="77777777" w:rsidR="00EF3E8D" w:rsidRDefault="00EF3E8D" w:rsidP="00923A8E">
      <w:pPr>
        <w:spacing w:after="0" w:line="240" w:lineRule="auto"/>
      </w:pPr>
      <w:r>
        <w:separator/>
      </w:r>
    </w:p>
  </w:endnote>
  <w:endnote w:type="continuationSeparator" w:id="0">
    <w:p w14:paraId="1BFB630A" w14:textId="77777777" w:rsidR="00EF3E8D" w:rsidRDefault="00EF3E8D"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341FF" w14:textId="79C0A1EC" w:rsidR="006E01B7" w:rsidRDefault="006E01B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3E0F95">
      <w:rPr>
        <w:rStyle w:val="ad"/>
        <w:noProof/>
      </w:rPr>
      <w:t>23</w:t>
    </w:r>
    <w:r>
      <w:rPr>
        <w:rStyle w:val="ad"/>
      </w:rPr>
      <w:fldChar w:fldCharType="end"/>
    </w:r>
  </w:p>
  <w:p w14:paraId="47A79127" w14:textId="77777777" w:rsidR="006E01B7" w:rsidRDefault="006E01B7"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C78FE" w14:textId="73F85F52" w:rsidR="006E01B7" w:rsidRDefault="006E01B7"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8C14E7">
      <w:rPr>
        <w:rStyle w:val="ad"/>
        <w:noProof/>
      </w:rPr>
      <w:t>2</w:t>
    </w:r>
    <w:r>
      <w:rPr>
        <w:rStyle w:val="ad"/>
      </w:rPr>
      <w:fldChar w:fldCharType="end"/>
    </w:r>
  </w:p>
  <w:p w14:paraId="10DA8258" w14:textId="77777777" w:rsidR="006E01B7" w:rsidRDefault="006E01B7"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60A09" w14:textId="77777777" w:rsidR="00EF3E8D" w:rsidRDefault="00EF3E8D" w:rsidP="00923A8E">
      <w:pPr>
        <w:spacing w:after="0" w:line="240" w:lineRule="auto"/>
      </w:pPr>
      <w:r>
        <w:separator/>
      </w:r>
    </w:p>
  </w:footnote>
  <w:footnote w:type="continuationSeparator" w:id="0">
    <w:p w14:paraId="086E44B8" w14:textId="77777777" w:rsidR="00EF3E8D" w:rsidRDefault="00EF3E8D"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E873F9"/>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2" w15:restartNumberingAfterBreak="0">
    <w:nsid w:val="01443344"/>
    <w:multiLevelType w:val="hybridMultilevel"/>
    <w:tmpl w:val="338AA3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8817FE2"/>
    <w:multiLevelType w:val="hybridMultilevel"/>
    <w:tmpl w:val="B85892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8BA65FC"/>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D4A7850"/>
    <w:multiLevelType w:val="hybridMultilevel"/>
    <w:tmpl w:val="D3DE89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DB5157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DC16262"/>
    <w:multiLevelType w:val="hybridMultilevel"/>
    <w:tmpl w:val="B4D86A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0FF54B26"/>
    <w:multiLevelType w:val="hybridMultilevel"/>
    <w:tmpl w:val="749CFDD0"/>
    <w:lvl w:ilvl="0" w:tplc="B986FAC2">
      <w:start w:val="1"/>
      <w:numFmt w:val="decimal"/>
      <w:lvlText w:val="%1."/>
      <w:lvlJc w:val="left"/>
      <w:pPr>
        <w:ind w:left="360" w:hanging="360"/>
      </w:pPr>
      <w:rPr>
        <w:rFonts w:hint="default"/>
        <w:sz w:val="24"/>
        <w:szCs w:val="24"/>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2155E7B"/>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2DF2CF1"/>
    <w:multiLevelType w:val="multilevel"/>
    <w:tmpl w:val="411882DE"/>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11" w15:restartNumberingAfterBreak="0">
    <w:nsid w:val="131C4366"/>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12" w15:restartNumberingAfterBreak="0">
    <w:nsid w:val="13D3341E"/>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13" w15:restartNumberingAfterBreak="0">
    <w:nsid w:val="140359C7"/>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14" w15:restartNumberingAfterBreak="0">
    <w:nsid w:val="15227516"/>
    <w:multiLevelType w:val="hybridMultilevel"/>
    <w:tmpl w:val="5C00D6D8"/>
    <w:lvl w:ilvl="0" w:tplc="6D3E55DC">
      <w:start w:val="1"/>
      <w:numFmt w:val="decimal"/>
      <w:lvlText w:val="%1."/>
      <w:lvlJc w:val="left"/>
      <w:pPr>
        <w:ind w:left="1774" w:hanging="70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163A5ADD"/>
    <w:multiLevelType w:val="multilevel"/>
    <w:tmpl w:val="B1DA7FC4"/>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16" w15:restartNumberingAfterBreak="0">
    <w:nsid w:val="16C71690"/>
    <w:multiLevelType w:val="hybridMultilevel"/>
    <w:tmpl w:val="CD2ED40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6F27E20"/>
    <w:multiLevelType w:val="hybridMultilevel"/>
    <w:tmpl w:val="CD2ED40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21EC0448"/>
    <w:multiLevelType w:val="hybridMultilevel"/>
    <w:tmpl w:val="1E46CCB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232744C3"/>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20" w15:restartNumberingAfterBreak="0">
    <w:nsid w:val="244F213C"/>
    <w:multiLevelType w:val="hybridMultilevel"/>
    <w:tmpl w:val="0B620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53F1991"/>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22" w15:restartNumberingAfterBreak="0">
    <w:nsid w:val="256F3E12"/>
    <w:multiLevelType w:val="hybridMultilevel"/>
    <w:tmpl w:val="78A49C5C"/>
    <w:lvl w:ilvl="0" w:tplc="057A8C7A">
      <w:start w:val="1"/>
      <w:numFmt w:val="decimal"/>
      <w:lvlText w:val="%1."/>
      <w:lvlJc w:val="left"/>
      <w:pPr>
        <w:ind w:left="1219" w:hanging="5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6942DF7"/>
    <w:multiLevelType w:val="hybridMultilevel"/>
    <w:tmpl w:val="31C4BB82"/>
    <w:lvl w:ilvl="0" w:tplc="1974CAAE">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4939FC"/>
    <w:multiLevelType w:val="hybridMultilevel"/>
    <w:tmpl w:val="B4D86A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28D776DB"/>
    <w:multiLevelType w:val="hybridMultilevel"/>
    <w:tmpl w:val="02CA6A5A"/>
    <w:lvl w:ilvl="0" w:tplc="39EA538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47D6D32"/>
    <w:multiLevelType w:val="multilevel"/>
    <w:tmpl w:val="2D1039DA"/>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27" w15:restartNumberingAfterBreak="0">
    <w:nsid w:val="361F7EA9"/>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28" w15:restartNumberingAfterBreak="0">
    <w:nsid w:val="37F622C7"/>
    <w:multiLevelType w:val="multilevel"/>
    <w:tmpl w:val="7640005C"/>
    <w:lvl w:ilvl="0">
      <w:start w:val="1"/>
      <w:numFmt w:val="decimal"/>
      <w:lvlText w:val="%1."/>
      <w:lvlJc w:val="left"/>
      <w:pPr>
        <w:ind w:left="720" w:hanging="360"/>
      </w:pPr>
      <w:rPr>
        <w:rFonts w:hint="default"/>
        <w:b w:val="0"/>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387B04B6"/>
    <w:multiLevelType w:val="multilevel"/>
    <w:tmpl w:val="AB2AE55C"/>
    <w:lvl w:ilvl="0">
      <w:start w:val="1"/>
      <w:numFmt w:val="decimal"/>
      <w:lvlText w:val="%1."/>
      <w:lvlJc w:val="left"/>
      <w:pPr>
        <w:ind w:left="720" w:hanging="360"/>
      </w:pPr>
      <w:rPr>
        <w:rFonts w:hint="default"/>
        <w:b w:val="0"/>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0" w15:restartNumberingAfterBreak="0">
    <w:nsid w:val="3D7F7A4C"/>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31" w15:restartNumberingAfterBreak="0">
    <w:nsid w:val="40C32C41"/>
    <w:multiLevelType w:val="hybridMultilevel"/>
    <w:tmpl w:val="CD2ED40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3" w15:restartNumberingAfterBreak="0">
    <w:nsid w:val="40E54EB6"/>
    <w:multiLevelType w:val="hybridMultilevel"/>
    <w:tmpl w:val="D3DE89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465561F7"/>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35" w15:restartNumberingAfterBreak="0">
    <w:nsid w:val="46B435E7"/>
    <w:multiLevelType w:val="multilevel"/>
    <w:tmpl w:val="1038ABF2"/>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6" w15:restartNumberingAfterBreak="0">
    <w:nsid w:val="49CB3374"/>
    <w:multiLevelType w:val="hybridMultilevel"/>
    <w:tmpl w:val="02CA6A5A"/>
    <w:lvl w:ilvl="0" w:tplc="39EA538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4A39314B"/>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38" w15:restartNumberingAfterBreak="0">
    <w:nsid w:val="4ECF2A8D"/>
    <w:multiLevelType w:val="hybridMultilevel"/>
    <w:tmpl w:val="41060D5E"/>
    <w:lvl w:ilvl="0" w:tplc="E962172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1EC0411"/>
    <w:multiLevelType w:val="hybridMultilevel"/>
    <w:tmpl w:val="B4D86A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52AF3C66"/>
    <w:multiLevelType w:val="hybridMultilevel"/>
    <w:tmpl w:val="ADE006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565538A2"/>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42" w15:restartNumberingAfterBreak="0">
    <w:nsid w:val="56DF026A"/>
    <w:multiLevelType w:val="hybridMultilevel"/>
    <w:tmpl w:val="CD2ED40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590A1972"/>
    <w:multiLevelType w:val="hybridMultilevel"/>
    <w:tmpl w:val="D3DE89C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5A0E1EF1"/>
    <w:multiLevelType w:val="hybridMultilevel"/>
    <w:tmpl w:val="78A49C5C"/>
    <w:lvl w:ilvl="0" w:tplc="057A8C7A">
      <w:start w:val="1"/>
      <w:numFmt w:val="decimal"/>
      <w:lvlText w:val="%1."/>
      <w:lvlJc w:val="left"/>
      <w:pPr>
        <w:ind w:left="1219" w:hanging="5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5A6E0853"/>
    <w:multiLevelType w:val="hybridMultilevel"/>
    <w:tmpl w:val="CD2ED40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5C7E2860"/>
    <w:multiLevelType w:val="hybridMultilevel"/>
    <w:tmpl w:val="5ACCA9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5CC708CD"/>
    <w:multiLevelType w:val="hybridMultilevel"/>
    <w:tmpl w:val="966C36AA"/>
    <w:lvl w:ilvl="0" w:tplc="B3F40C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D4D2A70"/>
    <w:multiLevelType w:val="hybridMultilevel"/>
    <w:tmpl w:val="A008FE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5D87526D"/>
    <w:multiLevelType w:val="hybridMultilevel"/>
    <w:tmpl w:val="CD2ED40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5E6460B1"/>
    <w:multiLevelType w:val="hybridMultilevel"/>
    <w:tmpl w:val="CD2ED40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609C1691"/>
    <w:multiLevelType w:val="hybridMultilevel"/>
    <w:tmpl w:val="02CA6A5A"/>
    <w:lvl w:ilvl="0" w:tplc="39EA5388">
      <w:start w:val="1"/>
      <w:numFmt w:val="decimal"/>
      <w:lvlText w:val="%1."/>
      <w:lvlJc w:val="left"/>
      <w:pPr>
        <w:ind w:left="808" w:hanging="360"/>
      </w:pPr>
      <w:rPr>
        <w:rFonts w:hint="default"/>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52" w15:restartNumberingAfterBreak="0">
    <w:nsid w:val="60D939D3"/>
    <w:multiLevelType w:val="hybridMultilevel"/>
    <w:tmpl w:val="338AA3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291400"/>
    <w:multiLevelType w:val="hybridMultilevel"/>
    <w:tmpl w:val="6DCE13EE"/>
    <w:lvl w:ilvl="0" w:tplc="FB8A9F36">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3F27D27"/>
    <w:multiLevelType w:val="hybridMultilevel"/>
    <w:tmpl w:val="372E420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640611B5"/>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56" w15:restartNumberingAfterBreak="0">
    <w:nsid w:val="656A5312"/>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57" w15:restartNumberingAfterBreak="0">
    <w:nsid w:val="690418AF"/>
    <w:multiLevelType w:val="hybridMultilevel"/>
    <w:tmpl w:val="044080C4"/>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694B4038"/>
    <w:multiLevelType w:val="hybridMultilevel"/>
    <w:tmpl w:val="B4D86A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6A546185"/>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60" w15:restartNumberingAfterBreak="0">
    <w:nsid w:val="6DC85A1E"/>
    <w:multiLevelType w:val="hybridMultilevel"/>
    <w:tmpl w:val="D72AFB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DDC4E6C"/>
    <w:multiLevelType w:val="hybridMultilevel"/>
    <w:tmpl w:val="403823E2"/>
    <w:lvl w:ilvl="0" w:tplc="6D3E55D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E063AD0"/>
    <w:multiLevelType w:val="hybridMultilevel"/>
    <w:tmpl w:val="FD425FBC"/>
    <w:lvl w:ilvl="0" w:tplc="113A48C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14821A7"/>
    <w:multiLevelType w:val="hybridMultilevel"/>
    <w:tmpl w:val="490EF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3C21D91"/>
    <w:multiLevelType w:val="hybridMultilevel"/>
    <w:tmpl w:val="78A49C5C"/>
    <w:lvl w:ilvl="0" w:tplc="057A8C7A">
      <w:start w:val="1"/>
      <w:numFmt w:val="decimal"/>
      <w:lvlText w:val="%1."/>
      <w:lvlJc w:val="left"/>
      <w:pPr>
        <w:ind w:left="1219" w:hanging="5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754E7272"/>
    <w:multiLevelType w:val="hybridMultilevel"/>
    <w:tmpl w:val="B4D86A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770D7DC1"/>
    <w:multiLevelType w:val="hybridMultilevel"/>
    <w:tmpl w:val="B4D86A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7DFD1B51"/>
    <w:multiLevelType w:val="multilevel"/>
    <w:tmpl w:val="3D50A126"/>
    <w:lvl w:ilvl="0">
      <w:start w:val="1"/>
      <w:numFmt w:val="decimal"/>
      <w:lvlText w:val="%1."/>
      <w:lvlJc w:val="left"/>
      <w:pPr>
        <w:ind w:left="360" w:hanging="360"/>
      </w:pPr>
      <w:rPr>
        <w:rFonts w:hint="default"/>
        <w:b w:val="0"/>
      </w:rPr>
    </w:lvl>
    <w:lvl w:ilvl="1">
      <w:start w:val="1"/>
      <w:numFmt w:val="decimal"/>
      <w:isLgl/>
      <w:lvlText w:val="%1.%2."/>
      <w:lvlJc w:val="left"/>
      <w:pPr>
        <w:ind w:left="1069" w:hanging="720"/>
      </w:pPr>
      <w:rPr>
        <w:rFonts w:hint="default"/>
      </w:rPr>
    </w:lvl>
    <w:lvl w:ilvl="2">
      <w:start w:val="1"/>
      <w:numFmt w:val="decimalZero"/>
      <w:isLgl/>
      <w:lvlText w:val="%1.%2.%3."/>
      <w:lvlJc w:val="left"/>
      <w:pPr>
        <w:ind w:left="1418" w:hanging="720"/>
      </w:pPr>
      <w:rPr>
        <w:rFonts w:hint="default"/>
      </w:rPr>
    </w:lvl>
    <w:lvl w:ilvl="3">
      <w:start w:val="1"/>
      <w:numFmt w:val="decimal"/>
      <w:isLgl/>
      <w:lvlText w:val="%1.%2.%3.%4."/>
      <w:lvlJc w:val="left"/>
      <w:pPr>
        <w:ind w:left="2127" w:hanging="1080"/>
      </w:pPr>
      <w:rPr>
        <w:rFonts w:hint="default"/>
      </w:rPr>
    </w:lvl>
    <w:lvl w:ilvl="4">
      <w:start w:val="1"/>
      <w:numFmt w:val="decimal"/>
      <w:isLgl/>
      <w:lvlText w:val="%1.%2.%3.%4.%5."/>
      <w:lvlJc w:val="left"/>
      <w:pPr>
        <w:ind w:left="247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94" w:hanging="1800"/>
      </w:pPr>
      <w:rPr>
        <w:rFonts w:hint="default"/>
      </w:rPr>
    </w:lvl>
    <w:lvl w:ilvl="7">
      <w:start w:val="1"/>
      <w:numFmt w:val="decimal"/>
      <w:isLgl/>
      <w:lvlText w:val="%1.%2.%3.%4.%5.%6.%7.%8."/>
      <w:lvlJc w:val="left"/>
      <w:pPr>
        <w:ind w:left="4243" w:hanging="1800"/>
      </w:pPr>
      <w:rPr>
        <w:rFonts w:hint="default"/>
      </w:rPr>
    </w:lvl>
    <w:lvl w:ilvl="8">
      <w:start w:val="1"/>
      <w:numFmt w:val="decimal"/>
      <w:isLgl/>
      <w:lvlText w:val="%1.%2.%3.%4.%5.%6.%7.%8.%9."/>
      <w:lvlJc w:val="left"/>
      <w:pPr>
        <w:ind w:left="4952" w:hanging="2160"/>
      </w:pPr>
      <w:rPr>
        <w:rFonts w:hint="default"/>
      </w:rPr>
    </w:lvl>
  </w:abstractNum>
  <w:abstractNum w:abstractNumId="68" w15:restartNumberingAfterBreak="0">
    <w:nsid w:val="7E0B4FC8"/>
    <w:multiLevelType w:val="hybridMultilevel"/>
    <w:tmpl w:val="CD2ED40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15:restartNumberingAfterBreak="0">
    <w:nsid w:val="7E211C20"/>
    <w:multiLevelType w:val="hybridMultilevel"/>
    <w:tmpl w:val="642ED4A4"/>
    <w:lvl w:ilvl="0" w:tplc="5E9E48B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0" w15:restartNumberingAfterBreak="0">
    <w:nsid w:val="7E567112"/>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7EC94478"/>
    <w:multiLevelType w:val="hybridMultilevel"/>
    <w:tmpl w:val="E800ED46"/>
    <w:lvl w:ilvl="0" w:tplc="93C21F3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F070264"/>
    <w:multiLevelType w:val="hybridMultilevel"/>
    <w:tmpl w:val="044080C4"/>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3" w15:restartNumberingAfterBreak="0">
    <w:nsid w:val="7F286A95"/>
    <w:multiLevelType w:val="hybridMultilevel"/>
    <w:tmpl w:val="338AA3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2"/>
  </w:num>
  <w:num w:numId="2">
    <w:abstractNumId w:val="0"/>
  </w:num>
  <w:num w:numId="3">
    <w:abstractNumId w:val="53"/>
  </w:num>
  <w:num w:numId="4">
    <w:abstractNumId w:val="20"/>
  </w:num>
  <w:num w:numId="5">
    <w:abstractNumId w:val="51"/>
  </w:num>
  <w:num w:numId="6">
    <w:abstractNumId w:val="69"/>
  </w:num>
  <w:num w:numId="7">
    <w:abstractNumId w:val="29"/>
  </w:num>
  <w:num w:numId="8">
    <w:abstractNumId w:val="28"/>
  </w:num>
  <w:num w:numId="9">
    <w:abstractNumId w:val="18"/>
  </w:num>
  <w:num w:numId="10">
    <w:abstractNumId w:val="6"/>
  </w:num>
  <w:num w:numId="11">
    <w:abstractNumId w:val="4"/>
  </w:num>
  <w:num w:numId="12">
    <w:abstractNumId w:val="9"/>
  </w:num>
  <w:num w:numId="13">
    <w:abstractNumId w:val="48"/>
  </w:num>
  <w:num w:numId="14">
    <w:abstractNumId w:val="46"/>
  </w:num>
  <w:num w:numId="15">
    <w:abstractNumId w:val="70"/>
  </w:num>
  <w:num w:numId="16">
    <w:abstractNumId w:val="25"/>
  </w:num>
  <w:num w:numId="17">
    <w:abstractNumId w:val="49"/>
  </w:num>
  <w:num w:numId="18">
    <w:abstractNumId w:val="68"/>
  </w:num>
  <w:num w:numId="19">
    <w:abstractNumId w:val="42"/>
  </w:num>
  <w:num w:numId="20">
    <w:abstractNumId w:val="16"/>
  </w:num>
  <w:num w:numId="21">
    <w:abstractNumId w:val="50"/>
  </w:num>
  <w:num w:numId="22">
    <w:abstractNumId w:val="31"/>
  </w:num>
  <w:num w:numId="23">
    <w:abstractNumId w:val="17"/>
  </w:num>
  <w:num w:numId="24">
    <w:abstractNumId w:val="45"/>
  </w:num>
  <w:num w:numId="25">
    <w:abstractNumId w:val="8"/>
  </w:num>
  <w:num w:numId="26">
    <w:abstractNumId w:val="72"/>
  </w:num>
  <w:num w:numId="27">
    <w:abstractNumId w:val="36"/>
  </w:num>
  <w:num w:numId="28">
    <w:abstractNumId w:val="63"/>
  </w:num>
  <w:num w:numId="29">
    <w:abstractNumId w:val="57"/>
  </w:num>
  <w:num w:numId="30">
    <w:abstractNumId w:val="26"/>
  </w:num>
  <w:num w:numId="31">
    <w:abstractNumId w:val="10"/>
  </w:num>
  <w:num w:numId="32">
    <w:abstractNumId w:val="15"/>
  </w:num>
  <w:num w:numId="33">
    <w:abstractNumId w:val="59"/>
  </w:num>
  <w:num w:numId="34">
    <w:abstractNumId w:val="13"/>
  </w:num>
  <w:num w:numId="35">
    <w:abstractNumId w:val="52"/>
  </w:num>
  <w:num w:numId="36">
    <w:abstractNumId w:val="65"/>
  </w:num>
  <w:num w:numId="37">
    <w:abstractNumId w:val="21"/>
  </w:num>
  <w:num w:numId="38">
    <w:abstractNumId w:val="1"/>
  </w:num>
  <w:num w:numId="39">
    <w:abstractNumId w:val="44"/>
  </w:num>
  <w:num w:numId="40">
    <w:abstractNumId w:val="64"/>
  </w:num>
  <w:num w:numId="41">
    <w:abstractNumId w:val="22"/>
  </w:num>
  <w:num w:numId="42">
    <w:abstractNumId w:val="39"/>
  </w:num>
  <w:num w:numId="43">
    <w:abstractNumId w:val="7"/>
  </w:num>
  <w:num w:numId="44">
    <w:abstractNumId w:val="66"/>
  </w:num>
  <w:num w:numId="45">
    <w:abstractNumId w:val="35"/>
  </w:num>
  <w:num w:numId="46">
    <w:abstractNumId w:val="73"/>
  </w:num>
  <w:num w:numId="47">
    <w:abstractNumId w:val="3"/>
  </w:num>
  <w:num w:numId="48">
    <w:abstractNumId w:val="2"/>
  </w:num>
  <w:num w:numId="49">
    <w:abstractNumId w:val="58"/>
  </w:num>
  <w:num w:numId="50">
    <w:abstractNumId w:val="24"/>
  </w:num>
  <w:num w:numId="51">
    <w:abstractNumId w:val="43"/>
  </w:num>
  <w:num w:numId="52">
    <w:abstractNumId w:val="5"/>
  </w:num>
  <w:num w:numId="53">
    <w:abstractNumId w:val="33"/>
  </w:num>
  <w:num w:numId="54">
    <w:abstractNumId w:val="11"/>
  </w:num>
  <w:num w:numId="55">
    <w:abstractNumId w:val="27"/>
  </w:num>
  <w:num w:numId="56">
    <w:abstractNumId w:val="34"/>
  </w:num>
  <w:num w:numId="57">
    <w:abstractNumId w:val="41"/>
  </w:num>
  <w:num w:numId="58">
    <w:abstractNumId w:val="67"/>
  </w:num>
  <w:num w:numId="59">
    <w:abstractNumId w:val="30"/>
  </w:num>
  <w:num w:numId="60">
    <w:abstractNumId w:val="56"/>
  </w:num>
  <w:num w:numId="61">
    <w:abstractNumId w:val="19"/>
  </w:num>
  <w:num w:numId="62">
    <w:abstractNumId w:val="37"/>
  </w:num>
  <w:num w:numId="63">
    <w:abstractNumId w:val="12"/>
  </w:num>
  <w:num w:numId="64">
    <w:abstractNumId w:val="55"/>
  </w:num>
  <w:num w:numId="65">
    <w:abstractNumId w:val="54"/>
  </w:num>
  <w:num w:numId="66">
    <w:abstractNumId w:val="61"/>
  </w:num>
  <w:num w:numId="67">
    <w:abstractNumId w:val="14"/>
  </w:num>
  <w:num w:numId="68">
    <w:abstractNumId w:val="47"/>
  </w:num>
  <w:num w:numId="69">
    <w:abstractNumId w:val="62"/>
  </w:num>
  <w:num w:numId="70">
    <w:abstractNumId w:val="60"/>
  </w:num>
  <w:num w:numId="71">
    <w:abstractNumId w:val="38"/>
  </w:num>
  <w:num w:numId="72">
    <w:abstractNumId w:val="71"/>
  </w:num>
  <w:num w:numId="73">
    <w:abstractNumId w:val="40"/>
  </w:num>
  <w:num w:numId="74">
    <w:abstractNumId w:val="2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31AF"/>
    <w:rsid w:val="00022F1E"/>
    <w:rsid w:val="00026629"/>
    <w:rsid w:val="0003218C"/>
    <w:rsid w:val="000334A7"/>
    <w:rsid w:val="000377B8"/>
    <w:rsid w:val="00042F81"/>
    <w:rsid w:val="000435C4"/>
    <w:rsid w:val="00046ABE"/>
    <w:rsid w:val="00077157"/>
    <w:rsid w:val="0008350B"/>
    <w:rsid w:val="00084173"/>
    <w:rsid w:val="00085020"/>
    <w:rsid w:val="00090B64"/>
    <w:rsid w:val="00092BFE"/>
    <w:rsid w:val="00093BCD"/>
    <w:rsid w:val="000A68E5"/>
    <w:rsid w:val="000A7A81"/>
    <w:rsid w:val="000B2623"/>
    <w:rsid w:val="000D3D14"/>
    <w:rsid w:val="000E208A"/>
    <w:rsid w:val="001009D3"/>
    <w:rsid w:val="00114567"/>
    <w:rsid w:val="001145A6"/>
    <w:rsid w:val="00116F26"/>
    <w:rsid w:val="001259C3"/>
    <w:rsid w:val="00142DA6"/>
    <w:rsid w:val="00164BE2"/>
    <w:rsid w:val="00167816"/>
    <w:rsid w:val="00167BDC"/>
    <w:rsid w:val="00175DB3"/>
    <w:rsid w:val="00177BF1"/>
    <w:rsid w:val="00177C16"/>
    <w:rsid w:val="00187077"/>
    <w:rsid w:val="00190076"/>
    <w:rsid w:val="001B0AEC"/>
    <w:rsid w:val="001B5A38"/>
    <w:rsid w:val="001D08B8"/>
    <w:rsid w:val="001D0EED"/>
    <w:rsid w:val="001D5019"/>
    <w:rsid w:val="001F36BC"/>
    <w:rsid w:val="001F79A1"/>
    <w:rsid w:val="00206D27"/>
    <w:rsid w:val="00207E4C"/>
    <w:rsid w:val="002103B5"/>
    <w:rsid w:val="00211FEF"/>
    <w:rsid w:val="00222C6E"/>
    <w:rsid w:val="002241A1"/>
    <w:rsid w:val="002403E6"/>
    <w:rsid w:val="00250F81"/>
    <w:rsid w:val="002534A3"/>
    <w:rsid w:val="00257175"/>
    <w:rsid w:val="002679A5"/>
    <w:rsid w:val="00275301"/>
    <w:rsid w:val="00281C06"/>
    <w:rsid w:val="00282417"/>
    <w:rsid w:val="00284674"/>
    <w:rsid w:val="0029708B"/>
    <w:rsid w:val="002A10B8"/>
    <w:rsid w:val="002A6BED"/>
    <w:rsid w:val="002B1302"/>
    <w:rsid w:val="002B3346"/>
    <w:rsid w:val="002B407F"/>
    <w:rsid w:val="002B6642"/>
    <w:rsid w:val="002D019C"/>
    <w:rsid w:val="002D5EE1"/>
    <w:rsid w:val="002F2B78"/>
    <w:rsid w:val="002F498E"/>
    <w:rsid w:val="003006D8"/>
    <w:rsid w:val="003033F6"/>
    <w:rsid w:val="003115C5"/>
    <w:rsid w:val="0032286F"/>
    <w:rsid w:val="00324106"/>
    <w:rsid w:val="003271BD"/>
    <w:rsid w:val="00327345"/>
    <w:rsid w:val="00327DB2"/>
    <w:rsid w:val="00335297"/>
    <w:rsid w:val="00337A59"/>
    <w:rsid w:val="003417AF"/>
    <w:rsid w:val="0034492E"/>
    <w:rsid w:val="00344E72"/>
    <w:rsid w:val="00353A3A"/>
    <w:rsid w:val="00353F8C"/>
    <w:rsid w:val="00362860"/>
    <w:rsid w:val="00384911"/>
    <w:rsid w:val="003C0B93"/>
    <w:rsid w:val="003E0F95"/>
    <w:rsid w:val="003E1CD5"/>
    <w:rsid w:val="003E5788"/>
    <w:rsid w:val="003F0344"/>
    <w:rsid w:val="003F54A7"/>
    <w:rsid w:val="003F7AA9"/>
    <w:rsid w:val="0040415A"/>
    <w:rsid w:val="00417B88"/>
    <w:rsid w:val="00425E58"/>
    <w:rsid w:val="00447E72"/>
    <w:rsid w:val="004510EC"/>
    <w:rsid w:val="00457801"/>
    <w:rsid w:val="004634D3"/>
    <w:rsid w:val="00474699"/>
    <w:rsid w:val="004A3D56"/>
    <w:rsid w:val="004A673E"/>
    <w:rsid w:val="004B393E"/>
    <w:rsid w:val="004B712B"/>
    <w:rsid w:val="004C74C4"/>
    <w:rsid w:val="004D3070"/>
    <w:rsid w:val="004D3E58"/>
    <w:rsid w:val="004F6BD7"/>
    <w:rsid w:val="004F785F"/>
    <w:rsid w:val="00506AF4"/>
    <w:rsid w:val="00520998"/>
    <w:rsid w:val="00521F9F"/>
    <w:rsid w:val="00540CEE"/>
    <w:rsid w:val="005422AC"/>
    <w:rsid w:val="0055693E"/>
    <w:rsid w:val="00565C42"/>
    <w:rsid w:val="0057212B"/>
    <w:rsid w:val="0059177C"/>
    <w:rsid w:val="00595B4E"/>
    <w:rsid w:val="00596F5B"/>
    <w:rsid w:val="005A0096"/>
    <w:rsid w:val="005A0B10"/>
    <w:rsid w:val="005A1211"/>
    <w:rsid w:val="005A1D0C"/>
    <w:rsid w:val="005A33B8"/>
    <w:rsid w:val="005A5985"/>
    <w:rsid w:val="005D506F"/>
    <w:rsid w:val="005E037A"/>
    <w:rsid w:val="005E3652"/>
    <w:rsid w:val="005E4544"/>
    <w:rsid w:val="005E48E8"/>
    <w:rsid w:val="005F1426"/>
    <w:rsid w:val="006043E4"/>
    <w:rsid w:val="0061045E"/>
    <w:rsid w:val="00622B37"/>
    <w:rsid w:val="00623C38"/>
    <w:rsid w:val="006479D6"/>
    <w:rsid w:val="00653363"/>
    <w:rsid w:val="00661C2C"/>
    <w:rsid w:val="006B3FD0"/>
    <w:rsid w:val="006B5842"/>
    <w:rsid w:val="006C454E"/>
    <w:rsid w:val="006C6752"/>
    <w:rsid w:val="006E01B7"/>
    <w:rsid w:val="006F193E"/>
    <w:rsid w:val="006F1DBE"/>
    <w:rsid w:val="006F2DBB"/>
    <w:rsid w:val="00700125"/>
    <w:rsid w:val="0071064B"/>
    <w:rsid w:val="007171BC"/>
    <w:rsid w:val="00723062"/>
    <w:rsid w:val="00725B88"/>
    <w:rsid w:val="00725E01"/>
    <w:rsid w:val="0073481E"/>
    <w:rsid w:val="0075163C"/>
    <w:rsid w:val="00753B2B"/>
    <w:rsid w:val="00763F65"/>
    <w:rsid w:val="007700A2"/>
    <w:rsid w:val="0077046D"/>
    <w:rsid w:val="00771394"/>
    <w:rsid w:val="0077214F"/>
    <w:rsid w:val="00775B5D"/>
    <w:rsid w:val="007806D0"/>
    <w:rsid w:val="00795A2B"/>
    <w:rsid w:val="00795E28"/>
    <w:rsid w:val="0079727E"/>
    <w:rsid w:val="007A27CC"/>
    <w:rsid w:val="007A4673"/>
    <w:rsid w:val="007A5FA7"/>
    <w:rsid w:val="007B02BA"/>
    <w:rsid w:val="007C1294"/>
    <w:rsid w:val="007C5926"/>
    <w:rsid w:val="007E098C"/>
    <w:rsid w:val="007F354F"/>
    <w:rsid w:val="0080304D"/>
    <w:rsid w:val="008032D2"/>
    <w:rsid w:val="00815690"/>
    <w:rsid w:val="00817B24"/>
    <w:rsid w:val="008224EF"/>
    <w:rsid w:val="008278A4"/>
    <w:rsid w:val="008321EA"/>
    <w:rsid w:val="00833C81"/>
    <w:rsid w:val="00836FD5"/>
    <w:rsid w:val="0084030D"/>
    <w:rsid w:val="00840B74"/>
    <w:rsid w:val="00853E9A"/>
    <w:rsid w:val="00855CA3"/>
    <w:rsid w:val="00863181"/>
    <w:rsid w:val="00863747"/>
    <w:rsid w:val="00864A43"/>
    <w:rsid w:val="00870D35"/>
    <w:rsid w:val="00882856"/>
    <w:rsid w:val="00885E9D"/>
    <w:rsid w:val="00892155"/>
    <w:rsid w:val="00896DF5"/>
    <w:rsid w:val="008B2706"/>
    <w:rsid w:val="008B60FE"/>
    <w:rsid w:val="008B6A66"/>
    <w:rsid w:val="008C14E7"/>
    <w:rsid w:val="008C558D"/>
    <w:rsid w:val="008E1FF0"/>
    <w:rsid w:val="008E3618"/>
    <w:rsid w:val="008E6DA2"/>
    <w:rsid w:val="008F5CCB"/>
    <w:rsid w:val="00917B80"/>
    <w:rsid w:val="00923A8E"/>
    <w:rsid w:val="00932779"/>
    <w:rsid w:val="009437F3"/>
    <w:rsid w:val="009507A3"/>
    <w:rsid w:val="00956DBA"/>
    <w:rsid w:val="009816A1"/>
    <w:rsid w:val="00982293"/>
    <w:rsid w:val="00987902"/>
    <w:rsid w:val="009A0FA7"/>
    <w:rsid w:val="009B0E57"/>
    <w:rsid w:val="009B5D07"/>
    <w:rsid w:val="009B61E6"/>
    <w:rsid w:val="009C03BA"/>
    <w:rsid w:val="009C0493"/>
    <w:rsid w:val="009C0AA8"/>
    <w:rsid w:val="009C768D"/>
    <w:rsid w:val="009F4336"/>
    <w:rsid w:val="009F6D12"/>
    <w:rsid w:val="00A0030B"/>
    <w:rsid w:val="00A0503D"/>
    <w:rsid w:val="00A0549F"/>
    <w:rsid w:val="00A24631"/>
    <w:rsid w:val="00A25B67"/>
    <w:rsid w:val="00A264CE"/>
    <w:rsid w:val="00A564E7"/>
    <w:rsid w:val="00A6341F"/>
    <w:rsid w:val="00A72112"/>
    <w:rsid w:val="00A73F65"/>
    <w:rsid w:val="00A74F96"/>
    <w:rsid w:val="00A875FA"/>
    <w:rsid w:val="00AC11BD"/>
    <w:rsid w:val="00AD2207"/>
    <w:rsid w:val="00AD61A5"/>
    <w:rsid w:val="00AE28AC"/>
    <w:rsid w:val="00AE42DE"/>
    <w:rsid w:val="00AE61B2"/>
    <w:rsid w:val="00AF54B6"/>
    <w:rsid w:val="00B10DEB"/>
    <w:rsid w:val="00B12D85"/>
    <w:rsid w:val="00B1398F"/>
    <w:rsid w:val="00B14115"/>
    <w:rsid w:val="00B155EA"/>
    <w:rsid w:val="00B23D03"/>
    <w:rsid w:val="00B3240F"/>
    <w:rsid w:val="00B528B7"/>
    <w:rsid w:val="00B81E0A"/>
    <w:rsid w:val="00B83BC3"/>
    <w:rsid w:val="00B84B83"/>
    <w:rsid w:val="00B85245"/>
    <w:rsid w:val="00BA6166"/>
    <w:rsid w:val="00BB5418"/>
    <w:rsid w:val="00BD22DF"/>
    <w:rsid w:val="00BD75A9"/>
    <w:rsid w:val="00BE54FB"/>
    <w:rsid w:val="00BE67FB"/>
    <w:rsid w:val="00C0047F"/>
    <w:rsid w:val="00C0065B"/>
    <w:rsid w:val="00C02F2B"/>
    <w:rsid w:val="00C04B04"/>
    <w:rsid w:val="00C205C0"/>
    <w:rsid w:val="00C346C6"/>
    <w:rsid w:val="00C45480"/>
    <w:rsid w:val="00C569C9"/>
    <w:rsid w:val="00C62A0A"/>
    <w:rsid w:val="00C802ED"/>
    <w:rsid w:val="00C8233E"/>
    <w:rsid w:val="00C8317E"/>
    <w:rsid w:val="00C83B00"/>
    <w:rsid w:val="00C867F0"/>
    <w:rsid w:val="00CA3B5E"/>
    <w:rsid w:val="00CB219D"/>
    <w:rsid w:val="00CB31AD"/>
    <w:rsid w:val="00CD396C"/>
    <w:rsid w:val="00CD47A7"/>
    <w:rsid w:val="00CE359E"/>
    <w:rsid w:val="00CF458B"/>
    <w:rsid w:val="00D0587B"/>
    <w:rsid w:val="00D22FEF"/>
    <w:rsid w:val="00D274F4"/>
    <w:rsid w:val="00D468B9"/>
    <w:rsid w:val="00D47003"/>
    <w:rsid w:val="00D63CA5"/>
    <w:rsid w:val="00D77FEF"/>
    <w:rsid w:val="00D93D3D"/>
    <w:rsid w:val="00D94BFB"/>
    <w:rsid w:val="00DB20B5"/>
    <w:rsid w:val="00DB267C"/>
    <w:rsid w:val="00DB7BEB"/>
    <w:rsid w:val="00E11BB3"/>
    <w:rsid w:val="00E16E43"/>
    <w:rsid w:val="00E35F06"/>
    <w:rsid w:val="00E44E95"/>
    <w:rsid w:val="00E44ECA"/>
    <w:rsid w:val="00E47F29"/>
    <w:rsid w:val="00E572E9"/>
    <w:rsid w:val="00E62DA1"/>
    <w:rsid w:val="00E70E98"/>
    <w:rsid w:val="00E77CDB"/>
    <w:rsid w:val="00E83A59"/>
    <w:rsid w:val="00E852B5"/>
    <w:rsid w:val="00E90202"/>
    <w:rsid w:val="00E92B55"/>
    <w:rsid w:val="00EA582C"/>
    <w:rsid w:val="00EB1E54"/>
    <w:rsid w:val="00EB7F72"/>
    <w:rsid w:val="00EC744D"/>
    <w:rsid w:val="00ED39D6"/>
    <w:rsid w:val="00EF3E8D"/>
    <w:rsid w:val="00F0324B"/>
    <w:rsid w:val="00F07260"/>
    <w:rsid w:val="00F10030"/>
    <w:rsid w:val="00F20BD3"/>
    <w:rsid w:val="00F24BDA"/>
    <w:rsid w:val="00F369C0"/>
    <w:rsid w:val="00F67961"/>
    <w:rsid w:val="00F74A5F"/>
    <w:rsid w:val="00F8016F"/>
    <w:rsid w:val="00F97102"/>
    <w:rsid w:val="00F97A1B"/>
    <w:rsid w:val="00FA6E26"/>
    <w:rsid w:val="00FB116B"/>
    <w:rsid w:val="00FB1F8A"/>
    <w:rsid w:val="00FB56B2"/>
    <w:rsid w:val="00FC7604"/>
    <w:rsid w:val="00FD1F70"/>
    <w:rsid w:val="00FD5E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98E7BA"/>
  <w15:docId w15:val="{5674C462-4461-49FD-84F5-D1EDB020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5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AD61A5"/>
    <w:pPr>
      <w:tabs>
        <w:tab w:val="left" w:pos="0"/>
        <w:tab w:val="left" w:pos="66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Неразрешенное упоминание1"/>
    <w:basedOn w:val="a0"/>
    <w:uiPriority w:val="99"/>
    <w:semiHidden/>
    <w:unhideWhenUsed/>
    <w:rsid w:val="009816A1"/>
    <w:rPr>
      <w:color w:val="605E5C"/>
      <w:shd w:val="clear" w:color="auto" w:fill="E1DFDD"/>
    </w:rPr>
  </w:style>
  <w:style w:type="table" w:customStyle="1" w:styleId="34">
    <w:name w:val="Сетка таблицы3"/>
    <w:basedOn w:val="a1"/>
    <w:next w:val="aa"/>
    <w:uiPriority w:val="39"/>
    <w:rsid w:val="00780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basedOn w:val="a0"/>
    <w:uiPriority w:val="99"/>
    <w:rsid w:val="00B23D03"/>
    <w:rPr>
      <w:rFonts w:ascii="Times New Roman" w:hAnsi="Times New Roman" w:cs="Times New Roman"/>
      <w:sz w:val="24"/>
      <w:szCs w:val="24"/>
    </w:rPr>
  </w:style>
  <w:style w:type="paragraph" w:customStyle="1" w:styleId="TableParagraph">
    <w:name w:val="Table Paragraph"/>
    <w:basedOn w:val="a"/>
    <w:uiPriority w:val="1"/>
    <w:qFormat/>
    <w:rsid w:val="007171BC"/>
    <w:pPr>
      <w:widowControl w:val="0"/>
      <w:autoSpaceDE w:val="0"/>
      <w:autoSpaceDN w:val="0"/>
      <w:spacing w:after="0" w:line="240" w:lineRule="auto"/>
    </w:pPr>
    <w:rPr>
      <w:rFonts w:ascii="Times New Roman" w:eastAsia="Times New Roman" w:hAnsi="Times New Roman" w:cs="Times New Roman"/>
    </w:rPr>
  </w:style>
  <w:style w:type="character" w:styleId="afe">
    <w:name w:val="Emphasis"/>
    <w:basedOn w:val="a0"/>
    <w:uiPriority w:val="20"/>
    <w:qFormat/>
    <w:rsid w:val="004C74C4"/>
    <w:rPr>
      <w:i/>
      <w:iCs/>
    </w:rPr>
  </w:style>
  <w:style w:type="paragraph" w:customStyle="1" w:styleId="11111Web">
    <w:name w:val="Обычный (веб);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Знак"/>
    <w:basedOn w:val="a"/>
    <w:rsid w:val="00116F26"/>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lang w:eastAsia="ru-RU"/>
    </w:rPr>
  </w:style>
  <w:style w:type="character" w:customStyle="1" w:styleId="FontStyle20">
    <w:name w:val="Font Style20"/>
    <w:basedOn w:val="a0"/>
    <w:uiPriority w:val="99"/>
    <w:rsid w:val="007E098C"/>
    <w:rPr>
      <w:rFonts w:ascii="Times New Roman" w:hAnsi="Times New Roman" w:cs="Times New Roman" w:hint="default"/>
      <w:sz w:val="16"/>
      <w:szCs w:val="16"/>
    </w:rPr>
  </w:style>
  <w:style w:type="character" w:customStyle="1" w:styleId="z3988">
    <w:name w:val="z3988"/>
    <w:rsid w:val="007704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4639">
      <w:bodyDiv w:val="1"/>
      <w:marLeft w:val="0"/>
      <w:marRight w:val="0"/>
      <w:marTop w:val="0"/>
      <w:marBottom w:val="0"/>
      <w:divBdr>
        <w:top w:val="none" w:sz="0" w:space="0" w:color="auto"/>
        <w:left w:val="none" w:sz="0" w:space="0" w:color="auto"/>
        <w:bottom w:val="none" w:sz="0" w:space="0" w:color="auto"/>
        <w:right w:val="none" w:sz="0" w:space="0" w:color="auto"/>
      </w:divBdr>
    </w:div>
    <w:div w:id="70516913">
      <w:bodyDiv w:val="1"/>
      <w:marLeft w:val="0"/>
      <w:marRight w:val="0"/>
      <w:marTop w:val="0"/>
      <w:marBottom w:val="0"/>
      <w:divBdr>
        <w:top w:val="none" w:sz="0" w:space="0" w:color="auto"/>
        <w:left w:val="none" w:sz="0" w:space="0" w:color="auto"/>
        <w:bottom w:val="none" w:sz="0" w:space="0" w:color="auto"/>
        <w:right w:val="none" w:sz="0" w:space="0" w:color="auto"/>
      </w:divBdr>
      <w:divsChild>
        <w:div w:id="380714035">
          <w:marLeft w:val="0"/>
          <w:marRight w:val="0"/>
          <w:marTop w:val="192"/>
          <w:marBottom w:val="0"/>
          <w:divBdr>
            <w:top w:val="none" w:sz="0" w:space="0" w:color="auto"/>
            <w:left w:val="none" w:sz="0" w:space="0" w:color="auto"/>
            <w:bottom w:val="none" w:sz="0" w:space="0" w:color="auto"/>
            <w:right w:val="none" w:sz="0" w:space="0" w:color="auto"/>
          </w:divBdr>
        </w:div>
        <w:div w:id="222523172">
          <w:marLeft w:val="0"/>
          <w:marRight w:val="0"/>
          <w:marTop w:val="192"/>
          <w:marBottom w:val="0"/>
          <w:divBdr>
            <w:top w:val="none" w:sz="0" w:space="0" w:color="auto"/>
            <w:left w:val="none" w:sz="0" w:space="0" w:color="auto"/>
            <w:bottom w:val="none" w:sz="0" w:space="0" w:color="auto"/>
            <w:right w:val="none" w:sz="0" w:space="0" w:color="auto"/>
          </w:divBdr>
        </w:div>
        <w:div w:id="1687630292">
          <w:marLeft w:val="0"/>
          <w:marRight w:val="0"/>
          <w:marTop w:val="192"/>
          <w:marBottom w:val="0"/>
          <w:divBdr>
            <w:top w:val="none" w:sz="0" w:space="0" w:color="auto"/>
            <w:left w:val="none" w:sz="0" w:space="0" w:color="auto"/>
            <w:bottom w:val="none" w:sz="0" w:space="0" w:color="auto"/>
            <w:right w:val="none" w:sz="0" w:space="0" w:color="auto"/>
          </w:divBdr>
        </w:div>
        <w:div w:id="844856938">
          <w:marLeft w:val="0"/>
          <w:marRight w:val="0"/>
          <w:marTop w:val="192"/>
          <w:marBottom w:val="0"/>
          <w:divBdr>
            <w:top w:val="none" w:sz="0" w:space="0" w:color="auto"/>
            <w:left w:val="none" w:sz="0" w:space="0" w:color="auto"/>
            <w:bottom w:val="none" w:sz="0" w:space="0" w:color="auto"/>
            <w:right w:val="none" w:sz="0" w:space="0" w:color="auto"/>
          </w:divBdr>
        </w:div>
        <w:div w:id="1768379633">
          <w:marLeft w:val="0"/>
          <w:marRight w:val="0"/>
          <w:marTop w:val="192"/>
          <w:marBottom w:val="0"/>
          <w:divBdr>
            <w:top w:val="none" w:sz="0" w:space="0" w:color="auto"/>
            <w:left w:val="none" w:sz="0" w:space="0" w:color="auto"/>
            <w:bottom w:val="none" w:sz="0" w:space="0" w:color="auto"/>
            <w:right w:val="none" w:sz="0" w:space="0" w:color="auto"/>
          </w:divBdr>
        </w:div>
        <w:div w:id="1409186825">
          <w:marLeft w:val="0"/>
          <w:marRight w:val="0"/>
          <w:marTop w:val="192"/>
          <w:marBottom w:val="0"/>
          <w:divBdr>
            <w:top w:val="none" w:sz="0" w:space="0" w:color="auto"/>
            <w:left w:val="none" w:sz="0" w:space="0" w:color="auto"/>
            <w:bottom w:val="none" w:sz="0" w:space="0" w:color="auto"/>
            <w:right w:val="none" w:sz="0" w:space="0" w:color="auto"/>
          </w:divBdr>
        </w:div>
      </w:divsChild>
    </w:div>
    <w:div w:id="655190522">
      <w:bodyDiv w:val="1"/>
      <w:marLeft w:val="0"/>
      <w:marRight w:val="0"/>
      <w:marTop w:val="0"/>
      <w:marBottom w:val="0"/>
      <w:divBdr>
        <w:top w:val="none" w:sz="0" w:space="0" w:color="auto"/>
        <w:left w:val="none" w:sz="0" w:space="0" w:color="auto"/>
        <w:bottom w:val="none" w:sz="0" w:space="0" w:color="auto"/>
        <w:right w:val="none" w:sz="0" w:space="0" w:color="auto"/>
      </w:divBdr>
    </w:div>
    <w:div w:id="69130250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439106432">
      <w:bodyDiv w:val="1"/>
      <w:marLeft w:val="0"/>
      <w:marRight w:val="0"/>
      <w:marTop w:val="0"/>
      <w:marBottom w:val="0"/>
      <w:divBdr>
        <w:top w:val="none" w:sz="0" w:space="0" w:color="auto"/>
        <w:left w:val="none" w:sz="0" w:space="0" w:color="auto"/>
        <w:bottom w:val="none" w:sz="0" w:space="0" w:color="auto"/>
        <w:right w:val="none" w:sz="0" w:space="0" w:color="auto"/>
      </w:divBdr>
      <w:divsChild>
        <w:div w:id="530269353">
          <w:marLeft w:val="0"/>
          <w:marRight w:val="0"/>
          <w:marTop w:val="0"/>
          <w:marBottom w:val="195"/>
          <w:divBdr>
            <w:top w:val="none" w:sz="0" w:space="0" w:color="auto"/>
            <w:left w:val="none" w:sz="0" w:space="0" w:color="auto"/>
            <w:bottom w:val="none" w:sz="0" w:space="0" w:color="auto"/>
            <w:right w:val="none" w:sz="0" w:space="0" w:color="auto"/>
          </w:divBdr>
          <w:divsChild>
            <w:div w:id="1710956917">
              <w:marLeft w:val="0"/>
              <w:marRight w:val="0"/>
              <w:marTop w:val="0"/>
              <w:marBottom w:val="0"/>
              <w:divBdr>
                <w:top w:val="none" w:sz="0" w:space="0" w:color="auto"/>
                <w:left w:val="none" w:sz="0" w:space="0" w:color="auto"/>
                <w:bottom w:val="none" w:sz="0" w:space="0" w:color="auto"/>
                <w:right w:val="none" w:sz="0" w:space="0" w:color="auto"/>
              </w:divBdr>
            </w:div>
          </w:divsChild>
        </w:div>
        <w:div w:id="589967594">
          <w:marLeft w:val="0"/>
          <w:marRight w:val="0"/>
          <w:marTop w:val="0"/>
          <w:marBottom w:val="195"/>
          <w:divBdr>
            <w:top w:val="none" w:sz="0" w:space="0" w:color="auto"/>
            <w:left w:val="none" w:sz="0" w:space="0" w:color="auto"/>
            <w:bottom w:val="none" w:sz="0" w:space="0" w:color="auto"/>
            <w:right w:val="none" w:sz="0" w:space="0" w:color="auto"/>
          </w:divBdr>
          <w:divsChild>
            <w:div w:id="842743453">
              <w:marLeft w:val="0"/>
              <w:marRight w:val="0"/>
              <w:marTop w:val="0"/>
              <w:marBottom w:val="0"/>
              <w:divBdr>
                <w:top w:val="none" w:sz="0" w:space="0" w:color="auto"/>
                <w:left w:val="none" w:sz="0" w:space="0" w:color="auto"/>
                <w:bottom w:val="none" w:sz="0" w:space="0" w:color="auto"/>
                <w:right w:val="none" w:sz="0" w:space="0" w:color="auto"/>
              </w:divBdr>
            </w:div>
            <w:div w:id="965505900">
              <w:marLeft w:val="0"/>
              <w:marRight w:val="0"/>
              <w:marTop w:val="0"/>
              <w:marBottom w:val="0"/>
              <w:divBdr>
                <w:top w:val="none" w:sz="0" w:space="0" w:color="auto"/>
                <w:left w:val="none" w:sz="0" w:space="0" w:color="auto"/>
                <w:bottom w:val="none" w:sz="0" w:space="0" w:color="auto"/>
                <w:right w:val="none" w:sz="0" w:space="0" w:color="auto"/>
              </w:divBdr>
            </w:div>
          </w:divsChild>
        </w:div>
        <w:div w:id="1181777370">
          <w:marLeft w:val="0"/>
          <w:marRight w:val="0"/>
          <w:marTop w:val="0"/>
          <w:marBottom w:val="195"/>
          <w:divBdr>
            <w:top w:val="none" w:sz="0" w:space="0" w:color="auto"/>
            <w:left w:val="none" w:sz="0" w:space="0" w:color="auto"/>
            <w:bottom w:val="none" w:sz="0" w:space="0" w:color="auto"/>
            <w:right w:val="none" w:sz="0" w:space="0" w:color="auto"/>
          </w:divBdr>
          <w:divsChild>
            <w:div w:id="133447722">
              <w:marLeft w:val="0"/>
              <w:marRight w:val="0"/>
              <w:marTop w:val="0"/>
              <w:marBottom w:val="0"/>
              <w:divBdr>
                <w:top w:val="none" w:sz="0" w:space="0" w:color="auto"/>
                <w:left w:val="none" w:sz="0" w:space="0" w:color="auto"/>
                <w:bottom w:val="none" w:sz="0" w:space="0" w:color="auto"/>
                <w:right w:val="none" w:sz="0" w:space="0" w:color="auto"/>
              </w:divBdr>
            </w:div>
            <w:div w:id="648896947">
              <w:marLeft w:val="0"/>
              <w:marRight w:val="0"/>
              <w:marTop w:val="0"/>
              <w:marBottom w:val="0"/>
              <w:divBdr>
                <w:top w:val="none" w:sz="0" w:space="0" w:color="auto"/>
                <w:left w:val="none" w:sz="0" w:space="0" w:color="auto"/>
                <w:bottom w:val="none" w:sz="0" w:space="0" w:color="auto"/>
                <w:right w:val="none" w:sz="0" w:space="0" w:color="auto"/>
              </w:divBdr>
            </w:div>
          </w:divsChild>
        </w:div>
        <w:div w:id="1604530198">
          <w:marLeft w:val="0"/>
          <w:marRight w:val="0"/>
          <w:marTop w:val="0"/>
          <w:marBottom w:val="0"/>
          <w:divBdr>
            <w:top w:val="none" w:sz="0" w:space="0" w:color="auto"/>
            <w:left w:val="none" w:sz="0" w:space="0" w:color="auto"/>
            <w:bottom w:val="none" w:sz="0" w:space="0" w:color="auto"/>
            <w:right w:val="none" w:sz="0" w:space="0" w:color="auto"/>
          </w:divBdr>
          <w:divsChild>
            <w:div w:id="1038433558">
              <w:marLeft w:val="0"/>
              <w:marRight w:val="0"/>
              <w:marTop w:val="0"/>
              <w:marBottom w:val="0"/>
              <w:divBdr>
                <w:top w:val="none" w:sz="0" w:space="0" w:color="auto"/>
                <w:left w:val="none" w:sz="0" w:space="0" w:color="auto"/>
                <w:bottom w:val="none" w:sz="0" w:space="0" w:color="auto"/>
                <w:right w:val="none" w:sz="0" w:space="0" w:color="auto"/>
              </w:divBdr>
            </w:div>
            <w:div w:id="8434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94508308">
      <w:bodyDiv w:val="1"/>
      <w:marLeft w:val="0"/>
      <w:marRight w:val="0"/>
      <w:marTop w:val="0"/>
      <w:marBottom w:val="0"/>
      <w:divBdr>
        <w:top w:val="none" w:sz="0" w:space="0" w:color="auto"/>
        <w:left w:val="none" w:sz="0" w:space="0" w:color="auto"/>
        <w:bottom w:val="none" w:sz="0" w:space="0" w:color="auto"/>
        <w:right w:val="none" w:sz="0" w:space="0" w:color="auto"/>
      </w:divBdr>
    </w:div>
    <w:div w:id="160263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rant.ru/" TargetMode="External"/><Relationship Id="rId18" Type="http://schemas.openxmlformats.org/officeDocument/2006/relationships/hyperlink" Target="https://urait.ru/" TargetMode="External"/><Relationship Id="rId26" Type="http://schemas.openxmlformats.org/officeDocument/2006/relationships/hyperlink" Target="https://spark-interfax.ru/" TargetMode="External"/><Relationship Id="rId39" Type="http://schemas.openxmlformats.org/officeDocument/2006/relationships/hyperlink" Target="https://www.scopus.com" TargetMode="External"/><Relationship Id="rId21" Type="http://schemas.openxmlformats.org/officeDocument/2006/relationships/hyperlink" Target="http://elibrary.ru" TargetMode="External"/><Relationship Id="rId34" Type="http://schemas.openxmlformats.org/officeDocument/2006/relationships/hyperlink" Target="https://oxford.universitypressscholarship.com/" TargetMode="External"/><Relationship Id="rId42" Type="http://schemas.openxmlformats.org/officeDocument/2006/relationships/hyperlink" Target="http://apps.webofknowledge.com" TargetMode="External"/><Relationship Id="rId47" Type="http://schemas.openxmlformats.org/officeDocument/2006/relationships/hyperlink" Target="https://rosstat.gov.ru" TargetMode="External"/><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 TargetMode="External"/><Relationship Id="rId29" Type="http://schemas.openxmlformats.org/officeDocument/2006/relationships/hyperlink" Target="http://search.ebscohost.com" TargetMode="External"/><Relationship Id="rId11" Type="http://schemas.openxmlformats.org/officeDocument/2006/relationships/hyperlink" Target="http://elibrary.ru" TargetMode="External"/><Relationship Id="rId24" Type="http://schemas.openxmlformats.org/officeDocument/2006/relationships/hyperlink" Target="http://www.1jur.ru/" TargetMode="External"/><Relationship Id="rId32" Type="http://schemas.openxmlformats.org/officeDocument/2006/relationships/hyperlink" Target="https://www.emis.com/php/companies/overview/index" TargetMode="External"/><Relationship Id="rId37" Type="http://schemas.openxmlformats.org/officeDocument/2006/relationships/hyperlink" Target="https://search.proquest.com/" TargetMode="External"/><Relationship Id="rId40" Type="http://schemas.openxmlformats.org/officeDocument/2006/relationships/hyperlink" Target="http://link.springer.com/" TargetMode="External"/><Relationship Id="rId45" Type="http://schemas.openxmlformats.org/officeDocument/2006/relationships/hyperlink" Target="https://minfin.gov.ru/ru/"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www.1fd.ru/" TargetMode="External"/><Relationship Id="rId28" Type="http://schemas.openxmlformats.org/officeDocument/2006/relationships/hyperlink" Target="http://library.fa.ru/resource.asp?id=527" TargetMode="External"/><Relationship Id="rId36" Type="http://schemas.openxmlformats.org/officeDocument/2006/relationships/hyperlink" Target="https://search.proquest.com/" TargetMode="External"/><Relationship Id="rId49" Type="http://schemas.openxmlformats.org/officeDocument/2006/relationships/footer" Target="footer1.xml"/><Relationship Id="rId10" Type="http://schemas.openxmlformats.org/officeDocument/2006/relationships/hyperlink" Target="https://www.economy.gov.ru" TargetMode="External"/><Relationship Id="rId19" Type="http://schemas.openxmlformats.org/officeDocument/2006/relationships/hyperlink" Target="http://lib.alpinadigital.ru/" TargetMode="External"/><Relationship Id="rId31" Type="http://schemas.openxmlformats.org/officeDocument/2006/relationships/hyperlink" Target="https://www.emerald.com/insight/" TargetMode="External"/><Relationship Id="rId44" Type="http://schemas.openxmlformats.org/officeDocument/2006/relationships/hyperlink" Target="https://www.mchs.gov.ru"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lib.alpinadigital.ru/ru/library" TargetMode="External"/><Relationship Id="rId14" Type="http://schemas.openxmlformats.org/officeDocument/2006/relationships/hyperlink" Target="http://elib.fa.ru/" TargetMode="External"/><Relationship Id="rId22" Type="http://schemas.openxmlformats.org/officeDocument/2006/relationships/hyperlink" Target="http://&#1085;&#1101;&#1073;.&#1088;&#1092;/" TargetMode="External"/><Relationship Id="rId27" Type="http://schemas.openxmlformats.org/officeDocument/2006/relationships/hyperlink" Target="http://ar.cnki.net/ACADREF" TargetMode="External"/><Relationship Id="rId30" Type="http://schemas.openxmlformats.org/officeDocument/2006/relationships/hyperlink" Target="http://www.sciencedirect.com" TargetMode="External"/><Relationship Id="rId35" Type="http://schemas.openxmlformats.org/officeDocument/2006/relationships/hyperlink" Target="https://academic.oup.com/journals/" TargetMode="External"/><Relationship Id="rId43" Type="http://schemas.openxmlformats.org/officeDocument/2006/relationships/hyperlink" Target="http://arch.neicon.ru/xmlui/" TargetMode="External"/><Relationship Id="rId48" Type="http://schemas.openxmlformats.org/officeDocument/2006/relationships/hyperlink" Target="http://www.cbr.ru/today" TargetMode="External"/><Relationship Id="rId8" Type="http://schemas.openxmlformats.org/officeDocument/2006/relationships/hyperlink" Target="http://www.iso.org/iso/ru/home/standards/management-8%d0%86%d0%b0%d0%bf%d0%b1%d0%b0%d0%b3%d0%b18/%d0%868%d0%be_9000.1%d1%96%d1%97%d1%82"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library.fa.ru/res_mainres.asp?cat=efa" TargetMode="External"/><Relationship Id="rId17" Type="http://schemas.openxmlformats.org/officeDocument/2006/relationships/hyperlink" Target="http://www.znanium.com" TargetMode="External"/><Relationship Id="rId25" Type="http://schemas.openxmlformats.org/officeDocument/2006/relationships/hyperlink" Target="https://cbonds.ru/" TargetMode="External"/><Relationship Id="rId33" Type="http://schemas.openxmlformats.org/officeDocument/2006/relationships/hyperlink" Target="https://hstalks.com/business/" TargetMode="External"/><Relationship Id="rId38" Type="http://schemas.openxmlformats.org/officeDocument/2006/relationships/hyperlink" Target="https://ruslana.bvdep.com/" TargetMode="External"/><Relationship Id="rId46" Type="http://schemas.openxmlformats.org/officeDocument/2006/relationships/hyperlink" Target="http://economy.gov.ru/minec/main" TargetMode="External"/><Relationship Id="rId20" Type="http://schemas.openxmlformats.org/officeDocument/2006/relationships/hyperlink" Target="https://grebennikon.ru/" TargetMode="External"/><Relationship Id="rId41" Type="http://schemas.openxmlformats.org/officeDocument/2006/relationships/hyperlink" Target="http://eduvideo.online/"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8E20C-05AC-4289-9CDE-DFA8CDA33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54</Pages>
  <Words>16146</Words>
  <Characters>92036</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37</cp:revision>
  <cp:lastPrinted>2021-07-01T08:22:00Z</cp:lastPrinted>
  <dcterms:created xsi:type="dcterms:W3CDTF">2021-06-30T21:35:00Z</dcterms:created>
  <dcterms:modified xsi:type="dcterms:W3CDTF">2021-07-02T13:19:00Z</dcterms:modified>
</cp:coreProperties>
</file>